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45" w:rsidRPr="00392024" w:rsidRDefault="003E7F45" w:rsidP="003E7F45">
      <w:pPr>
        <w:spacing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392024">
        <w:rPr>
          <w:rFonts w:ascii="Times New Roman" w:hAnsi="Times New Roman" w:cs="Times New Roman"/>
          <w:sz w:val="16"/>
          <w:szCs w:val="16"/>
        </w:rPr>
        <w:t xml:space="preserve">ПРОЕКТ ДОГОВОРУ </w:t>
      </w:r>
    </w:p>
    <w:p w:rsidR="003E7F45" w:rsidRPr="00392024" w:rsidRDefault="003E7F45" w:rsidP="003E7F4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24"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</w:p>
    <w:p w:rsidR="003E7F45" w:rsidRPr="00392024" w:rsidRDefault="003E7F45" w:rsidP="003E7F4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24">
        <w:rPr>
          <w:rFonts w:ascii="Times New Roman" w:hAnsi="Times New Roman" w:cs="Times New Roman"/>
          <w:b/>
          <w:sz w:val="28"/>
          <w:szCs w:val="28"/>
        </w:rPr>
        <w:t>ПРО СПІВРОБІТНИЦТВО ТЕРИТОРІАЛЬНИХ ГРОМАД У ФОРМІ СПІЛЬНОГО ФІНАНСУВАННЯ КОМУНАЛЬНОЇ УСТАНОВИ «ЦЕНТР ПРОФЕСІЙНОГО РОЗВИТКУ ПЕДАГОГІЧНИХ ПРАЦІВНИКІВ» ДУБЕНСЬКОЇ МІСЬКОЇ РАДИ</w:t>
      </w:r>
    </w:p>
    <w:p w:rsidR="003E7F45" w:rsidRDefault="003E7F45" w:rsidP="003E7F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Дубно                                                                      ____ ___________2022р.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територіальна громада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міську раду </w:t>
      </w:r>
      <w:r w:rsidRPr="00C4122A">
        <w:rPr>
          <w:rFonts w:ascii="Times New Roman" w:hAnsi="Times New Roman" w:cs="Times New Roman"/>
          <w:sz w:val="28"/>
          <w:szCs w:val="28"/>
        </w:rPr>
        <w:t xml:space="preserve">в особі </w:t>
      </w:r>
      <w:r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Pr="00C4122A">
        <w:rPr>
          <w:rFonts w:ascii="Times New Roman" w:hAnsi="Times New Roman" w:cs="Times New Roman"/>
          <w:sz w:val="28"/>
          <w:szCs w:val="28"/>
        </w:rPr>
        <w:t xml:space="preserve">голови </w:t>
      </w:r>
      <w:r>
        <w:rPr>
          <w:rFonts w:ascii="Times New Roman" w:hAnsi="Times New Roman" w:cs="Times New Roman"/>
          <w:sz w:val="28"/>
          <w:szCs w:val="28"/>
        </w:rPr>
        <w:t>Антонюка Василя Михайловича</w:t>
      </w:r>
      <w:r w:rsidRPr="00C412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який діє на підставі Закону України «Про місцеве самоврядування в Україні» з однієї сторони (</w:t>
      </w:r>
      <w:r w:rsidRPr="00C4122A">
        <w:rPr>
          <w:rFonts w:ascii="Times New Roman" w:hAnsi="Times New Roman" w:cs="Times New Roman"/>
          <w:sz w:val="28"/>
          <w:szCs w:val="28"/>
        </w:rPr>
        <w:t>надалі іменується Сторона-1</w:t>
      </w:r>
      <w:r>
        <w:rPr>
          <w:rFonts w:ascii="Times New Roman" w:hAnsi="Times New Roman" w:cs="Times New Roman"/>
          <w:sz w:val="28"/>
          <w:szCs w:val="28"/>
        </w:rPr>
        <w:t xml:space="preserve">),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територіальна громада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сільську раду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 Котвінсько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ї Каміли Вікторівни, яка діє на підставі Закону України «Про місцеве самоврядування в Україні» з другої сторони (надалі іменується Сторона-2)</w:t>
      </w:r>
      <w:r w:rsidRPr="00C4122A">
        <w:rPr>
          <w:rFonts w:ascii="Times New Roman" w:hAnsi="Times New Roman" w:cs="Times New Roman"/>
          <w:sz w:val="28"/>
          <w:szCs w:val="28"/>
        </w:rPr>
        <w:t>, а разом іменуються Сторони або суб’єкти співробітництва, уклали цей Договір про таке.</w:t>
      </w:r>
    </w:p>
    <w:p w:rsidR="003E7F45" w:rsidRDefault="003E7F45" w:rsidP="003E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F45" w:rsidRDefault="003E7F45" w:rsidP="003E7F4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1.1. Передумовою підписання цього Договору є те, що Сторони під час підготовки його проекту дотримувалися вимог, визначених статтями 5-9 Закону України «Про співробітництво територіальних громад». 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і узгоджене співробітництво у формі спільного фінансування </w:t>
      </w:r>
      <w:r>
        <w:rPr>
          <w:rFonts w:ascii="Times New Roman" w:hAnsi="Times New Roman" w:cs="Times New Roman"/>
          <w:sz w:val="28"/>
          <w:szCs w:val="28"/>
        </w:rPr>
        <w:t xml:space="preserve">Комунальної установи «Центр професійного розвитку педагогічних працівників»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(надалі – Об’єкт).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3E7F45" w:rsidRDefault="003E7F45" w:rsidP="003E7F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2. ПРЕДМЕТ ДОГОВОРУ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2.1. Відповідно до законів України «Про місцеве самоврядування в Україні», «Про співробітництво територіальних громад»,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кодексу України, з метою забезпечення ефективного використання ресурсів наявних в одного із </w:t>
      </w:r>
      <w:r w:rsidRPr="00C4122A">
        <w:rPr>
          <w:rFonts w:ascii="Times New Roman" w:hAnsi="Times New Roman" w:cs="Times New Roman"/>
          <w:sz w:val="28"/>
          <w:szCs w:val="28"/>
        </w:rPr>
        <w:t>суб’єктів сп</w:t>
      </w:r>
      <w:r>
        <w:rPr>
          <w:rFonts w:ascii="Times New Roman" w:hAnsi="Times New Roman" w:cs="Times New Roman"/>
          <w:sz w:val="28"/>
          <w:szCs w:val="28"/>
        </w:rPr>
        <w:t>івробітництва об’єктів комунальн</w:t>
      </w:r>
      <w:r w:rsidRPr="00C4122A">
        <w:rPr>
          <w:rFonts w:ascii="Times New Roman" w:hAnsi="Times New Roman" w:cs="Times New Roman"/>
          <w:sz w:val="28"/>
          <w:szCs w:val="28"/>
        </w:rPr>
        <w:t xml:space="preserve">ої інфраструктури </w:t>
      </w:r>
      <w:r w:rsidRPr="00C4122A">
        <w:rPr>
          <w:rFonts w:ascii="Times New Roman" w:hAnsi="Times New Roman" w:cs="Times New Roman"/>
          <w:sz w:val="28"/>
          <w:szCs w:val="28"/>
        </w:rPr>
        <w:lastRenderedPageBreak/>
        <w:t xml:space="preserve">Сторони домовилися, згідно з цим Договором, спільно фінансувати </w:t>
      </w:r>
      <w:r>
        <w:rPr>
          <w:rFonts w:ascii="Times New Roman" w:hAnsi="Times New Roman" w:cs="Times New Roman"/>
          <w:sz w:val="28"/>
          <w:szCs w:val="28"/>
        </w:rPr>
        <w:t>Об’єкт</w:t>
      </w:r>
      <w:r w:rsidRPr="00C4122A">
        <w:rPr>
          <w:rFonts w:ascii="Times New Roman" w:hAnsi="Times New Roman" w:cs="Times New Roman"/>
          <w:sz w:val="28"/>
          <w:szCs w:val="28"/>
        </w:rPr>
        <w:t xml:space="preserve">, </w:t>
      </w:r>
      <w:r w:rsidRPr="00EA665E">
        <w:rPr>
          <w:rFonts w:ascii="Times New Roman" w:hAnsi="Times New Roman" w:cs="Times New Roman"/>
          <w:sz w:val="28"/>
          <w:szCs w:val="28"/>
        </w:rPr>
        <w:t xml:space="preserve">право комунальної </w:t>
      </w:r>
      <w:r w:rsidRPr="00C4122A">
        <w:rPr>
          <w:rFonts w:ascii="Times New Roman" w:hAnsi="Times New Roman" w:cs="Times New Roman"/>
          <w:sz w:val="28"/>
          <w:szCs w:val="28"/>
        </w:rPr>
        <w:t xml:space="preserve">власності на яке належить Стороні-1. </w:t>
      </w:r>
    </w:p>
    <w:p w:rsidR="003E7F45" w:rsidRDefault="003E7F45" w:rsidP="003E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F45" w:rsidRDefault="003E7F45" w:rsidP="003E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3. ФІНАНСУВАННЯ ОБ’ЄКТА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3.1. Фінансування Об’єкта здійснюється відповідно до вимог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кодексу України у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вигляді міжбюджетних трансфертів, наданих Стороною – 2 для подальшого використання Стороною – 1 на потреби Об’єкта, обсяг яких на 2022 рік становить 49197,6 грн.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Фінансування Об’єкту обраховується на орієнтовну кількість педагогічних праці</w:t>
      </w:r>
      <w:r w:rsidR="00795330">
        <w:rPr>
          <w:rFonts w:ascii="Times New Roman" w:hAnsi="Times New Roman" w:cs="Times New Roman"/>
          <w:sz w:val="28"/>
          <w:szCs w:val="28"/>
        </w:rPr>
        <w:t xml:space="preserve">вників закладів освіти </w:t>
      </w:r>
      <w:proofErr w:type="spellStart"/>
      <w:r w:rsidR="00795330">
        <w:rPr>
          <w:rFonts w:ascii="Times New Roman" w:hAnsi="Times New Roman" w:cs="Times New Roman"/>
          <w:sz w:val="28"/>
          <w:szCs w:val="28"/>
        </w:rPr>
        <w:t>Верб</w:t>
      </w:r>
      <w:r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3E7F45" w:rsidRDefault="003E7F45" w:rsidP="003E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F45" w:rsidRDefault="003E7F45" w:rsidP="003E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НАДАННЯ ОБ’ЄКТОМ ПОСЛУГ </w:t>
      </w:r>
      <w:r w:rsidRPr="00C4122A">
        <w:rPr>
          <w:rFonts w:ascii="Times New Roman" w:hAnsi="Times New Roman" w:cs="Times New Roman"/>
          <w:sz w:val="28"/>
          <w:szCs w:val="28"/>
        </w:rPr>
        <w:t>ДЛЯ СУБ’ЄКТІВ СПІВРОБІТНИЦТВА</w:t>
      </w:r>
    </w:p>
    <w:p w:rsidR="003E7F45" w:rsidRPr="004D789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 4.1.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Послуги надаються  Об’єктом для </w:t>
      </w:r>
      <w:r>
        <w:rPr>
          <w:rFonts w:ascii="Times New Roman" w:hAnsi="Times New Roman" w:cs="Times New Roman"/>
          <w:sz w:val="28"/>
          <w:szCs w:val="28"/>
        </w:rPr>
        <w:t>педагогічних працівникі</w:t>
      </w:r>
      <w:r w:rsidR="00146BBC">
        <w:rPr>
          <w:rFonts w:ascii="Times New Roman" w:hAnsi="Times New Roman" w:cs="Times New Roman"/>
          <w:sz w:val="28"/>
          <w:szCs w:val="28"/>
        </w:rPr>
        <w:t>в закладів освіти Вербської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громади,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за умови </w:t>
      </w:r>
      <w:r w:rsidRPr="004D7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своєчасності фінансування, розміри якого зазначені в п.3.1.  цього Договору.</w:t>
      </w:r>
    </w:p>
    <w:p w:rsidR="003E7F45" w:rsidRPr="00D32672" w:rsidRDefault="003E7F45" w:rsidP="003E7F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D7895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sz w:val="28"/>
          <w:szCs w:val="28"/>
        </w:rPr>
        <w:t>ізновиди</w:t>
      </w:r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 надання </w:t>
      </w:r>
      <w:r w:rsidRPr="004D7895">
        <w:rPr>
          <w:rFonts w:ascii="Times New Roman" w:hAnsi="Times New Roman" w:cs="Times New Roman"/>
          <w:sz w:val="28"/>
          <w:szCs w:val="28"/>
        </w:rPr>
        <w:t>Об’єктом послуг для суб’єктів співробітництва</w:t>
      </w:r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 (консультативних послуг) полягає у плануванні та визначенні траєкторії професійного розвитку педагогів; комплексній консультативно-методичній допомозі з питань сприяння професійному розвитку педагогічних працівників; розробленні документів закладу освіти; підтримці з різних форм здобуття освіти, у тому числі з використанням технологій дистанційного навчання; впровадженні </w:t>
      </w:r>
      <w:proofErr w:type="spellStart"/>
      <w:r w:rsidRPr="004D7895"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7895">
        <w:rPr>
          <w:rFonts w:ascii="Times New Roman" w:eastAsia="Times New Roman" w:hAnsi="Times New Roman" w:cs="Times New Roman"/>
          <w:sz w:val="28"/>
          <w:szCs w:val="28"/>
        </w:rPr>
        <w:t>особистісно</w:t>
      </w:r>
      <w:proofErr w:type="spellEnd"/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 орієнтованого, </w:t>
      </w:r>
      <w:proofErr w:type="spellStart"/>
      <w:r w:rsidRPr="004D7895">
        <w:rPr>
          <w:rFonts w:ascii="Times New Roman" w:eastAsia="Times New Roman" w:hAnsi="Times New Roman" w:cs="Times New Roman"/>
          <w:sz w:val="28"/>
          <w:szCs w:val="28"/>
        </w:rPr>
        <w:t>діяльнісного</w:t>
      </w:r>
      <w:proofErr w:type="spellEnd"/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 та інклюзивного підходів до організації освітнього процесу, впровадження нових методик та інноваційних технологій в освітній процес; професійній психологічній підтримці та консультуванні; координації діяльності педагогічних спільнот дошкільної, середньої, позашкільної, інклюзивної освіти; наданні консультацій за запитом педагогічних колективів та індивідуальних консультацій у </w:t>
      </w:r>
      <w:proofErr w:type="spellStart"/>
      <w:r w:rsidRPr="004D7895">
        <w:rPr>
          <w:rFonts w:ascii="Times New Roman" w:eastAsia="Times New Roman" w:hAnsi="Times New Roman" w:cs="Times New Roman"/>
          <w:sz w:val="28"/>
          <w:szCs w:val="28"/>
        </w:rPr>
        <w:t>офлайн</w:t>
      </w:r>
      <w:proofErr w:type="spellEnd"/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7895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 та телефонному режимі</w:t>
      </w:r>
      <w:r w:rsidRPr="00D32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F45" w:rsidRDefault="003E7F45" w:rsidP="003E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F45" w:rsidRDefault="003E7F45" w:rsidP="003E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5. РОЗПОДІЛ МІЖ СУБ’ЄКТАМИ СПІВРОБІТНИЦТВА ОТРИМАНИХ ДОХОДІВ ТА МОЖЛИВИХ РИЗИКІВ, ПОВ’ЯЗАНИХ З ДІЯЛЬНІСТЮ ОБ’ЄКТА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ProbaPro" w:hAnsi="ProbaPro"/>
          <w:color w:val="000000"/>
          <w:sz w:val="27"/>
          <w:szCs w:val="27"/>
          <w:shd w:val="clear" w:color="auto" w:fill="FFFFFF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5.1. Доходи, отримані за результатами діяльності Об’єкта, розподіляються: 5.1.1.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00% доходів, отриманих Об’єктом за результатами надання послуги,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lastRenderedPageBreak/>
        <w:t>визначеної п. 4.2  цього Договору, є власністю Об’єкта і використовуються ним відповідно до своїх статутних документів (Положення) та чинного законодавства.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5.2. Ризики, пов’язані з діяльністю Об’єкта, розподіляються: 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5.2.1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895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100% ризиків, пов’язаних із діяльністю Об’єкта по наданню послуг, визначених п.4.2. цього Договору, покриваються за рахунок Об’єкта відповідно до його статутних документів та чинного законодавства.</w:t>
      </w:r>
      <w:r w:rsidRPr="00C4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45" w:rsidRDefault="003E7F45" w:rsidP="003E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F45" w:rsidRDefault="003E7F45" w:rsidP="003E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6. ЗВІТУВАННЯ ПРО РЕЗУЛЬТАТИ ДІЯЛЬНОСТІ ОБ’ЄКТА</w:t>
      </w:r>
    </w:p>
    <w:p w:rsidR="003E7F45" w:rsidRPr="00392024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024">
        <w:rPr>
          <w:rFonts w:ascii="Times New Roman" w:hAnsi="Times New Roman" w:cs="Times New Roman"/>
          <w:sz w:val="28"/>
          <w:szCs w:val="28"/>
        </w:rPr>
        <w:t xml:space="preserve">6.1. </w:t>
      </w:r>
      <w:r w:rsidRPr="003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 звітує кожен рік  перед суб’єктами співробітництва про результати своєї діяльності та використання ресурсів, у тому числі фінансових,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порядку передбаченому чинним законодавством</w:t>
      </w:r>
      <w:r w:rsidRPr="003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України.</w:t>
      </w:r>
    </w:p>
    <w:p w:rsidR="003E7F45" w:rsidRDefault="003E7F45" w:rsidP="003E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F45" w:rsidRDefault="003E7F45" w:rsidP="003E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7. ПОРЯДОК НАБРАННЯ ЧИННОСТІ ДОГОВОРУ, ВНЕСЕННЯ </w:t>
      </w:r>
    </w:p>
    <w:p w:rsidR="003E7F45" w:rsidRDefault="003E7F45" w:rsidP="003E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ЗМІН ТА/ЧИ ДОПОВНЕНЬ ДО ДОГОВОРУ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У відповідності до ч.3 ст. 631 Цивільного кодексу України ц</w:t>
      </w:r>
      <w:r w:rsidRPr="00C4122A">
        <w:rPr>
          <w:rFonts w:ascii="Times New Roman" w:hAnsi="Times New Roman" w:cs="Times New Roman"/>
          <w:sz w:val="28"/>
          <w:szCs w:val="28"/>
        </w:rPr>
        <w:t xml:space="preserve">ей Договір набирає чинності з </w:t>
      </w:r>
      <w:r>
        <w:rPr>
          <w:rFonts w:ascii="Times New Roman" w:hAnsi="Times New Roman" w:cs="Times New Roman"/>
          <w:sz w:val="28"/>
          <w:szCs w:val="28"/>
        </w:rPr>
        <w:t>1 січня 2022 року і діє до 31 грудня 2022 року.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7.2. Зміни та/чи доповнення до цього Договору допускаються лише за взаємною згодою Сторін і оформляються додатковим договором</w:t>
      </w:r>
      <w:r>
        <w:rPr>
          <w:rFonts w:ascii="Times New Roman" w:hAnsi="Times New Roman" w:cs="Times New Roman"/>
          <w:sz w:val="28"/>
          <w:szCs w:val="28"/>
        </w:rPr>
        <w:t xml:space="preserve"> (додатковою угодою), які</w:t>
      </w:r>
      <w:r w:rsidRPr="00C4122A">
        <w:rPr>
          <w:rFonts w:ascii="Times New Roman" w:hAnsi="Times New Roman" w:cs="Times New Roman"/>
          <w:sz w:val="28"/>
          <w:szCs w:val="28"/>
        </w:rPr>
        <w:t xml:space="preserve"> є невід’ємною частиною цього Договору.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721BB2">
        <w:rPr>
          <w:rFonts w:ascii="Times New Roman" w:hAnsi="Times New Roman" w:cs="Times New Roman"/>
          <w:sz w:val="28"/>
          <w:szCs w:val="28"/>
        </w:rPr>
        <w:t xml:space="preserve"> </w:t>
      </w:r>
      <w:r w:rsidRPr="00C4122A">
        <w:rPr>
          <w:rFonts w:ascii="Times New Roman" w:hAnsi="Times New Roman" w:cs="Times New Roman"/>
          <w:sz w:val="28"/>
          <w:szCs w:val="28"/>
        </w:rPr>
        <w:t>Внесення змін та/чи доповнень до цього Договору здійснюється в тому ж порядку як і його укладення.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F45" w:rsidRDefault="003E7F45" w:rsidP="003E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8. ПРИПИНЕННЯ ДОГОВОРУ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8.1. Цей Договір припиняється у разі: 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8.1.1 закінчення строку його дії;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8.1.2 досягнення цілей співробітництва; 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8.1.3 невиконання суб’єктами співробітництва взятих на себе зобов’язань; 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8.1.4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8.1.5 банкрутства утворених у рамках співробітництва підприємств, установ та організацій комунальної форми власності;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8.1.6 нездійснення співробітництва протягом року з дня набрання чинності цим Договором;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lastRenderedPageBreak/>
        <w:t xml:space="preserve">8.1.7 прийняття судом рішення про припинення співробітництва. 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8.2.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8.3. Припинення співробітництва Сторони оформляють відповідним договором у кількості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C4122A">
        <w:rPr>
          <w:rFonts w:ascii="Times New Roman" w:hAnsi="Times New Roman" w:cs="Times New Roman"/>
          <w:sz w:val="28"/>
          <w:szCs w:val="28"/>
        </w:rPr>
        <w:t xml:space="preserve"> примірників, кожен з яких має однакову  юридичну силу. Один примірник договору про припинення співробітництва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територіальна громада м. Дубна </w:t>
      </w:r>
      <w:r w:rsidRPr="00C4122A">
        <w:rPr>
          <w:rFonts w:ascii="Times New Roman" w:hAnsi="Times New Roman" w:cs="Times New Roman"/>
          <w:sz w:val="28"/>
          <w:szCs w:val="28"/>
        </w:rPr>
        <w:t xml:space="preserve"> надсилає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 w:rsidRPr="00C4122A">
        <w:rPr>
          <w:rFonts w:ascii="Times New Roman" w:hAnsi="Times New Roman" w:cs="Times New Roman"/>
          <w:sz w:val="28"/>
          <w:szCs w:val="28"/>
        </w:rPr>
        <w:t xml:space="preserve"> упродовж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C4122A">
        <w:rPr>
          <w:rFonts w:ascii="Times New Roman" w:hAnsi="Times New Roman" w:cs="Times New Roman"/>
          <w:sz w:val="28"/>
          <w:szCs w:val="28"/>
        </w:rPr>
        <w:t xml:space="preserve">робочих днів після підписання його Сторонами. 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F45" w:rsidRDefault="003E7F45" w:rsidP="003E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9. ВІДПОВІДАЛЬНІСТЬ СТОРІН ТА ПОРЯДОК РОЗВ’ЯЗАННЯ СПОРІВ</w:t>
      </w:r>
    </w:p>
    <w:p w:rsidR="003E7F45" w:rsidRDefault="003E7F45" w:rsidP="003E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9.1.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 9.2. Сторони несуть відповідальність одна перед одною відповідно до чинного законодавства України. 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9.3.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 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9.4. У разі виникнення обставин, зазначених у пункті 9.3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</w:t>
      </w:r>
      <w:r>
        <w:rPr>
          <w:rFonts w:ascii="Times New Roman" w:hAnsi="Times New Roman" w:cs="Times New Roman"/>
          <w:sz w:val="28"/>
          <w:szCs w:val="28"/>
        </w:rPr>
        <w:t>10 робочих</w:t>
      </w:r>
      <w:r w:rsidRPr="00C4122A">
        <w:rPr>
          <w:rFonts w:ascii="Times New Roman" w:hAnsi="Times New Roman" w:cs="Times New Roman"/>
          <w:sz w:val="28"/>
          <w:szCs w:val="28"/>
        </w:rPr>
        <w:t xml:space="preserve">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9.3 цього Договору. </w:t>
      </w:r>
    </w:p>
    <w:p w:rsidR="003E7F45" w:rsidRDefault="003E7F45" w:rsidP="003E7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F45" w:rsidRDefault="003E7F45" w:rsidP="003E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10. ПРИКІНЦЕВІ ПОЛОЖЕННЯ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lastRenderedPageBreak/>
        <w:t xml:space="preserve">10.1.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10.2. Цей Договір укладений на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C4122A">
        <w:rPr>
          <w:rFonts w:ascii="Times New Roman" w:hAnsi="Times New Roman" w:cs="Times New Roman"/>
          <w:sz w:val="28"/>
          <w:szCs w:val="28"/>
        </w:rPr>
        <w:t xml:space="preserve"> аркушах у кількості </w:t>
      </w:r>
      <w:r>
        <w:rPr>
          <w:rFonts w:ascii="Times New Roman" w:hAnsi="Times New Roman" w:cs="Times New Roman"/>
          <w:sz w:val="28"/>
          <w:szCs w:val="28"/>
        </w:rPr>
        <w:t xml:space="preserve">3-х </w:t>
      </w:r>
      <w:r w:rsidRPr="00C4122A">
        <w:rPr>
          <w:rFonts w:ascii="Times New Roman" w:hAnsi="Times New Roman" w:cs="Times New Roman"/>
          <w:sz w:val="28"/>
          <w:szCs w:val="28"/>
        </w:rPr>
        <w:t xml:space="preserve">примірників, з розрахунку по одному примірнику для кожної із Сторін та один примірник для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 w:rsidRPr="00C4122A">
        <w:rPr>
          <w:rFonts w:ascii="Times New Roman" w:hAnsi="Times New Roman" w:cs="Times New Roman"/>
          <w:sz w:val="28"/>
          <w:szCs w:val="28"/>
        </w:rPr>
        <w:t xml:space="preserve">, які мають однакову юридичну силу. 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10.3. </w:t>
      </w:r>
      <w:r>
        <w:rPr>
          <w:rFonts w:ascii="Times New Roman" w:hAnsi="Times New Roman" w:cs="Times New Roman"/>
          <w:sz w:val="28"/>
          <w:szCs w:val="28"/>
        </w:rPr>
        <w:t>Територіальна громада м. Дубна надсилає один примірник</w:t>
      </w:r>
      <w:r w:rsidRPr="00C4122A">
        <w:rPr>
          <w:rFonts w:ascii="Times New Roman" w:hAnsi="Times New Roman" w:cs="Times New Roman"/>
          <w:sz w:val="28"/>
          <w:szCs w:val="28"/>
        </w:rPr>
        <w:t xml:space="preserve"> цього Договору 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 w:rsidRPr="00C4122A">
        <w:rPr>
          <w:rFonts w:ascii="Times New Roman" w:hAnsi="Times New Roman" w:cs="Times New Roman"/>
          <w:sz w:val="28"/>
          <w:szCs w:val="28"/>
        </w:rPr>
        <w:t xml:space="preserve"> для внесення його до реєстру про співробітництво територіальних громад упродовж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122A">
        <w:rPr>
          <w:rFonts w:ascii="Times New Roman" w:hAnsi="Times New Roman" w:cs="Times New Roman"/>
          <w:sz w:val="28"/>
          <w:szCs w:val="28"/>
        </w:rPr>
        <w:t xml:space="preserve"> робочих днів після підписання його Сторонами. </w:t>
      </w:r>
    </w:p>
    <w:p w:rsidR="003E7F45" w:rsidRDefault="003E7F45" w:rsidP="003E7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10.4</w:t>
      </w:r>
      <w:r>
        <w:rPr>
          <w:rFonts w:ascii="Times New Roman" w:hAnsi="Times New Roman" w:cs="Times New Roman"/>
          <w:sz w:val="28"/>
          <w:szCs w:val="28"/>
        </w:rPr>
        <w:t>. Територіальна громада м. Дубна</w:t>
      </w:r>
      <w:r w:rsidRPr="00C4122A">
        <w:rPr>
          <w:rFonts w:ascii="Times New Roman" w:hAnsi="Times New Roman" w:cs="Times New Roman"/>
          <w:sz w:val="28"/>
          <w:szCs w:val="28"/>
        </w:rPr>
        <w:t xml:space="preserve"> подає 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 w:rsidRPr="00C4122A">
        <w:rPr>
          <w:rFonts w:ascii="Times New Roman" w:hAnsi="Times New Roman" w:cs="Times New Roman"/>
          <w:sz w:val="28"/>
          <w:szCs w:val="28"/>
        </w:rPr>
        <w:t xml:space="preserve"> відповідно до 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:rsidR="003E7F45" w:rsidRDefault="003E7F45" w:rsidP="003E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F45" w:rsidRDefault="003E7F45" w:rsidP="003E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11. ЮРИДИЧНІ АДРЕСИ, БАНКІВСЬКІ РЕКВІЗИТИ ТА ПІДПИСИ СТОРІН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E7F45" w:rsidTr="000518AC">
        <w:tc>
          <w:tcPr>
            <w:tcW w:w="4927" w:type="dxa"/>
          </w:tcPr>
          <w:p w:rsidR="003E7F45" w:rsidRDefault="003E7F45" w:rsidP="00051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– 1</w:t>
            </w:r>
          </w:p>
          <w:p w:rsidR="003E7F45" w:rsidRDefault="003E7F45" w:rsidP="000518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міська територіальна громада в особі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</w:t>
            </w:r>
          </w:p>
          <w:p w:rsidR="003E7F45" w:rsidRDefault="003E7F45" w:rsidP="000518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6E1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116E1">
              <w:rPr>
                <w:rFonts w:ascii="Times New Roman" w:hAnsi="Times New Roman" w:cs="Times New Roman"/>
                <w:sz w:val="28"/>
                <w:szCs w:val="28"/>
              </w:rPr>
              <w:t xml:space="preserve">, Рівненська обл., м. Дубно  </w:t>
            </w: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116E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Код ЄДРПОУ 05391063</w:t>
            </w: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116E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Банківські та інші реквізити: </w:t>
            </w: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________________________________</w:t>
            </w:r>
            <w:r w:rsidRPr="00A116E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Міський голова </w:t>
            </w: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__________ Василь АНТОНЮК            </w:t>
            </w: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   </w:t>
            </w:r>
            <w:r w:rsidRPr="00A116E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A11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28" w:type="dxa"/>
          </w:tcPr>
          <w:p w:rsidR="003E7F45" w:rsidRDefault="003E7F45" w:rsidP="00051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– 2</w:t>
            </w:r>
          </w:p>
          <w:p w:rsidR="003E7F45" w:rsidRDefault="00795330" w:rsidP="000518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Вербська</w:t>
            </w:r>
            <w:proofErr w:type="spellEnd"/>
            <w:r w:rsidR="003E7F45">
              <w:rPr>
                <w:rFonts w:ascii="Times New Roman" w:hAnsi="Times New Roman" w:cs="Times New Roman"/>
                <w:sz w:val="28"/>
                <w:szCs w:val="28"/>
              </w:rPr>
              <w:t xml:space="preserve">  сільська територі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альна  громада в особі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</w:t>
            </w:r>
            <w:r w:rsidR="003E7F45">
              <w:rPr>
                <w:rFonts w:ascii="Times New Roman" w:hAnsi="Times New Roman" w:cs="Times New Roman"/>
                <w:sz w:val="28"/>
                <w:szCs w:val="28"/>
              </w:rPr>
              <w:t>ської</w:t>
            </w:r>
            <w:proofErr w:type="spellEnd"/>
            <w:r w:rsidR="003E7F45">
              <w:rPr>
                <w:rFonts w:ascii="Times New Roman" w:hAnsi="Times New Roman" w:cs="Times New Roman"/>
                <w:sz w:val="28"/>
                <w:szCs w:val="28"/>
              </w:rPr>
              <w:t xml:space="preserve">    сільської ради</w:t>
            </w:r>
          </w:p>
          <w:p w:rsidR="003E7F45" w:rsidRDefault="003E7F45" w:rsidP="000518A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356</w:t>
            </w:r>
            <w:r w:rsidR="0079533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70, Рівненська обл., с. Верба</w:t>
            </w:r>
          </w:p>
          <w:p w:rsidR="003E7F45" w:rsidRDefault="00795330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Код ЄДРПОУ 04385238</w:t>
            </w: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116E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Банківські та інші реквізити:</w:t>
            </w: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_________________________________</w:t>
            </w: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                        </w:t>
            </w: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Сільський голова       </w:t>
            </w:r>
          </w:p>
          <w:p w:rsidR="003E7F45" w:rsidRPr="00D07ED2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  </w:t>
            </w:r>
            <w:r w:rsidR="0079533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___________  Каміла КОТВІНСЬКА</w:t>
            </w:r>
          </w:p>
          <w:p w:rsidR="003E7F45" w:rsidRPr="00C4122A" w:rsidRDefault="003E7F45" w:rsidP="000518A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16E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3E7F45" w:rsidRDefault="003E7F45" w:rsidP="000518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F45" w:rsidRDefault="003E7F45" w:rsidP="003E7F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</w:p>
    <w:p w:rsidR="003E7F45" w:rsidRPr="00A116E1" w:rsidRDefault="003E7F45" w:rsidP="003E7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E7F45" w:rsidRPr="00A116E1" w:rsidRDefault="003E7F45" w:rsidP="003E7F45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3E7F45" w:rsidRDefault="003E7F45" w:rsidP="003E7F45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</w:t>
      </w:r>
    </w:p>
    <w:p w:rsidR="003E7F45" w:rsidRDefault="003E7F45" w:rsidP="003E7F45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E7F45" w:rsidRDefault="003E7F45" w:rsidP="003E7F45">
      <w:pPr>
        <w:spacing w:line="24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E7F45" w:rsidRDefault="003E7F45" w:rsidP="003E7F45"/>
    <w:p w:rsidR="003E7F45" w:rsidRDefault="003E7F45" w:rsidP="003E7F45"/>
    <w:p w:rsidR="00C8564C" w:rsidRDefault="00C8564C"/>
    <w:sectPr w:rsidR="00C85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97"/>
    <w:rsid w:val="00077D97"/>
    <w:rsid w:val="00146BBC"/>
    <w:rsid w:val="003E7F45"/>
    <w:rsid w:val="00795330"/>
    <w:rsid w:val="00C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5835</Words>
  <Characters>3327</Characters>
  <Application>Microsoft Office Word</Application>
  <DocSecurity>0</DocSecurity>
  <Lines>27</Lines>
  <Paragraphs>18</Paragraphs>
  <ScaleCrop>false</ScaleCrop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Освіта1</dc:creator>
  <cp:keywords/>
  <dc:description/>
  <cp:lastModifiedBy>Освіта1</cp:lastModifiedBy>
  <cp:revision>4</cp:revision>
  <dcterms:created xsi:type="dcterms:W3CDTF">2022-01-24T12:54:00Z</dcterms:created>
  <dcterms:modified xsi:type="dcterms:W3CDTF">2022-01-24T13:29:00Z</dcterms:modified>
</cp:coreProperties>
</file>