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6E45" w14:textId="5C04FB67" w:rsidR="00D11CD0" w:rsidRDefault="00D11CD0" w:rsidP="00D11CD0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D66B70" wp14:editId="0AAE4E78">
            <wp:extent cx="693420" cy="922020"/>
            <wp:effectExtent l="0" t="0" r="0" b="0"/>
            <wp:docPr id="3" name="Рисунок 3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52672AF3" w14:textId="77777777" w:rsidR="00D11CD0" w:rsidRDefault="00D11CD0" w:rsidP="00D11CD0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5AE79CF8" w14:textId="77777777" w:rsidR="00D11CD0" w:rsidRDefault="00D11CD0" w:rsidP="00D11CD0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027DB721" w14:textId="77777777" w:rsidR="00D11CD0" w:rsidRDefault="00D11CD0" w:rsidP="00D11CD0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2BE72915" w14:textId="77777777" w:rsidR="00D11CD0" w:rsidRDefault="00D11CD0" w:rsidP="00D11CD0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5E1FD808" w14:textId="77777777" w:rsidR="00D11CD0" w:rsidRDefault="00D11CD0" w:rsidP="00D11CD0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13 червня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1017</w:t>
      </w:r>
    </w:p>
    <w:p w14:paraId="06AF8DBE" w14:textId="77777777" w:rsidR="00D11CD0" w:rsidRDefault="00D11CD0" w:rsidP="00D11CD0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17DD558B" w14:textId="77777777" w:rsidR="00D11CD0" w:rsidRDefault="00D11CD0" w:rsidP="00D11CD0">
      <w:pPr>
        <w:jc w:val="both"/>
        <w:rPr>
          <w:rFonts w:eastAsia="Calibri"/>
          <w:sz w:val="1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11CD0" w14:paraId="0082A3AB" w14:textId="77777777" w:rsidTr="00D11CD0">
        <w:tc>
          <w:tcPr>
            <w:tcW w:w="5070" w:type="dxa"/>
            <w:hideMark/>
          </w:tcPr>
          <w:p w14:paraId="21276CB8" w14:textId="77777777" w:rsidR="00D11CD0" w:rsidRDefault="00D11CD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змін до </w:t>
            </w:r>
            <w:r>
              <w:rPr>
                <w:b/>
                <w:sz w:val="28"/>
                <w:szCs w:val="28"/>
              </w:rPr>
              <w:t>Програми попередження, ліквідації надзвичайних ситуацій техногенного та природного характеру Вербської сільської ради на 2023 рік</w:t>
            </w:r>
          </w:p>
        </w:tc>
      </w:tr>
    </w:tbl>
    <w:p w14:paraId="2ECD7BEA" w14:textId="77777777" w:rsidR="00D11CD0" w:rsidRDefault="00D11CD0" w:rsidP="00D11CD0">
      <w:pPr>
        <w:widowControl w:val="0"/>
        <w:ind w:firstLine="708"/>
        <w:jc w:val="both"/>
        <w:rPr>
          <w:b/>
          <w:i/>
          <w:sz w:val="28"/>
          <w:szCs w:val="28"/>
        </w:rPr>
      </w:pPr>
    </w:p>
    <w:p w14:paraId="1C177A9B" w14:textId="77777777" w:rsidR="00D11CD0" w:rsidRDefault="00D11CD0" w:rsidP="00D11CD0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29 березня 2001 року № 308 "Про порядок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наслідків", керуючись статтею 26 Закону України "Про місцеве самоврядування України " Вербська сільська рада</w:t>
      </w:r>
    </w:p>
    <w:p w14:paraId="4BC74CEF" w14:textId="77777777" w:rsidR="00D11CD0" w:rsidRDefault="00D11CD0" w:rsidP="00D11CD0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7DF4CFF" w14:textId="77777777" w:rsidR="00D11CD0" w:rsidRDefault="00D11CD0" w:rsidP="00D11C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14:paraId="0C999E78" w14:textId="77777777" w:rsidR="00D11CD0" w:rsidRDefault="00D11CD0" w:rsidP="00D11CD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Програми попередження, ліквідації надзвичайних ситуацій техногенного та природного характеру Вербської сільської ради на 2023 рік, затвердженої рішенням тридцять третьої сесії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 скликання Вербської сільської ради від 10 лютого 2023 року № 955 «Про Програму . попередження, ліквідації надзвичайних ситуацій техногенного та природного характеру Вербської сільської ради на 2023 рік», а саме:</w:t>
      </w:r>
    </w:p>
    <w:p w14:paraId="7C610E2C" w14:textId="77777777" w:rsidR="00D11CD0" w:rsidRDefault="00D11CD0" w:rsidP="00D11CD0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Фінансове  забезпечення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14:paraId="3269B11C" w14:textId="77777777" w:rsidR="00D11CD0" w:rsidRDefault="00D11CD0" w:rsidP="00D11CD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 Додаток 1 «Фінансове забезпечення» викласти в новій редакції, що додається.</w:t>
      </w:r>
    </w:p>
    <w:p w14:paraId="1BBC5438" w14:textId="77777777" w:rsidR="00D11CD0" w:rsidRDefault="00D11CD0" w:rsidP="00D11CD0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(Аркадій СЕМЕНЮК).</w:t>
      </w:r>
    </w:p>
    <w:p w14:paraId="22F7A20A" w14:textId="77777777" w:rsidR="00D11CD0" w:rsidRDefault="00D11CD0" w:rsidP="00D11CD0">
      <w:pPr>
        <w:widowControl w:val="0"/>
        <w:rPr>
          <w:b/>
          <w:i/>
          <w:sz w:val="28"/>
          <w:szCs w:val="28"/>
          <w:lang w:val="uk-UA"/>
        </w:rPr>
      </w:pPr>
    </w:p>
    <w:p w14:paraId="11102E3B" w14:textId="77777777" w:rsidR="00D11CD0" w:rsidRDefault="00D11CD0" w:rsidP="00D11CD0">
      <w:pPr>
        <w:widowControl w:val="0"/>
        <w:jc w:val="both"/>
        <w:rPr>
          <w:b/>
          <w:i/>
          <w:sz w:val="28"/>
          <w:szCs w:val="28"/>
          <w:lang w:val="uk-UA"/>
        </w:rPr>
      </w:pPr>
    </w:p>
    <w:p w14:paraId="34CA43AF" w14:textId="77777777" w:rsidR="00D11CD0" w:rsidRDefault="00D11CD0" w:rsidP="00D11CD0">
      <w:pPr>
        <w:widowControl w:val="0"/>
        <w:ind w:firstLine="708"/>
        <w:jc w:val="both"/>
        <w:rPr>
          <w:b/>
          <w:i/>
          <w:sz w:val="28"/>
          <w:szCs w:val="28"/>
          <w:lang w:val="uk-UA"/>
        </w:rPr>
      </w:pPr>
    </w:p>
    <w:p w14:paraId="4E935788" w14:textId="77777777" w:rsidR="00D11CD0" w:rsidRDefault="00D11CD0" w:rsidP="00D11CD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Каміла КОТВІНСЬКА      </w:t>
      </w:r>
    </w:p>
    <w:p w14:paraId="0591D6C6" w14:textId="77777777" w:rsidR="00D11CD0" w:rsidRDefault="00D11CD0" w:rsidP="00D11CD0">
      <w:pPr>
        <w:widowControl w:val="0"/>
        <w:rPr>
          <w:b/>
          <w:i/>
          <w:sz w:val="28"/>
          <w:szCs w:val="28"/>
        </w:rPr>
      </w:pPr>
    </w:p>
    <w:p w14:paraId="46E91FA7" w14:textId="77777777" w:rsidR="00D11CD0" w:rsidRDefault="00D11CD0" w:rsidP="00D11CD0">
      <w:pPr>
        <w:suppressAutoHyphens w:val="0"/>
        <w:autoSpaceDE/>
        <w:autoSpaceDN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8702C92" w14:textId="77777777" w:rsidR="00D11CD0" w:rsidRDefault="00D11CD0" w:rsidP="00D11CD0">
      <w:pPr>
        <w:pStyle w:val="1"/>
        <w:jc w:val="right"/>
      </w:pPr>
      <w:r>
        <w:lastRenderedPageBreak/>
        <w:t>Додаток 1</w:t>
      </w:r>
    </w:p>
    <w:p w14:paraId="026AD441" w14:textId="77777777" w:rsidR="00D11CD0" w:rsidRDefault="00D11CD0" w:rsidP="00D11CD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 рішення сесії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75D74CA" w14:textId="77777777" w:rsidR="00D11CD0" w:rsidRDefault="00D11CD0" w:rsidP="00D11C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Вербської </w:t>
      </w:r>
      <w:r>
        <w:rPr>
          <w:rFonts w:ascii="Times New Roman" w:hAnsi="Times New Roman"/>
          <w:sz w:val="28"/>
          <w:szCs w:val="28"/>
        </w:rPr>
        <w:t xml:space="preserve"> сільської ради </w:t>
      </w:r>
    </w:p>
    <w:p w14:paraId="3756458C" w14:textId="77777777" w:rsidR="00D11CD0" w:rsidRDefault="00D11CD0" w:rsidP="00D11CD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від 13 червня 2023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1017</w:t>
      </w:r>
    </w:p>
    <w:p w14:paraId="03B6E660" w14:textId="77777777" w:rsidR="00D11CD0" w:rsidRDefault="00D11CD0" w:rsidP="00D11CD0">
      <w:pPr>
        <w:pStyle w:val="1"/>
        <w:ind w:left="5220" w:firstLine="0"/>
        <w:rPr>
          <w:sz w:val="22"/>
          <w:szCs w:val="22"/>
        </w:rPr>
      </w:pPr>
    </w:p>
    <w:p w14:paraId="1AB0B48A" w14:textId="77777777" w:rsidR="00D11CD0" w:rsidRDefault="00D11CD0" w:rsidP="00D11CD0">
      <w:pPr>
        <w:tabs>
          <w:tab w:val="left" w:pos="6975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Зміни до</w:t>
      </w:r>
    </w:p>
    <w:p w14:paraId="080AC670" w14:textId="77777777" w:rsidR="00D11CD0" w:rsidRDefault="00D11CD0" w:rsidP="00D11CD0">
      <w:pPr>
        <w:tabs>
          <w:tab w:val="left" w:pos="69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Програми  попередження</w:t>
      </w:r>
      <w:proofErr w:type="gramEnd"/>
      <w:r>
        <w:rPr>
          <w:b/>
          <w:sz w:val="28"/>
          <w:szCs w:val="28"/>
        </w:rPr>
        <w:t>, ліквідації надзвичайних</w:t>
      </w:r>
    </w:p>
    <w:p w14:paraId="206B61EC" w14:textId="77777777" w:rsidR="00D11CD0" w:rsidRDefault="00D11CD0" w:rsidP="00D11C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ситуацій техногенного та природного характеру</w:t>
      </w:r>
    </w:p>
    <w:p w14:paraId="52986D28" w14:textId="77777777" w:rsidR="00D11CD0" w:rsidRDefault="00D11CD0" w:rsidP="00D11C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Вербської сільської ради на 2023 рік </w:t>
      </w:r>
    </w:p>
    <w:p w14:paraId="3CA069E1" w14:textId="77777777" w:rsidR="00D11CD0" w:rsidRDefault="00D11CD0" w:rsidP="00D11C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10AA81D" w14:textId="77777777" w:rsidR="00D11CD0" w:rsidRDefault="00D11CD0" w:rsidP="00D11CD0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Внести зміни, а саме:</w:t>
      </w:r>
    </w:p>
    <w:p w14:paraId="40E05666" w14:textId="77777777" w:rsidR="00D11CD0" w:rsidRDefault="00D11CD0" w:rsidP="00D11CD0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«Фінансове забезпечення» викласти в новій редакції, а саме:</w:t>
      </w:r>
    </w:p>
    <w:p w14:paraId="795F5640" w14:textId="77777777" w:rsidR="00D11CD0" w:rsidRDefault="00D11CD0" w:rsidP="00D11C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програми здійснюються з коштів місцевого бюджету, а також інших джерел не заборонених законодавством в сумі 100 000 грн.</w:t>
      </w:r>
    </w:p>
    <w:p w14:paraId="597CD53A" w14:textId="77777777" w:rsidR="00D11CD0" w:rsidRDefault="00D11CD0" w:rsidP="00D11C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4"/>
        <w:gridCol w:w="1276"/>
        <w:gridCol w:w="1559"/>
        <w:gridCol w:w="1701"/>
      </w:tblGrid>
      <w:tr w:rsidR="00D11CD0" w14:paraId="0634EB76" w14:textId="77777777" w:rsidTr="00D11CD0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534" w14:textId="77777777" w:rsidR="00D11CD0" w:rsidRDefault="00D11C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D278B47" w14:textId="77777777" w:rsidR="00D11CD0" w:rsidRDefault="00D11CD0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641" w14:textId="77777777" w:rsidR="00D11CD0" w:rsidRDefault="00D11C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1DBDB85F" w14:textId="77777777" w:rsidR="00D11CD0" w:rsidRDefault="00D11CD0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8A0" w14:textId="77777777" w:rsidR="00D11CD0" w:rsidRDefault="00D11C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  <w:p w14:paraId="28C129E0" w14:textId="77777777" w:rsidR="00D11CD0" w:rsidRDefault="00D11CD0">
            <w:pPr>
              <w:autoSpaceDN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F40" w14:textId="77777777" w:rsidR="00D11CD0" w:rsidRDefault="00D11C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Відпові-дальний за виконання </w:t>
            </w:r>
          </w:p>
          <w:p w14:paraId="0BD1588F" w14:textId="77777777" w:rsidR="00D11CD0" w:rsidRDefault="00D11CD0">
            <w:pPr>
              <w:autoSpaceDN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232A" w14:textId="77777777" w:rsidR="00D11CD0" w:rsidRDefault="00D11CD0">
            <w:pPr>
              <w:autoSpaceDN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 виділених коштів (грн.)</w:t>
            </w:r>
          </w:p>
        </w:tc>
      </w:tr>
      <w:tr w:rsidR="00D11CD0" w14:paraId="0E6BB65B" w14:textId="77777777" w:rsidTr="00D11C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C23E" w14:textId="77777777" w:rsidR="00D11CD0" w:rsidRDefault="00D11CD0">
            <w:pPr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D17" w14:textId="77777777" w:rsidR="00D11CD0" w:rsidRDefault="00D11CD0">
            <w:pPr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паливно-мастильних матеріалів, пожежно-технічного, рятувального обладнання, рятувального гідрокостюма на воді, захисного та форменого одягу служби цивільного захисту, пожежного спорядження, рятувальних та інших інструментів, індивідуальних ліхтарів, модульного пневмокаркасного намету для оперативного розгортання  пунктів життєзабезпечення ( з системою освітлення та обігріву), комп’ютерного та організаційного обладнання , цифрових радіостанцій, автомобільного причепу для перевезення вище зазначеного майна, покращення матеріально-технічного забезпечення, проведення поточних ремонтів будівель, приміщень та облаштування прилеглих територій підрозділів 4 ДПРЗ ГУ ДСНС України в Рівненській області, закупівлі будівельних матеріалів та офісних меблів.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49A7" w14:textId="77777777" w:rsidR="00D11CD0" w:rsidRDefault="00D11CD0">
            <w:pPr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2023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84C1" w14:textId="77777777" w:rsidR="00D11CD0" w:rsidRDefault="00D11CD0">
            <w:pPr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7F8" w14:textId="77777777" w:rsidR="00D11CD0" w:rsidRDefault="00D11CD0">
            <w:pPr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11CD0" w14:paraId="6FF106C4" w14:textId="77777777" w:rsidTr="00D11CD0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BB1" w14:textId="77777777" w:rsidR="00D11CD0" w:rsidRDefault="00D11CD0">
            <w:pPr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4CB3" w14:textId="77777777" w:rsidR="00D11CD0" w:rsidRDefault="00D11CD0">
            <w:pPr>
              <w:autoSpaceDN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257" w14:textId="77777777" w:rsidR="00D11CD0" w:rsidRDefault="00D11CD0">
            <w:pPr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26E" w14:textId="77777777" w:rsidR="00D11CD0" w:rsidRDefault="00D11CD0">
            <w:pPr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BDF" w14:textId="77777777" w:rsidR="00D11CD0" w:rsidRDefault="00D11CD0">
            <w:pPr>
              <w:autoSpaceDN w:val="0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100 000</w:t>
            </w:r>
          </w:p>
        </w:tc>
      </w:tr>
    </w:tbl>
    <w:p w14:paraId="0C9D779B" w14:textId="77777777" w:rsidR="00D11CD0" w:rsidRDefault="00D11CD0" w:rsidP="00D11CD0">
      <w:pPr>
        <w:rPr>
          <w:lang w:val="uk-UA"/>
        </w:rPr>
      </w:pPr>
    </w:p>
    <w:p w14:paraId="10022617" w14:textId="77777777" w:rsidR="00D11CD0" w:rsidRDefault="00D11CD0" w:rsidP="00D11CD0">
      <w:pPr>
        <w:rPr>
          <w:lang w:val="uk-UA"/>
        </w:rPr>
      </w:pPr>
    </w:p>
    <w:p w14:paraId="3D7BFD59" w14:textId="77777777" w:rsidR="00D11CD0" w:rsidRDefault="00D11CD0" w:rsidP="00D11CD0">
      <w:pPr>
        <w:rPr>
          <w:lang w:val="uk-UA"/>
        </w:rPr>
      </w:pPr>
    </w:p>
    <w:p w14:paraId="58B313A0" w14:textId="77777777" w:rsidR="00D11CD0" w:rsidRDefault="00D11CD0" w:rsidP="00D11C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Каміла КОТВІНСЬК</w:t>
      </w:r>
      <w:r>
        <w:rPr>
          <w:b/>
          <w:sz w:val="28"/>
          <w:szCs w:val="28"/>
          <w:lang w:val="uk-UA"/>
        </w:rPr>
        <w:t>А</w:t>
      </w:r>
    </w:p>
    <w:p w14:paraId="1959D5D8" w14:textId="4BD1A34C" w:rsidR="004148D1" w:rsidRPr="00D11CD0" w:rsidRDefault="004148D1" w:rsidP="00D11CD0"/>
    <w:sectPr w:rsidR="004148D1" w:rsidRPr="00D11CD0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F5B55"/>
    <w:rsid w:val="0014787A"/>
    <w:rsid w:val="00210D95"/>
    <w:rsid w:val="003E2E34"/>
    <w:rsid w:val="004148D1"/>
    <w:rsid w:val="00506C75"/>
    <w:rsid w:val="00555228"/>
    <w:rsid w:val="005C2113"/>
    <w:rsid w:val="006D4FC5"/>
    <w:rsid w:val="008E0E80"/>
    <w:rsid w:val="009A2E24"/>
    <w:rsid w:val="00A75CD6"/>
    <w:rsid w:val="00B22FB7"/>
    <w:rsid w:val="00B30FE4"/>
    <w:rsid w:val="00D1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2023-10-07T11:19:00Z</dcterms:created>
  <dcterms:modified xsi:type="dcterms:W3CDTF">2023-10-07T11:19:00Z</dcterms:modified>
</cp:coreProperties>
</file>