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314E" w14:textId="05870B4D" w:rsidR="009F4D35" w:rsidRDefault="009F4D35" w:rsidP="009F4D35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A796C1C" wp14:editId="626CDDD4">
            <wp:extent cx="693420" cy="922020"/>
            <wp:effectExtent l="0" t="0" r="0" b="0"/>
            <wp:docPr id="7" name="Рисунок 7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66B173F2" w14:textId="77777777" w:rsidR="009F4D35" w:rsidRDefault="009F4D35" w:rsidP="009F4D35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40B9F96F" w14:textId="77777777" w:rsidR="009F4D35" w:rsidRDefault="009F4D35" w:rsidP="009F4D35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39A2EE18" w14:textId="77777777" w:rsidR="009F4D35" w:rsidRDefault="009F4D35" w:rsidP="009F4D35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3A94CF3C" w14:textId="77777777" w:rsidR="009F4D35" w:rsidRDefault="009F4D35" w:rsidP="009F4D35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79DEF354" w14:textId="77777777" w:rsidR="009F4D35" w:rsidRDefault="009F4D35" w:rsidP="009F4D35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13 червня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1019</w:t>
      </w:r>
    </w:p>
    <w:p w14:paraId="7929E91B" w14:textId="77777777" w:rsidR="009F4D35" w:rsidRDefault="009F4D35" w:rsidP="009F4D35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F4D35" w14:paraId="5E7E39AB" w14:textId="77777777" w:rsidTr="009F4D35">
        <w:tc>
          <w:tcPr>
            <w:tcW w:w="5070" w:type="dxa"/>
            <w:hideMark/>
          </w:tcPr>
          <w:p w14:paraId="57E099EF" w14:textId="77777777" w:rsidR="009F4D35" w:rsidRDefault="009F4D3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технічної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документації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землеустрою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відновлення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земельної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ділянки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натурі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місцевості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гр.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Лебедєвій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Аллі Вікторівні</w:t>
            </w:r>
          </w:p>
        </w:tc>
      </w:tr>
    </w:tbl>
    <w:p w14:paraId="2B7738C7" w14:textId="77777777" w:rsidR="009F4D35" w:rsidRDefault="009F4D35" w:rsidP="009F4D35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17C9F41A" w14:textId="77777777" w:rsidR="009F4D35" w:rsidRDefault="009F4D35" w:rsidP="009F4D35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технічну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документацію</w:t>
      </w:r>
      <w:proofErr w:type="spellEnd"/>
      <w:r>
        <w:rPr>
          <w:sz w:val="28"/>
          <w:szCs w:val="28"/>
          <w:lang w:val="uk-UA"/>
        </w:rPr>
        <w:t xml:space="preserve"> із землеустрою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відновлення</w:t>
      </w:r>
      <w:proofErr w:type="spellEnd"/>
      <w:r>
        <w:rPr>
          <w:sz w:val="28"/>
          <w:szCs w:val="28"/>
        </w:rPr>
        <w:t xml:space="preserve">) меж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натурі</w:t>
      </w:r>
      <w:proofErr w:type="spellEnd"/>
      <w:r>
        <w:rPr>
          <w:sz w:val="28"/>
          <w:szCs w:val="28"/>
        </w:rPr>
        <w:t xml:space="preserve"> (на </w:t>
      </w:r>
      <w:proofErr w:type="spellStart"/>
      <w:r>
        <w:rPr>
          <w:sz w:val="28"/>
          <w:szCs w:val="28"/>
        </w:rPr>
        <w:t>місцевості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гр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Лебедєвої</w:t>
      </w:r>
      <w:proofErr w:type="spellEnd"/>
      <w:r>
        <w:rPr>
          <w:sz w:val="28"/>
          <w:szCs w:val="28"/>
          <w:lang w:val="uk-UA"/>
        </w:rPr>
        <w:t xml:space="preserve"> Алли Вікторівни для будівництва та обслуговування житлового будинку, господарських будівель і споруд по вул. Церковна, 54а в 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Верба на території Вербської сільської ради Дубенського району Рівненської області та керуючись п. 34 ст. 26 Закону України „Про місцеве самоврядування в Україні”, ст. 12, 118, 121 Земельного кодексу України, п.12 Розділу Х „Перехідні положення” Земельного  Кодексу України,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39A639B3" w14:textId="77777777" w:rsidR="009F4D35" w:rsidRDefault="009F4D35" w:rsidP="009F4D35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390060F8" w14:textId="77777777" w:rsidR="009F4D35" w:rsidRDefault="009F4D35" w:rsidP="009F4D3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5E94D4DF" w14:textId="77777777" w:rsidR="009F4D35" w:rsidRDefault="009F4D35" w:rsidP="009F4D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технічну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відновлення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) меж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  <w:lang w:val="uk-UA"/>
        </w:rPr>
        <w:t>2500</w:t>
      </w:r>
      <w:r>
        <w:rPr>
          <w:rFonts w:ascii="Times New Roman" w:hAnsi="Times New Roman"/>
          <w:sz w:val="28"/>
          <w:szCs w:val="28"/>
        </w:rPr>
        <w:t xml:space="preserve"> га в </w:t>
      </w:r>
      <w:proofErr w:type="spellStart"/>
      <w:r>
        <w:rPr>
          <w:rFonts w:ascii="Times New Roman" w:hAnsi="Times New Roman"/>
          <w:sz w:val="28"/>
          <w:szCs w:val="28"/>
        </w:rPr>
        <w:t>натурі</w:t>
      </w:r>
      <w:proofErr w:type="spellEnd"/>
      <w:r>
        <w:rPr>
          <w:rFonts w:ascii="Times New Roman" w:hAnsi="Times New Roman"/>
          <w:sz w:val="28"/>
          <w:szCs w:val="28"/>
        </w:rPr>
        <w:t xml:space="preserve"> (на </w:t>
      </w:r>
      <w:proofErr w:type="spellStart"/>
      <w:r>
        <w:rPr>
          <w:rFonts w:ascii="Times New Roman" w:hAnsi="Times New Roman"/>
          <w:sz w:val="28"/>
          <w:szCs w:val="28"/>
        </w:rPr>
        <w:t>місцевості</w:t>
      </w:r>
      <w:proofErr w:type="spellEnd"/>
      <w:r>
        <w:rPr>
          <w:rFonts w:ascii="Times New Roman" w:hAnsi="Times New Roman"/>
          <w:sz w:val="28"/>
          <w:szCs w:val="28"/>
        </w:rPr>
        <w:t>) 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5621681200:0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596</w:t>
      </w:r>
      <w:r>
        <w:rPr>
          <w:rFonts w:ascii="Times New Roman" w:hAnsi="Times New Roman"/>
          <w:sz w:val="28"/>
          <w:szCs w:val="28"/>
        </w:rPr>
        <w:t xml:space="preserve">)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Лебедєвій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Аллі Вікторівні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Церковна, 54а в с.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Верба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Дубенського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Рівненської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0EB7537E" w14:textId="77777777" w:rsidR="009F4D35" w:rsidRDefault="009F4D35" w:rsidP="009F4D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Лебедєвій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Аллі Вікторівні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  <w:lang w:val="uk-UA"/>
        </w:rPr>
        <w:t>,2500</w:t>
      </w:r>
      <w:r>
        <w:rPr>
          <w:rFonts w:ascii="Times New Roman" w:hAnsi="Times New Roman"/>
          <w:sz w:val="28"/>
          <w:szCs w:val="28"/>
        </w:rPr>
        <w:t xml:space="preserve"> га (</w:t>
      </w:r>
      <w:proofErr w:type="spellStart"/>
      <w:r>
        <w:rPr>
          <w:rFonts w:ascii="Times New Roman" w:hAnsi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номер 5621681200:0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  <w:lang w:val="uk-UA"/>
        </w:rPr>
        <w:t>596</w:t>
      </w:r>
      <w:r>
        <w:rPr>
          <w:rFonts w:ascii="Times New Roman" w:hAnsi="Times New Roman"/>
          <w:sz w:val="28"/>
          <w:szCs w:val="28"/>
        </w:rPr>
        <w:t xml:space="preserve">) для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вул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Церковна, 54а в с.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Верба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Дубенського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/>
          <w:sz w:val="28"/>
          <w:szCs w:val="28"/>
        </w:rPr>
        <w:t>Рівненської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2A0AD281" w14:textId="77777777" w:rsidR="009F4D35" w:rsidRDefault="009F4D35" w:rsidP="009F4D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Лебедєвій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Аллі Вікторівні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оформити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 </w:t>
      </w:r>
      <w:proofErr w:type="spellStart"/>
      <w:r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земельну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порядку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визначеному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C3A6E82" w14:textId="77777777" w:rsidR="009F4D35" w:rsidRDefault="009F4D35" w:rsidP="009F4D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</w:p>
    <w:p w14:paraId="68AE74A6" w14:textId="77777777" w:rsidR="009F4D35" w:rsidRDefault="009F4D35" w:rsidP="009F4D35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природокористування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архітектури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пам’яток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історичного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>
        <w:rPr>
          <w:rFonts w:ascii="Times New Roman" w:hAnsi="Times New Roman"/>
          <w:sz w:val="28"/>
          <w:szCs w:val="28"/>
        </w:rPr>
        <w:t>).</w:t>
      </w:r>
    </w:p>
    <w:p w14:paraId="07BDF53A" w14:textId="77777777" w:rsidR="009F4D35" w:rsidRDefault="009F4D35" w:rsidP="009F4D3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D755B49" w14:textId="77777777" w:rsidR="009F4D35" w:rsidRDefault="009F4D35" w:rsidP="009F4D35">
      <w:pPr>
        <w:spacing w:line="276" w:lineRule="auto"/>
        <w:ind w:firstLine="567"/>
        <w:rPr>
          <w:sz w:val="28"/>
          <w:szCs w:val="28"/>
        </w:rPr>
      </w:pPr>
    </w:p>
    <w:p w14:paraId="3A3BAF40" w14:textId="77777777" w:rsidR="009F4D35" w:rsidRDefault="009F4D35" w:rsidP="009F4D3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EBEF8C7" w14:textId="77777777" w:rsidR="009F4D35" w:rsidRDefault="009F4D35" w:rsidP="009F4D35">
      <w:pPr>
        <w:spacing w:line="276" w:lineRule="auto"/>
        <w:ind w:firstLine="708"/>
        <w:jc w:val="both"/>
        <w:rPr>
          <w:b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2509F7F0" w:rsidR="004148D1" w:rsidRPr="009F4D35" w:rsidRDefault="004148D1" w:rsidP="009F4D35"/>
    <w:sectPr w:rsidR="004148D1" w:rsidRPr="009F4D35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210D95"/>
    <w:rsid w:val="003E2E34"/>
    <w:rsid w:val="004148D1"/>
    <w:rsid w:val="00506C75"/>
    <w:rsid w:val="00555228"/>
    <w:rsid w:val="005C2113"/>
    <w:rsid w:val="006D4FC5"/>
    <w:rsid w:val="008E0E80"/>
    <w:rsid w:val="009A2E24"/>
    <w:rsid w:val="009F4D35"/>
    <w:rsid w:val="00A75CD6"/>
    <w:rsid w:val="00B22FB7"/>
    <w:rsid w:val="00B30FE4"/>
    <w:rsid w:val="00D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2023-10-07T11:22:00Z</dcterms:created>
  <dcterms:modified xsi:type="dcterms:W3CDTF">2023-10-07T11:22:00Z</dcterms:modified>
</cp:coreProperties>
</file>