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7C83" w14:textId="1D5708A2" w:rsidR="00AE69C7" w:rsidRDefault="00AE69C7" w:rsidP="00AE69C7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580B0B" wp14:editId="071DCD3B">
            <wp:extent cx="693420" cy="922020"/>
            <wp:effectExtent l="0" t="0" r="0" b="0"/>
            <wp:docPr id="18" name="Рисунок 18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27318D6D" w14:textId="77777777" w:rsidR="00AE69C7" w:rsidRDefault="00AE69C7" w:rsidP="00AE69C7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330B4E4A" w14:textId="77777777" w:rsidR="00AE69C7" w:rsidRDefault="00AE69C7" w:rsidP="00AE69C7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53C72F7E" w14:textId="77777777" w:rsidR="00AE69C7" w:rsidRDefault="00AE69C7" w:rsidP="00AE69C7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1B75E0F9" w14:textId="77777777" w:rsidR="00AE69C7" w:rsidRDefault="00AE69C7" w:rsidP="00AE69C7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14446F06" w14:textId="77777777" w:rsidR="00AE69C7" w:rsidRDefault="00AE69C7" w:rsidP="00AE69C7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1027</w:t>
      </w:r>
    </w:p>
    <w:p w14:paraId="2064065C" w14:textId="77777777" w:rsidR="00AE69C7" w:rsidRDefault="00AE69C7" w:rsidP="00AE69C7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E69C7" w14:paraId="23B14548" w14:textId="77777777" w:rsidTr="00AE69C7">
        <w:tc>
          <w:tcPr>
            <w:tcW w:w="5070" w:type="dxa"/>
            <w:hideMark/>
          </w:tcPr>
          <w:p w14:paraId="3854AE58" w14:textId="77777777" w:rsidR="00AE69C7" w:rsidRDefault="00AE69C7">
            <w:pPr>
              <w:spacing w:line="276" w:lineRule="auto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проекту землеустрою щодо відведення  земельних ділянок в оренду строком на 49 років ПрАТ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Рівнеобленерго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14:paraId="62BB906E" w14:textId="77777777" w:rsidR="00AE69C7" w:rsidRDefault="00AE69C7" w:rsidP="00AE69C7">
      <w:pPr>
        <w:spacing w:line="276" w:lineRule="auto"/>
        <w:ind w:firstLine="284"/>
        <w:jc w:val="both"/>
        <w:rPr>
          <w:rFonts w:eastAsia="Calibri"/>
          <w:sz w:val="28"/>
          <w:szCs w:val="28"/>
          <w:lang w:val="uk-UA"/>
        </w:rPr>
      </w:pPr>
    </w:p>
    <w:p w14:paraId="50A0AB6B" w14:textId="77777777" w:rsidR="00AE69C7" w:rsidRDefault="00AE69C7" w:rsidP="00AE69C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ПрАТ «</w:t>
      </w:r>
      <w:proofErr w:type="spellStart"/>
      <w:r>
        <w:rPr>
          <w:sz w:val="28"/>
          <w:szCs w:val="28"/>
          <w:lang w:val="uk-UA"/>
        </w:rPr>
        <w:t>Рівнеобленерго</w:t>
      </w:r>
      <w:proofErr w:type="spellEnd"/>
      <w:r>
        <w:rPr>
          <w:sz w:val="28"/>
          <w:szCs w:val="28"/>
          <w:lang w:val="uk-UA"/>
        </w:rPr>
        <w:t xml:space="preserve">», про затвердження проекту землеустрою щодо відведення земельних ділянок в оренду строком на 49 років для розміщення, будівництва, експлуатації та обслуговування будівель і споруд об’єктів передачі електричної енергії (код згідно КВЦПЗ – 14.02) та керуючись ст.12, 93, 123, 124, 125 Земельного Кодексу України, п. 34 ст.26 Закону України „Про місцеве самоврядування в Україні ”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3EDD1172" w14:textId="77777777" w:rsidR="00AE69C7" w:rsidRDefault="00AE69C7" w:rsidP="00AE69C7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41F319A1" w14:textId="77777777" w:rsidR="00AE69C7" w:rsidRDefault="00AE69C7" w:rsidP="00AE69C7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262B1FD0" w14:textId="77777777" w:rsidR="00AE69C7" w:rsidRDefault="00AE69C7" w:rsidP="00AE69C7">
      <w:pPr>
        <w:tabs>
          <w:tab w:val="left" w:pos="3402"/>
        </w:tabs>
        <w:spacing w:line="276" w:lineRule="auto"/>
        <w:ind w:left="284" w:hanging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 проект землеустрою щодо відведення земельних ділянок в оренду строком на 49 (сорок дев’ять) років ПрАТ «</w:t>
      </w:r>
      <w:proofErr w:type="spellStart"/>
      <w:r>
        <w:rPr>
          <w:sz w:val="28"/>
          <w:szCs w:val="28"/>
          <w:lang w:val="uk-UA"/>
        </w:rPr>
        <w:t>Рівнеобленерго</w:t>
      </w:r>
      <w:proofErr w:type="spellEnd"/>
      <w:r>
        <w:rPr>
          <w:sz w:val="28"/>
          <w:szCs w:val="28"/>
          <w:lang w:val="uk-UA"/>
        </w:rPr>
        <w:t>» площею 0,0025 га  (кадастровий номер 5621681200:01:004:0285) та площею 0,0012 га (кадастровий номер 5621681200:01:004:0286), для розміщення, будівництва, експлуатації та обслуговування будівель і споруд об’єктів передачі електричної та теплової енергії в с. Верба Вербської сільської ради  Дубенського району Рівненської області.</w:t>
      </w:r>
    </w:p>
    <w:p w14:paraId="5F703EBC" w14:textId="77777777" w:rsidR="00AE69C7" w:rsidRDefault="00AE69C7" w:rsidP="00AE69C7">
      <w:pPr>
        <w:spacing w:line="276" w:lineRule="auto"/>
        <w:ind w:left="284" w:hanging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Передати  ПрАТ «</w:t>
      </w:r>
      <w:proofErr w:type="spellStart"/>
      <w:r>
        <w:rPr>
          <w:sz w:val="28"/>
          <w:szCs w:val="28"/>
          <w:lang w:val="uk-UA"/>
        </w:rPr>
        <w:t>Рівнеобленерго</w:t>
      </w:r>
      <w:proofErr w:type="spellEnd"/>
      <w:r>
        <w:rPr>
          <w:sz w:val="28"/>
          <w:szCs w:val="28"/>
          <w:lang w:val="uk-UA"/>
        </w:rPr>
        <w:t>» в оренду терміном  на 49 (сорок дев’ять) років земельні ділянки площею 0,0025 га (кадастровий номер 5621681200:01:004:0285) та площею 0,0012 га (кадастровий номер 5621681200:01:004:0286) для розміщення, будівництва, експлуатації та обслуговування будівель і споруд об’єктів передачі електричної та теплової енергії в с. Верба Вербської сільської ради Дубенського району Рівненської області.</w:t>
      </w:r>
    </w:p>
    <w:p w14:paraId="702399C5" w14:textId="77777777" w:rsidR="00AE69C7" w:rsidRDefault="00AE69C7" w:rsidP="00AE69C7">
      <w:pPr>
        <w:spacing w:line="276" w:lineRule="auto"/>
        <w:ind w:left="284" w:hanging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Встановити річну орендну плату в розмірі 12% (дванадцять відсотків) від нормативно грошових оцінок.</w:t>
      </w:r>
    </w:p>
    <w:p w14:paraId="20CF14DA" w14:textId="77777777" w:rsidR="00AE69C7" w:rsidRDefault="00AE69C7" w:rsidP="00AE69C7">
      <w:pPr>
        <w:tabs>
          <w:tab w:val="left" w:pos="3227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ПрАТ «</w:t>
      </w:r>
      <w:proofErr w:type="spellStart"/>
      <w:r>
        <w:rPr>
          <w:sz w:val="28"/>
          <w:szCs w:val="28"/>
          <w:lang w:val="uk-UA"/>
        </w:rPr>
        <w:t>Рівнеобленерго</w:t>
      </w:r>
      <w:proofErr w:type="spellEnd"/>
      <w:r>
        <w:rPr>
          <w:sz w:val="28"/>
          <w:szCs w:val="28"/>
          <w:lang w:val="uk-UA"/>
        </w:rPr>
        <w:t>» заключити договір оренди земельних ділянок згідно чинного законодавства</w:t>
      </w:r>
    </w:p>
    <w:p w14:paraId="435FB375" w14:textId="77777777" w:rsidR="00AE69C7" w:rsidRDefault="00AE69C7" w:rsidP="00AE69C7">
      <w:pPr>
        <w:suppressAutoHyphens w:val="0"/>
        <w:autoSpaceDE/>
        <w:autoSpaceDN w:val="0"/>
        <w:spacing w:line="276" w:lineRule="auto"/>
        <w:ind w:left="284" w:hanging="28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49745530" w14:textId="77777777" w:rsidR="00AE69C7" w:rsidRDefault="00AE69C7" w:rsidP="00AE69C7">
      <w:pPr>
        <w:pStyle w:val="a5"/>
        <w:spacing w:line="276" w:lineRule="auto"/>
        <w:ind w:left="284" w:hanging="284"/>
        <w:jc w:val="both"/>
        <w:rPr>
          <w:rFonts w:eastAsia="Calibri"/>
          <w:sz w:val="28"/>
          <w:szCs w:val="28"/>
        </w:rPr>
      </w:pPr>
    </w:p>
    <w:p w14:paraId="0EF4E96F" w14:textId="77777777" w:rsidR="00AE69C7" w:rsidRDefault="00AE69C7" w:rsidP="00AE69C7">
      <w:pPr>
        <w:spacing w:line="276" w:lineRule="auto"/>
        <w:ind w:left="284" w:hanging="284"/>
        <w:jc w:val="both"/>
        <w:rPr>
          <w:rFonts w:eastAsia="Calibri"/>
          <w:sz w:val="28"/>
          <w:szCs w:val="28"/>
          <w:lang w:val="uk-UA"/>
        </w:rPr>
      </w:pPr>
    </w:p>
    <w:p w14:paraId="64ABF661" w14:textId="77777777" w:rsidR="00AE69C7" w:rsidRDefault="00AE69C7" w:rsidP="00AE69C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3417C3C7" w14:textId="77777777" w:rsidR="00AE69C7" w:rsidRDefault="00AE69C7" w:rsidP="00AE69C7">
      <w:pPr>
        <w:spacing w:line="276" w:lineRule="auto"/>
        <w:ind w:firstLine="708"/>
        <w:jc w:val="both"/>
        <w:rPr>
          <w:b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Сільський голова</w:t>
      </w:r>
      <w:r>
        <w:rPr>
          <w:rFonts w:eastAsia="Calibri"/>
          <w:b/>
          <w:szCs w:val="28"/>
          <w:lang w:val="uk-UA"/>
        </w:rPr>
        <w:tab/>
      </w:r>
      <w:r>
        <w:rPr>
          <w:rFonts w:eastAsia="Calibri"/>
          <w:b/>
          <w:szCs w:val="28"/>
          <w:lang w:val="uk-UA"/>
        </w:rPr>
        <w:tab/>
      </w:r>
      <w:r>
        <w:rPr>
          <w:rFonts w:eastAsia="Calibri"/>
          <w:b/>
          <w:szCs w:val="28"/>
          <w:lang w:val="uk-UA"/>
        </w:rPr>
        <w:tab/>
      </w:r>
      <w:r>
        <w:rPr>
          <w:rFonts w:eastAsia="Calibri"/>
          <w:b/>
          <w:szCs w:val="28"/>
          <w:lang w:val="uk-UA"/>
        </w:rPr>
        <w:tab/>
      </w:r>
      <w:r>
        <w:rPr>
          <w:rFonts w:eastAsia="Calibri"/>
          <w:b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>Каміла КОТВІНСЬКА</w:t>
      </w:r>
    </w:p>
    <w:p w14:paraId="0EBE6949" w14:textId="77777777" w:rsidR="00AE69C7" w:rsidRDefault="00AE69C7" w:rsidP="00AE69C7">
      <w:pPr>
        <w:suppressAutoHyphens w:val="0"/>
        <w:autoSpaceDE/>
        <w:autoSpaceDN w:val="0"/>
        <w:spacing w:after="200" w:line="276" w:lineRule="auto"/>
        <w:rPr>
          <w:rFonts w:ascii="Calibri" w:eastAsia="Calibri" w:hAnsi="Calibri"/>
          <w:sz w:val="22"/>
          <w:szCs w:val="22"/>
          <w:lang w:val="uk-UA" w:eastAsia="en-US"/>
        </w:rPr>
      </w:pPr>
    </w:p>
    <w:p w14:paraId="1959D5D8" w14:textId="16EB6395" w:rsidR="004148D1" w:rsidRPr="00AE69C7" w:rsidRDefault="004148D1" w:rsidP="00AE69C7"/>
    <w:sectPr w:rsidR="004148D1" w:rsidRPr="00AE69C7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210D95"/>
    <w:rsid w:val="00276518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AE69C7"/>
    <w:rsid w:val="00B22FB7"/>
    <w:rsid w:val="00B30FE4"/>
    <w:rsid w:val="00D11CD0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2023-10-07T11:28:00Z</dcterms:created>
  <dcterms:modified xsi:type="dcterms:W3CDTF">2023-10-07T11:28:00Z</dcterms:modified>
</cp:coreProperties>
</file>