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2F793" w14:textId="2DE89A5B" w:rsidR="00776A83" w:rsidRDefault="00776A83" w:rsidP="00776A8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1BE3C0F" wp14:editId="229AF653">
            <wp:extent cx="693420" cy="922020"/>
            <wp:effectExtent l="0" t="0" r="0" b="0"/>
            <wp:docPr id="5" name="Рисунок 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34B07A13" w14:textId="77777777" w:rsidR="00776A83" w:rsidRDefault="00776A83" w:rsidP="00776A8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7148032A" w14:textId="77777777" w:rsidR="00776A83" w:rsidRDefault="00776A83" w:rsidP="00776A83">
      <w:pPr>
        <w:pStyle w:val="a3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 xml:space="preserve">ІІІ сесія </w:t>
      </w:r>
      <w:r>
        <w:rPr>
          <w:rFonts w:ascii="Times New Roman" w:hAnsi="Times New Roman"/>
          <w:b/>
          <w:noProof/>
          <w:sz w:val="28"/>
          <w:szCs w:val="28"/>
        </w:rPr>
        <w:t>VII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72AE6169" w14:textId="77777777" w:rsidR="00776A83" w:rsidRDefault="00776A83" w:rsidP="00776A8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Н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Я</w:t>
      </w:r>
      <w:r>
        <w:rPr>
          <w:rFonts w:ascii="Times New Roman" w:hAnsi="Times New Roman"/>
          <w:noProof/>
          <w:sz w:val="28"/>
          <w:szCs w:val="28"/>
        </w:rPr>
        <w:t> </w:t>
      </w:r>
    </w:p>
    <w:p w14:paraId="26DBDC6D" w14:textId="77777777" w:rsidR="00776A83" w:rsidRDefault="00776A83" w:rsidP="00776A8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5BA40EFF" w14:textId="77777777" w:rsidR="00776A83" w:rsidRDefault="00776A83" w:rsidP="00776A83">
      <w:pPr>
        <w:pStyle w:val="a3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07 липня 2023</w:t>
      </w:r>
      <w:r>
        <w:rPr>
          <w:rFonts w:ascii="Times New Roman" w:hAnsi="Times New Roman"/>
          <w:noProof/>
          <w:sz w:val="28"/>
          <w:szCs w:val="28"/>
        </w:rPr>
        <w:t> </w:t>
      </w:r>
      <w:r>
        <w:rPr>
          <w:rFonts w:ascii="Times New Roman" w:hAnsi="Times New Roman"/>
          <w:noProof/>
          <w:sz w:val="28"/>
          <w:szCs w:val="28"/>
          <w:lang w:val="uk-UA"/>
        </w:rPr>
        <w:t>року</w:t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  <w:t>№ 1037</w:t>
      </w:r>
    </w:p>
    <w:p w14:paraId="3FE03ED4" w14:textId="77777777" w:rsidR="00776A83" w:rsidRDefault="00776A83" w:rsidP="00776A83">
      <w:pPr>
        <w:pStyle w:val="a3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76A83" w14:paraId="0FA54322" w14:textId="77777777" w:rsidTr="00776A83">
        <w:tc>
          <w:tcPr>
            <w:tcW w:w="5070" w:type="dxa"/>
            <w:hideMark/>
          </w:tcPr>
          <w:p w14:paraId="18D71DF7" w14:textId="77777777" w:rsidR="00776A83" w:rsidRDefault="00776A83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Внесення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змін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у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Програму</w:t>
            </w:r>
            <w:proofErr w:type="spellEnd"/>
            <w:r>
              <w:rPr>
                <w:b/>
                <w:sz w:val="28"/>
                <w:szCs w:val="28"/>
              </w:rPr>
              <w:t xml:space="preserve"> по </w:t>
            </w:r>
            <w:proofErr w:type="spellStart"/>
            <w:r>
              <w:rPr>
                <w:b/>
                <w:sz w:val="28"/>
                <w:szCs w:val="28"/>
              </w:rPr>
              <w:t>утриманню</w:t>
            </w:r>
            <w:proofErr w:type="spellEnd"/>
            <w:r>
              <w:rPr>
                <w:b/>
                <w:sz w:val="28"/>
                <w:szCs w:val="28"/>
              </w:rPr>
              <w:t xml:space="preserve"> та ремонту </w:t>
            </w:r>
            <w:proofErr w:type="spellStart"/>
            <w:r>
              <w:rPr>
                <w:b/>
                <w:sz w:val="28"/>
                <w:szCs w:val="28"/>
              </w:rPr>
              <w:t>доріг</w:t>
            </w:r>
            <w:proofErr w:type="spellEnd"/>
            <w:r>
              <w:rPr>
                <w:b/>
                <w:sz w:val="28"/>
                <w:szCs w:val="28"/>
              </w:rPr>
              <w:t xml:space="preserve"> на 2023 </w:t>
            </w:r>
            <w:proofErr w:type="spellStart"/>
            <w:r>
              <w:rPr>
                <w:b/>
                <w:sz w:val="28"/>
                <w:szCs w:val="28"/>
              </w:rPr>
              <w:t>рік</w:t>
            </w:r>
            <w:proofErr w:type="spellEnd"/>
          </w:p>
        </w:tc>
      </w:tr>
    </w:tbl>
    <w:p w14:paraId="520D1DE2" w14:textId="77777777" w:rsidR="00776A83" w:rsidRDefault="00776A83" w:rsidP="00776A83">
      <w:pPr>
        <w:keepNext/>
        <w:widowControl w:val="0"/>
        <w:outlineLvl w:val="2"/>
        <w:rPr>
          <w:b/>
          <w:sz w:val="28"/>
          <w:szCs w:val="28"/>
        </w:rPr>
      </w:pPr>
    </w:p>
    <w:p w14:paraId="5C403939" w14:textId="77777777" w:rsidR="00776A83" w:rsidRDefault="00776A83" w:rsidP="00776A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 метою </w:t>
      </w: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утримання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в </w:t>
      </w:r>
      <w:proofErr w:type="spellStart"/>
      <w:r>
        <w:rPr>
          <w:rFonts w:ascii="Times New Roman" w:hAnsi="Times New Roman"/>
          <w:sz w:val="28"/>
          <w:szCs w:val="28"/>
        </w:rPr>
        <w:t>належному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, та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п. 22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„Про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”, за </w:t>
      </w:r>
      <w:proofErr w:type="spellStart"/>
      <w:r>
        <w:rPr>
          <w:rFonts w:ascii="Times New Roman" w:hAnsi="Times New Roman"/>
          <w:sz w:val="28"/>
          <w:szCs w:val="28"/>
        </w:rPr>
        <w:t>погодженням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постійними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комісіями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сільська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рада </w:t>
      </w:r>
    </w:p>
    <w:p w14:paraId="26E01C8C" w14:textId="77777777" w:rsidR="00776A83" w:rsidRDefault="00776A83" w:rsidP="00776A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7EB3DC5B" w14:textId="77777777" w:rsidR="00776A83" w:rsidRDefault="00776A83" w:rsidP="00776A8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ВИРІШИЛА:</w:t>
      </w:r>
    </w:p>
    <w:p w14:paraId="5519836C" w14:textId="77777777" w:rsidR="00776A83" w:rsidRDefault="00776A83" w:rsidP="00776A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 Внести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затвердженої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першої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VIIІ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22.12.2022 року № 920 « Про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внесеними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п’ятої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11.04.2023 року № 982 «Про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»,  </w:t>
      </w:r>
      <w:proofErr w:type="spellStart"/>
      <w:r>
        <w:rPr>
          <w:rFonts w:ascii="Times New Roman" w:hAnsi="Times New Roman"/>
          <w:sz w:val="28"/>
          <w:szCs w:val="28"/>
        </w:rPr>
        <w:t>тридцять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шостої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сесії</w:t>
      </w:r>
      <w:proofErr w:type="spellEnd"/>
      <w:r>
        <w:rPr>
          <w:rFonts w:ascii="Times New Roman" w:hAnsi="Times New Roman"/>
          <w:sz w:val="28"/>
          <w:szCs w:val="28"/>
        </w:rPr>
        <w:t xml:space="preserve"> VIIІ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Вербської </w:t>
      </w:r>
      <w:proofErr w:type="spellStart"/>
      <w:r>
        <w:rPr>
          <w:rFonts w:ascii="Times New Roman" w:hAnsi="Times New Roman"/>
          <w:sz w:val="28"/>
          <w:szCs w:val="28"/>
        </w:rPr>
        <w:t>сільської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09.05.2023 року № 1003 «Про </w:t>
      </w:r>
      <w:proofErr w:type="spellStart"/>
      <w:r>
        <w:rPr>
          <w:rFonts w:ascii="Times New Roman" w:hAnsi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утриманню</w:t>
      </w:r>
      <w:proofErr w:type="spellEnd"/>
      <w:r>
        <w:rPr>
          <w:rFonts w:ascii="Times New Roman" w:hAnsi="Times New Roman"/>
          <w:sz w:val="28"/>
          <w:szCs w:val="28"/>
        </w:rPr>
        <w:t xml:space="preserve"> та ремонту </w:t>
      </w:r>
      <w:proofErr w:type="spellStart"/>
      <w:r>
        <w:rPr>
          <w:rFonts w:ascii="Times New Roman" w:hAnsi="Times New Roman"/>
          <w:sz w:val="28"/>
          <w:szCs w:val="28"/>
        </w:rPr>
        <w:t>доріг</w:t>
      </w:r>
      <w:proofErr w:type="spellEnd"/>
      <w:r>
        <w:rPr>
          <w:rFonts w:ascii="Times New Roman" w:hAnsi="Times New Roman"/>
          <w:sz w:val="28"/>
          <w:szCs w:val="28"/>
        </w:rPr>
        <w:t xml:space="preserve"> на 2023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», а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:  </w:t>
      </w:r>
    </w:p>
    <w:p w14:paraId="4ED3A385" w14:textId="77777777" w:rsidR="00776A83" w:rsidRDefault="00776A83" w:rsidP="00776A83">
      <w:pPr>
        <w:pStyle w:val="a3"/>
        <w:spacing w:line="276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283504A1" w14:textId="77777777" w:rsidR="00776A83" w:rsidRDefault="00776A83" w:rsidP="00776A8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 2 «</w:t>
      </w:r>
      <w:proofErr w:type="spellStart"/>
      <w:r>
        <w:rPr>
          <w:rFonts w:ascii="Times New Roman" w:hAnsi="Times New Roman"/>
          <w:sz w:val="28"/>
          <w:szCs w:val="28"/>
        </w:rPr>
        <w:t>Фінансове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новій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редакції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14FF49C4" w14:textId="77777777" w:rsidR="00776A83" w:rsidRDefault="00776A83" w:rsidP="00776A83">
      <w:pPr>
        <w:pStyle w:val="a3"/>
        <w:spacing w:line="276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постійну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комісію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фінансів</w:t>
      </w:r>
      <w:proofErr w:type="spellEnd"/>
      <w:r>
        <w:rPr>
          <w:rFonts w:ascii="Times New Roman" w:hAnsi="Times New Roman"/>
          <w:sz w:val="28"/>
          <w:szCs w:val="28"/>
        </w:rPr>
        <w:t xml:space="preserve">, бюджету, </w:t>
      </w:r>
      <w:proofErr w:type="spellStart"/>
      <w:r>
        <w:rPr>
          <w:rFonts w:ascii="Times New Roman" w:hAnsi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соціально-економічного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інвестицій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міжнародного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співробітництва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Аркадій</w:t>
      </w:r>
      <w:proofErr w:type="spellEnd"/>
      <w:r>
        <w:rPr>
          <w:rFonts w:ascii="Times New Roman" w:hAnsi="Times New Roman"/>
          <w:sz w:val="28"/>
          <w:szCs w:val="28"/>
        </w:rPr>
        <w:t xml:space="preserve"> СЕМЕНЮК</w:t>
      </w:r>
      <w:r>
        <w:t>).</w:t>
      </w:r>
    </w:p>
    <w:p w14:paraId="20BD9D4D" w14:textId="77777777" w:rsidR="00776A83" w:rsidRDefault="00776A83" w:rsidP="00776A83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548562F" w14:textId="77777777" w:rsidR="00776A83" w:rsidRDefault="00776A83" w:rsidP="00776A83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631F204A" w14:textId="77777777" w:rsidR="00776A83" w:rsidRDefault="00776A83" w:rsidP="00776A83">
      <w:pPr>
        <w:jc w:val="both"/>
        <w:rPr>
          <w:rFonts w:eastAsia="Calibri"/>
          <w:sz w:val="28"/>
          <w:szCs w:val="28"/>
          <w:lang w:val="uk-UA"/>
        </w:rPr>
      </w:pPr>
    </w:p>
    <w:p w14:paraId="3C26A135" w14:textId="77777777" w:rsidR="00776A83" w:rsidRDefault="00776A83" w:rsidP="00776A83">
      <w:pPr>
        <w:ind w:firstLine="708"/>
        <w:jc w:val="both"/>
        <w:rPr>
          <w:rFonts w:eastAsia="Calibri"/>
          <w:b/>
          <w:sz w:val="28"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31033E6E" w14:textId="77777777" w:rsidR="00776A83" w:rsidRDefault="00776A83" w:rsidP="00776A83">
      <w:pPr>
        <w:suppressAutoHyphens w:val="0"/>
        <w:autoSpaceDE/>
        <w:autoSpaceDN w:val="0"/>
        <w:spacing w:after="200" w:line="276" w:lineRule="auto"/>
        <w:rPr>
          <w:rFonts w:eastAsia="Calibri"/>
          <w:b/>
          <w:sz w:val="28"/>
          <w:szCs w:val="28"/>
          <w:lang w:val="uk-UA"/>
        </w:rPr>
      </w:pPr>
      <w:r>
        <w:rPr>
          <w:rFonts w:eastAsia="Calibri"/>
          <w:b/>
          <w:sz w:val="28"/>
          <w:szCs w:val="28"/>
          <w:lang w:val="uk-UA"/>
        </w:rPr>
        <w:br w:type="page"/>
      </w:r>
    </w:p>
    <w:p w14:paraId="647EC312" w14:textId="77777777" w:rsidR="00776A83" w:rsidRDefault="00776A83" w:rsidP="00776A83">
      <w:pPr>
        <w:tabs>
          <w:tab w:val="left" w:pos="6526"/>
        </w:tabs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Додаток</w:t>
      </w:r>
      <w:proofErr w:type="spellEnd"/>
      <w:r>
        <w:rPr>
          <w:sz w:val="28"/>
          <w:szCs w:val="28"/>
        </w:rPr>
        <w:t xml:space="preserve"> 2 </w:t>
      </w:r>
    </w:p>
    <w:p w14:paraId="6E0E83D2" w14:textId="77777777" w:rsidR="00776A83" w:rsidRDefault="00776A83" w:rsidP="00776A83">
      <w:pPr>
        <w:tabs>
          <w:tab w:val="left" w:pos="65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  <w:lang w:val="uk-UA"/>
        </w:rPr>
        <w:t xml:space="preserve"> сесії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</w:t>
      </w:r>
    </w:p>
    <w:p w14:paraId="3DE3F9EA" w14:textId="77777777" w:rsidR="00776A83" w:rsidRDefault="00776A83" w:rsidP="00776A83">
      <w:pPr>
        <w:tabs>
          <w:tab w:val="left" w:pos="591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07 липня 2023 року № 1037 </w:t>
      </w:r>
    </w:p>
    <w:p w14:paraId="6DF74BC3" w14:textId="77777777" w:rsidR="00776A83" w:rsidRDefault="00776A83" w:rsidP="00776A83">
      <w:pPr>
        <w:tabs>
          <w:tab w:val="left" w:pos="5919"/>
        </w:tabs>
        <w:rPr>
          <w:sz w:val="28"/>
          <w:szCs w:val="28"/>
        </w:rPr>
      </w:pPr>
    </w:p>
    <w:p w14:paraId="43227C2A" w14:textId="77777777" w:rsidR="00776A83" w:rsidRDefault="00776A83" w:rsidP="00776A83">
      <w:pPr>
        <w:tabs>
          <w:tab w:val="left" w:pos="20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</w:t>
      </w:r>
    </w:p>
    <w:p w14:paraId="1D0228B5" w14:textId="77777777" w:rsidR="00776A83" w:rsidRDefault="00776A83" w:rsidP="00776A83">
      <w:pPr>
        <w:tabs>
          <w:tab w:val="left" w:pos="2061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утриманню</w:t>
      </w:r>
      <w:proofErr w:type="spellEnd"/>
      <w:r>
        <w:rPr>
          <w:sz w:val="28"/>
          <w:szCs w:val="28"/>
        </w:rPr>
        <w:t xml:space="preserve"> та ремонту </w:t>
      </w:r>
      <w:proofErr w:type="spellStart"/>
      <w:r>
        <w:rPr>
          <w:sz w:val="28"/>
          <w:szCs w:val="28"/>
        </w:rPr>
        <w:t>доріг</w:t>
      </w:r>
      <w:proofErr w:type="spellEnd"/>
      <w:r>
        <w:rPr>
          <w:sz w:val="28"/>
          <w:szCs w:val="28"/>
        </w:rPr>
        <w:t xml:space="preserve"> на 2023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</w:rPr>
        <w:t xml:space="preserve"> </w:t>
      </w:r>
    </w:p>
    <w:p w14:paraId="76E06C3C" w14:textId="77777777" w:rsidR="00776A83" w:rsidRDefault="00776A83" w:rsidP="00776A83">
      <w:pPr>
        <w:tabs>
          <w:tab w:val="left" w:pos="2061"/>
        </w:tabs>
        <w:jc w:val="center"/>
        <w:rPr>
          <w:sz w:val="28"/>
          <w:szCs w:val="28"/>
        </w:rPr>
      </w:pPr>
    </w:p>
    <w:p w14:paraId="1AA53AC0" w14:textId="77777777" w:rsidR="00776A83" w:rsidRDefault="00776A83" w:rsidP="00776A83">
      <w:pPr>
        <w:tabs>
          <w:tab w:val="left" w:pos="2061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, а </w:t>
      </w:r>
      <w:proofErr w:type="spellStart"/>
      <w:r>
        <w:rPr>
          <w:sz w:val="28"/>
          <w:szCs w:val="28"/>
        </w:rPr>
        <w:t>саме</w:t>
      </w:r>
      <w:proofErr w:type="spellEnd"/>
      <w:r>
        <w:rPr>
          <w:sz w:val="28"/>
          <w:szCs w:val="28"/>
        </w:rPr>
        <w:t>:</w:t>
      </w:r>
    </w:p>
    <w:p w14:paraId="4FCBA274" w14:textId="77777777" w:rsidR="00776A83" w:rsidRDefault="00776A83" w:rsidP="00776A83">
      <w:pPr>
        <w:pStyle w:val="a5"/>
        <w:numPr>
          <w:ilvl w:val="0"/>
          <w:numId w:val="19"/>
        </w:numPr>
        <w:tabs>
          <w:tab w:val="left" w:pos="2061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«Фінансове забезпечення» викласти в новій редакції, а саме: </w:t>
      </w:r>
    </w:p>
    <w:p w14:paraId="522419A6" w14:textId="77777777" w:rsidR="00776A83" w:rsidRDefault="00776A83" w:rsidP="00776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фінансування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коштів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бюджету, а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джерел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заборонених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законодавством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сумі</w:t>
      </w:r>
      <w:proofErr w:type="spellEnd"/>
      <w:r>
        <w:rPr>
          <w:sz w:val="28"/>
          <w:szCs w:val="28"/>
        </w:rPr>
        <w:t xml:space="preserve"> 6 000 000 грн.</w:t>
      </w:r>
    </w:p>
    <w:p w14:paraId="4DF8E985" w14:textId="77777777" w:rsidR="00776A83" w:rsidRDefault="00776A83" w:rsidP="00776A8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Заходи </w:t>
      </w:r>
      <w:proofErr w:type="spellStart"/>
      <w:r>
        <w:rPr>
          <w:i/>
          <w:sz w:val="28"/>
          <w:szCs w:val="28"/>
        </w:rPr>
        <w:t>зі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змінами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які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фінансуються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Вербською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сільською</w:t>
      </w:r>
      <w:proofErr w:type="spellEnd"/>
      <w:r>
        <w:rPr>
          <w:i/>
          <w:sz w:val="28"/>
          <w:szCs w:val="28"/>
        </w:rPr>
        <w:t xml:space="preserve"> радою у 2023 </w:t>
      </w:r>
      <w:proofErr w:type="spellStart"/>
      <w:r>
        <w:rPr>
          <w:i/>
          <w:sz w:val="28"/>
          <w:szCs w:val="28"/>
        </w:rPr>
        <w:t>році</w:t>
      </w:r>
      <w:proofErr w:type="spellEnd"/>
    </w:p>
    <w:tbl>
      <w:tblPr>
        <w:tblW w:w="9945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538"/>
        <w:gridCol w:w="1842"/>
        <w:gridCol w:w="2127"/>
        <w:gridCol w:w="1843"/>
      </w:tblGrid>
      <w:tr w:rsidR="00776A83" w14:paraId="3C591B1E" w14:textId="77777777" w:rsidTr="00776A83">
        <w:trPr>
          <w:trHeight w:val="10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36297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A1B7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3E4B76B2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Зміст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заходу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570CA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Обсяги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фінансування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грн.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E554" w14:textId="77777777" w:rsidR="00776A83" w:rsidRDefault="00776A8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rFonts w:eastAsia="MS Mincho"/>
                <w:sz w:val="28"/>
                <w:szCs w:val="28"/>
              </w:rPr>
              <w:t>Джерело</w:t>
            </w:r>
            <w:proofErr w:type="spellEnd"/>
            <w:r>
              <w:rPr>
                <w:rFonts w:eastAsia="MS Mincho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MS Mincho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896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Відповідальні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виконавці</w:t>
            </w:r>
            <w:proofErr w:type="spellEnd"/>
          </w:p>
        </w:tc>
      </w:tr>
      <w:tr w:rsidR="00776A83" w14:paraId="5B945429" w14:textId="77777777" w:rsidTr="00776A83">
        <w:trPr>
          <w:trHeight w:val="15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21AC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A05B4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доріг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с. Верба (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A2F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105 782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87737" w14:textId="77777777" w:rsidR="00776A83" w:rsidRDefault="00776A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2402A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792094C7" w14:textId="77777777" w:rsidTr="00776A83">
        <w:trPr>
          <w:trHeight w:val="14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9EFB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E736" w14:textId="77777777" w:rsidR="00776A83" w:rsidRDefault="00776A83">
            <w:pPr>
              <w:tabs>
                <w:tab w:val="left" w:pos="2061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Застав’я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ІІ (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EF44" w14:textId="77777777" w:rsidR="00776A83" w:rsidRDefault="00776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546 000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C5B7" w14:textId="77777777" w:rsidR="00776A83" w:rsidRDefault="00776A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D84B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6D67EC25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86D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992F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Шкільна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8C642" w14:textId="77777777" w:rsidR="00776A83" w:rsidRDefault="00776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A9D5A" w14:textId="77777777" w:rsidR="00776A83" w:rsidRDefault="00776A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37B8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3CEDAC0A" w14:textId="77777777" w:rsidTr="00776A83">
        <w:trPr>
          <w:trHeight w:val="153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B476B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B700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дороги в с. Верба,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Застав’я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ІІІ (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C60C1" w14:textId="77777777" w:rsidR="00776A83" w:rsidRDefault="00776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199 218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9937" w14:textId="77777777" w:rsidR="00776A83" w:rsidRDefault="00776A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A94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4724693F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DD6E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22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8"/>
                <w:szCs w:val="28"/>
                <w:lang w:eastAsia="en-US"/>
              </w:rPr>
              <w:t>Білогородка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C59CE" w14:textId="77777777" w:rsidR="00776A83" w:rsidRDefault="00776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195 239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E2D2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3417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07EEE1DF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673F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DCD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Експлуатаційне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утримання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дороги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Софіївка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Перша,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>
              <w:rPr>
                <w:sz w:val="28"/>
                <w:szCs w:val="28"/>
                <w:lang w:eastAsia="en-US"/>
              </w:rPr>
              <w:t>дрібний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ямковий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22BAE" w14:textId="77777777" w:rsidR="00776A83" w:rsidRDefault="00776A8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519 973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95CB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4F9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520DD285" w14:textId="77777777" w:rsidTr="00776A83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DA3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F3E48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Стовпець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Церковна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22F4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199 250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B977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E75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7E63297F" w14:textId="77777777" w:rsidTr="00776A83">
        <w:trPr>
          <w:trHeight w:val="76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1C3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88E0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Стовпець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Шевченка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FC3A1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D18D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3F4CD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66F8D303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BE2D9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A867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Стовпець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Кременецька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5185D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463CE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59C4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1EBE56B8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130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AD7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Верба,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172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198 797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5D345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6C207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002F3DE5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91F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37E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Верба,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Застав’я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– 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435C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199 186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E61A" w14:textId="77777777" w:rsidR="00776A83" w:rsidRDefault="00776A83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770C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голова</w:t>
            </w:r>
          </w:p>
        </w:tc>
      </w:tr>
      <w:tr w:rsidR="00776A83" w14:paraId="539BC9C4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6305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A4623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Поточний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ремонт  дороги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в с. </w:t>
            </w:r>
            <w:proofErr w:type="spellStart"/>
            <w:r>
              <w:rPr>
                <w:sz w:val="28"/>
                <w:szCs w:val="28"/>
                <w:lang w:eastAsia="en-US"/>
              </w:rPr>
              <w:t>Рідкодуби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вулиці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Центральної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19995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DE67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F878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7B0D1E90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4A8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0812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тротуару  </w:t>
            </w:r>
            <w:proofErr w:type="spellStart"/>
            <w:r>
              <w:rPr>
                <w:sz w:val="28"/>
                <w:szCs w:val="28"/>
                <w:lang w:eastAsia="en-US"/>
              </w:rPr>
              <w:t>непарної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F7641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1 461 348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5BA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1E14D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3A65B7ED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A611D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777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документації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об'єкту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"</w:t>
            </w: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тротуару  </w:t>
            </w:r>
            <w:proofErr w:type="spellStart"/>
            <w:r>
              <w:rPr>
                <w:sz w:val="28"/>
                <w:szCs w:val="28"/>
                <w:lang w:eastAsia="en-US"/>
              </w:rPr>
              <w:t>непарної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сторони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FF994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38 652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8B7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03E6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lastRenderedPageBreak/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52AAF614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AC6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F94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тротуару  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Грушевського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E40D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107 667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9A1D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63CA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64B3EB70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F31DD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8A188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документації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об'єкту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"</w:t>
            </w: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тротуару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sz w:val="28"/>
                <w:szCs w:val="28"/>
                <w:lang w:eastAsia="en-US"/>
              </w:rPr>
              <w:t>Грушевського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CBBB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33 888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7903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424C8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5C0044D7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C1F4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89660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тротуару  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Сковороди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A177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1 463 730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1BBC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DC67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1746DBB1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DDBC0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20F3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Виготовлення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проектної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документації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en-US"/>
              </w:rPr>
              <w:t>об'єкту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"</w:t>
            </w:r>
            <w:proofErr w:type="spellStart"/>
            <w:r>
              <w:rPr>
                <w:sz w:val="28"/>
                <w:szCs w:val="28"/>
                <w:lang w:eastAsia="en-US"/>
              </w:rPr>
              <w:t>Капітальний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ремонт тротуару </w:t>
            </w:r>
            <w:proofErr w:type="spellStart"/>
            <w:r>
              <w:rPr>
                <w:sz w:val="28"/>
                <w:szCs w:val="28"/>
                <w:lang w:eastAsia="en-US"/>
              </w:rPr>
              <w:t>вул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. Сковороди в с. Верба </w:t>
            </w:r>
            <w:proofErr w:type="spellStart"/>
            <w:r>
              <w:rPr>
                <w:sz w:val="28"/>
                <w:szCs w:val="28"/>
                <w:lang w:eastAsia="en-US"/>
              </w:rPr>
              <w:t>Дубенського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району </w:t>
            </w:r>
            <w:proofErr w:type="spellStart"/>
            <w:r>
              <w:rPr>
                <w:sz w:val="28"/>
                <w:szCs w:val="28"/>
                <w:lang w:eastAsia="en-US"/>
              </w:rPr>
              <w:t>Рівненської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області</w:t>
            </w:r>
            <w:proofErr w:type="spellEnd"/>
            <w:r>
              <w:rPr>
                <w:sz w:val="28"/>
                <w:szCs w:val="28"/>
                <w:lang w:eastAsia="en-US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0010" w14:textId="77777777" w:rsidR="00776A83" w:rsidRDefault="00776A83">
            <w:pPr>
              <w:tabs>
                <w:tab w:val="left" w:pos="1103"/>
              </w:tabs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36 270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5455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Бюджет Вербської </w:t>
            </w:r>
            <w:proofErr w:type="spellStart"/>
            <w:r>
              <w:rPr>
                <w:sz w:val="28"/>
                <w:szCs w:val="28"/>
              </w:rPr>
              <w:t>сільської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територіальної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громади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C17B8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Сільський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голова</w:t>
            </w:r>
            <w:proofErr w:type="gramEnd"/>
          </w:p>
        </w:tc>
      </w:tr>
      <w:tr w:rsidR="00776A83" w14:paraId="1556A764" w14:textId="77777777" w:rsidTr="00776A83">
        <w:trPr>
          <w:trHeight w:val="4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3DE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B8D3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153F1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6 000 000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FD7F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CCC7" w14:textId="77777777" w:rsidR="00776A83" w:rsidRDefault="00776A83">
            <w:pPr>
              <w:tabs>
                <w:tab w:val="left" w:pos="1103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38606A8A" w14:textId="77777777" w:rsidR="00776A83" w:rsidRDefault="00776A83" w:rsidP="00776A83">
      <w:pPr>
        <w:rPr>
          <w:b/>
          <w:sz w:val="28"/>
          <w:szCs w:val="28"/>
        </w:rPr>
      </w:pPr>
    </w:p>
    <w:p w14:paraId="65E40759" w14:textId="77777777" w:rsidR="00776A83" w:rsidRDefault="00776A83" w:rsidP="00776A83">
      <w:pPr>
        <w:rPr>
          <w:b/>
          <w:sz w:val="28"/>
          <w:szCs w:val="28"/>
          <w:lang w:val="uk-UA"/>
        </w:rPr>
      </w:pPr>
    </w:p>
    <w:p w14:paraId="77FACBA7" w14:textId="77777777" w:rsidR="00776A83" w:rsidRDefault="00776A83" w:rsidP="00776A83">
      <w:pPr>
        <w:rPr>
          <w:b/>
          <w:sz w:val="28"/>
          <w:szCs w:val="28"/>
          <w:lang w:val="uk-UA"/>
        </w:rPr>
      </w:pPr>
    </w:p>
    <w:p w14:paraId="6B63BC34" w14:textId="77777777" w:rsidR="00776A83" w:rsidRDefault="00776A83" w:rsidP="00776A83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Сільський</w:t>
      </w:r>
      <w:proofErr w:type="spellEnd"/>
      <w:r>
        <w:rPr>
          <w:b/>
          <w:sz w:val="28"/>
          <w:szCs w:val="28"/>
        </w:rPr>
        <w:t xml:space="preserve">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Каміла</w:t>
      </w:r>
      <w:proofErr w:type="spellEnd"/>
      <w:r>
        <w:rPr>
          <w:b/>
          <w:sz w:val="28"/>
          <w:szCs w:val="28"/>
        </w:rPr>
        <w:t xml:space="preserve"> КОТВІНСЬКА</w:t>
      </w:r>
    </w:p>
    <w:p w14:paraId="5BF937EB" w14:textId="6E70A030" w:rsidR="00986E67" w:rsidRPr="00776A83" w:rsidRDefault="00986E67" w:rsidP="00776A83"/>
    <w:sectPr w:rsidR="00986E67" w:rsidRPr="00776A83" w:rsidSect="00986E67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178E0"/>
    <w:multiLevelType w:val="hybridMultilevel"/>
    <w:tmpl w:val="E048DC42"/>
    <w:lvl w:ilvl="0" w:tplc="36140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F6CE4"/>
    <w:multiLevelType w:val="hybridMultilevel"/>
    <w:tmpl w:val="53E6339C"/>
    <w:lvl w:ilvl="0" w:tplc="CD1A0DA2">
      <w:numFmt w:val="decimal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C56EDB"/>
    <w:multiLevelType w:val="multilevel"/>
    <w:tmpl w:val="40C42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9011B2"/>
    <w:multiLevelType w:val="hybridMultilevel"/>
    <w:tmpl w:val="8E643828"/>
    <w:lvl w:ilvl="0" w:tplc="7254946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7D1580"/>
    <w:multiLevelType w:val="hybridMultilevel"/>
    <w:tmpl w:val="F2A8D862"/>
    <w:lvl w:ilvl="0" w:tplc="23780430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41D004C7"/>
    <w:multiLevelType w:val="multilevel"/>
    <w:tmpl w:val="F6E8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980AA5"/>
    <w:multiLevelType w:val="multilevel"/>
    <w:tmpl w:val="365255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405927"/>
    <w:multiLevelType w:val="hybridMultilevel"/>
    <w:tmpl w:val="C33C5924"/>
    <w:lvl w:ilvl="0" w:tplc="48183162">
      <w:numFmt w:val="decimal"/>
      <w:lvlText w:val="-"/>
      <w:lvlJc w:val="left"/>
      <w:pPr>
        <w:tabs>
          <w:tab w:val="num" w:pos="1470"/>
        </w:tabs>
        <w:ind w:left="147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222B2"/>
    <w:multiLevelType w:val="hybridMultilevel"/>
    <w:tmpl w:val="20688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9730C3"/>
    <w:multiLevelType w:val="hybridMultilevel"/>
    <w:tmpl w:val="9FBA3EB0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2"/>
        </w:tabs>
        <w:ind w:left="19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2"/>
        </w:tabs>
        <w:ind w:left="26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2"/>
        </w:tabs>
        <w:ind w:left="48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2"/>
        </w:tabs>
        <w:ind w:left="6972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1E726C"/>
    <w:rsid w:val="00210D95"/>
    <w:rsid w:val="00276518"/>
    <w:rsid w:val="003B6AB2"/>
    <w:rsid w:val="003E2E34"/>
    <w:rsid w:val="004148D1"/>
    <w:rsid w:val="00506C75"/>
    <w:rsid w:val="00555228"/>
    <w:rsid w:val="005B4C04"/>
    <w:rsid w:val="005C2113"/>
    <w:rsid w:val="005D3EFC"/>
    <w:rsid w:val="00663A5D"/>
    <w:rsid w:val="006D4FC5"/>
    <w:rsid w:val="00701E8F"/>
    <w:rsid w:val="00776A83"/>
    <w:rsid w:val="008E0E80"/>
    <w:rsid w:val="00986E67"/>
    <w:rsid w:val="009A2E24"/>
    <w:rsid w:val="009F4D35"/>
    <w:rsid w:val="00A75CD6"/>
    <w:rsid w:val="00AE69C7"/>
    <w:rsid w:val="00B22FB7"/>
    <w:rsid w:val="00B30FE4"/>
    <w:rsid w:val="00B71743"/>
    <w:rsid w:val="00BC7467"/>
    <w:rsid w:val="00D11CD0"/>
    <w:rsid w:val="00D7262C"/>
    <w:rsid w:val="00DF1955"/>
    <w:rsid w:val="00F838DB"/>
    <w:rsid w:val="00F84F5A"/>
    <w:rsid w:val="00FB5FDB"/>
    <w:rsid w:val="00FD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,Обычный (веб)1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  <w:style w:type="character" w:customStyle="1" w:styleId="ab">
    <w:name w:val="Другое_"/>
    <w:basedOn w:val="a0"/>
    <w:link w:val="ac"/>
    <w:locked/>
    <w:rsid w:val="00986E67"/>
    <w:rPr>
      <w:rFonts w:ascii="Times New Roman" w:eastAsia="Times New Roman" w:hAnsi="Times New Roman" w:cs="Times New Roman"/>
      <w:b/>
      <w:bCs/>
    </w:rPr>
  </w:style>
  <w:style w:type="paragraph" w:customStyle="1" w:styleId="ac">
    <w:name w:val="Другое"/>
    <w:basedOn w:val="a"/>
    <w:link w:val="ab"/>
    <w:rsid w:val="00986E67"/>
    <w:pPr>
      <w:widowControl w:val="0"/>
      <w:suppressAutoHyphens w:val="0"/>
      <w:autoSpaceDE/>
      <w:jc w:val="center"/>
    </w:pPr>
    <w:rPr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986E67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86E67"/>
    <w:pPr>
      <w:widowControl w:val="0"/>
      <w:suppressAutoHyphens w:val="0"/>
      <w:autoSpaceDE/>
      <w:spacing w:after="40"/>
    </w:pPr>
    <w:rPr>
      <w:lang w:eastAsia="en-US"/>
    </w:rPr>
  </w:style>
  <w:style w:type="table" w:styleId="ad">
    <w:name w:val="Table Grid"/>
    <w:basedOn w:val="a1"/>
    <w:uiPriority w:val="59"/>
    <w:rsid w:val="00986E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2023-11-18T09:49:00Z</dcterms:created>
  <dcterms:modified xsi:type="dcterms:W3CDTF">2023-11-18T09:49:00Z</dcterms:modified>
</cp:coreProperties>
</file>