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F1D" w14:textId="239D3218" w:rsidR="004D07D3" w:rsidRDefault="004D07D3" w:rsidP="004D07D3">
      <w:pPr>
        <w:pStyle w:val="a7"/>
        <w:jc w:val="center"/>
        <w:rPr>
          <w:noProof/>
          <w:sz w:val="28"/>
          <w:szCs w:val="28"/>
          <w:lang w:val="uk-UA" w:eastAsia="en-US"/>
        </w:rPr>
      </w:pPr>
      <w:r>
        <w:rPr>
          <w:noProof/>
          <w:sz w:val="28"/>
          <w:szCs w:val="28"/>
        </w:rPr>
        <w:drawing>
          <wp:inline distT="0" distB="0" distL="0" distR="0" wp14:anchorId="73B60EE5" wp14:editId="2DAB670D">
            <wp:extent cx="693420" cy="922020"/>
            <wp:effectExtent l="0" t="0" r="0" b="0"/>
            <wp:docPr id="7" name="Рисунок 7"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36C17232" w14:textId="77777777" w:rsidR="004D07D3" w:rsidRDefault="004D07D3" w:rsidP="004D07D3">
      <w:pPr>
        <w:pStyle w:val="a7"/>
        <w:jc w:val="center"/>
        <w:rPr>
          <w:b/>
          <w:noProof/>
          <w:sz w:val="28"/>
          <w:szCs w:val="28"/>
          <w:lang w:val="uk-UA"/>
        </w:rPr>
      </w:pPr>
      <w:r>
        <w:rPr>
          <w:b/>
          <w:noProof/>
          <w:sz w:val="28"/>
          <w:szCs w:val="28"/>
          <w:lang w:val="uk-UA"/>
        </w:rPr>
        <w:t>ВЕРБСЬКА СІЛЬСЬКА РАДА</w:t>
      </w:r>
    </w:p>
    <w:p w14:paraId="3646A6A8" w14:textId="77777777" w:rsidR="004D07D3" w:rsidRDefault="004D07D3" w:rsidP="004D07D3">
      <w:pPr>
        <w:pStyle w:val="a7"/>
        <w:jc w:val="center"/>
        <w:rPr>
          <w:b/>
          <w:noProof/>
          <w:sz w:val="28"/>
          <w:szCs w:val="28"/>
          <w:lang w:val="uk-UA"/>
        </w:rPr>
      </w:pPr>
      <w:r>
        <w:rPr>
          <w:b/>
          <w:noProof/>
          <w:sz w:val="28"/>
          <w:szCs w:val="28"/>
          <w:lang w:val="uk-UA"/>
        </w:rPr>
        <w:t>ХХХ</w:t>
      </w:r>
      <w:r>
        <w:rPr>
          <w:b/>
          <w:noProof/>
          <w:sz w:val="28"/>
          <w:szCs w:val="28"/>
          <w:lang w:val="en-US"/>
        </w:rPr>
        <w:t>V</w:t>
      </w:r>
      <w:r>
        <w:rPr>
          <w:b/>
          <w:noProof/>
          <w:sz w:val="28"/>
          <w:szCs w:val="28"/>
          <w:lang w:val="uk-UA"/>
        </w:rPr>
        <w:t xml:space="preserve">ІІІ сесія </w:t>
      </w:r>
      <w:r>
        <w:rPr>
          <w:b/>
          <w:noProof/>
          <w:sz w:val="28"/>
          <w:szCs w:val="28"/>
        </w:rPr>
        <w:t>VII</w:t>
      </w:r>
      <w:r>
        <w:rPr>
          <w:b/>
          <w:noProof/>
          <w:sz w:val="28"/>
          <w:szCs w:val="28"/>
          <w:lang w:val="uk-UA"/>
        </w:rPr>
        <w:t>І скликання</w:t>
      </w:r>
    </w:p>
    <w:p w14:paraId="4F74413D" w14:textId="77777777" w:rsidR="004D07D3" w:rsidRDefault="004D07D3" w:rsidP="004D07D3">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39F7A291" w14:textId="77777777" w:rsidR="004D07D3" w:rsidRDefault="004D07D3" w:rsidP="004D07D3">
      <w:pPr>
        <w:pStyle w:val="a7"/>
        <w:jc w:val="center"/>
        <w:rPr>
          <w:noProof/>
          <w:sz w:val="28"/>
          <w:szCs w:val="28"/>
          <w:lang w:val="uk-UA"/>
        </w:rPr>
      </w:pPr>
    </w:p>
    <w:p w14:paraId="6C24739C" w14:textId="77777777" w:rsidR="004D07D3" w:rsidRDefault="004D07D3" w:rsidP="004D07D3">
      <w:pPr>
        <w:pStyle w:val="a7"/>
        <w:rPr>
          <w:noProof/>
          <w:sz w:val="28"/>
          <w:szCs w:val="28"/>
          <w:lang w:val="uk-UA"/>
        </w:rPr>
      </w:pPr>
      <w:r>
        <w:rPr>
          <w:noProof/>
          <w:sz w:val="28"/>
          <w:szCs w:val="28"/>
          <w:lang w:val="uk-UA"/>
        </w:rPr>
        <w:t>07 липня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1039</w:t>
      </w:r>
    </w:p>
    <w:p w14:paraId="4D7406D5" w14:textId="77777777" w:rsidR="004D07D3" w:rsidRDefault="004D07D3" w:rsidP="004D07D3">
      <w:pPr>
        <w:pStyle w:val="a7"/>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4D07D3" w14:paraId="105191B6" w14:textId="77777777" w:rsidTr="004D07D3">
        <w:tc>
          <w:tcPr>
            <w:tcW w:w="5070" w:type="dxa"/>
            <w:hideMark/>
          </w:tcPr>
          <w:p w14:paraId="7736E73A" w14:textId="77777777" w:rsidR="004D07D3" w:rsidRDefault="004D07D3">
            <w:pPr>
              <w:spacing w:line="276" w:lineRule="auto"/>
              <w:jc w:val="both"/>
              <w:rPr>
                <w:rFonts w:eastAsia="Calibri"/>
                <w:b/>
                <w:sz w:val="28"/>
                <w:szCs w:val="28"/>
                <w:lang w:val="uk-UA"/>
              </w:rPr>
            </w:pPr>
            <w:r>
              <w:rPr>
                <w:b/>
                <w:sz w:val="28"/>
                <w:szCs w:val="28"/>
                <w:lang w:eastAsia="en-US"/>
              </w:rPr>
              <w:t xml:space="preserve">Про </w:t>
            </w:r>
            <w:proofErr w:type="spellStart"/>
            <w:r>
              <w:rPr>
                <w:b/>
                <w:sz w:val="28"/>
                <w:szCs w:val="28"/>
                <w:lang w:eastAsia="en-US"/>
              </w:rPr>
              <w:t>затвердження</w:t>
            </w:r>
            <w:proofErr w:type="spellEnd"/>
            <w:r>
              <w:rPr>
                <w:b/>
                <w:sz w:val="28"/>
                <w:szCs w:val="28"/>
                <w:lang w:eastAsia="en-US"/>
              </w:rPr>
              <w:t xml:space="preserve"> </w:t>
            </w:r>
            <w:proofErr w:type="spellStart"/>
            <w:r>
              <w:rPr>
                <w:b/>
                <w:sz w:val="28"/>
                <w:szCs w:val="28"/>
                <w:lang w:eastAsia="en-US"/>
              </w:rPr>
              <w:t>Положення</w:t>
            </w:r>
            <w:proofErr w:type="spellEnd"/>
            <w:r>
              <w:rPr>
                <w:b/>
                <w:sz w:val="28"/>
                <w:szCs w:val="28"/>
                <w:lang w:eastAsia="en-US"/>
              </w:rPr>
              <w:t xml:space="preserve"> про </w:t>
            </w:r>
            <w:proofErr w:type="spellStart"/>
            <w:r>
              <w:rPr>
                <w:b/>
                <w:sz w:val="28"/>
                <w:szCs w:val="28"/>
                <w:lang w:eastAsia="en-US"/>
              </w:rPr>
              <w:t>податок</w:t>
            </w:r>
            <w:proofErr w:type="spellEnd"/>
            <w:r>
              <w:rPr>
                <w:b/>
                <w:sz w:val="28"/>
                <w:szCs w:val="28"/>
                <w:lang w:eastAsia="en-US"/>
              </w:rPr>
              <w:t xml:space="preserve"> на </w:t>
            </w:r>
            <w:proofErr w:type="spellStart"/>
            <w:r>
              <w:rPr>
                <w:b/>
                <w:sz w:val="28"/>
                <w:szCs w:val="28"/>
                <w:lang w:eastAsia="en-US"/>
              </w:rPr>
              <w:t>нерухоме</w:t>
            </w:r>
            <w:proofErr w:type="spellEnd"/>
            <w:r>
              <w:rPr>
                <w:b/>
                <w:sz w:val="28"/>
                <w:szCs w:val="28"/>
                <w:lang w:eastAsia="en-US"/>
              </w:rPr>
              <w:t xml:space="preserve"> </w:t>
            </w:r>
            <w:proofErr w:type="spellStart"/>
            <w:r>
              <w:rPr>
                <w:b/>
                <w:sz w:val="28"/>
                <w:szCs w:val="28"/>
                <w:lang w:eastAsia="en-US"/>
              </w:rPr>
              <w:t>майно</w:t>
            </w:r>
            <w:proofErr w:type="spellEnd"/>
            <w:r>
              <w:rPr>
                <w:b/>
                <w:sz w:val="28"/>
                <w:szCs w:val="28"/>
                <w:lang w:eastAsia="en-US"/>
              </w:rPr>
              <w:t xml:space="preserve">, </w:t>
            </w:r>
            <w:proofErr w:type="spellStart"/>
            <w:r>
              <w:rPr>
                <w:b/>
                <w:sz w:val="28"/>
                <w:szCs w:val="28"/>
                <w:lang w:eastAsia="en-US"/>
              </w:rPr>
              <w:t>відмінне</w:t>
            </w:r>
            <w:proofErr w:type="spellEnd"/>
            <w:r>
              <w:rPr>
                <w:b/>
                <w:sz w:val="28"/>
                <w:szCs w:val="28"/>
                <w:lang w:eastAsia="en-US"/>
              </w:rPr>
              <w:t xml:space="preserve"> </w:t>
            </w:r>
            <w:proofErr w:type="spellStart"/>
            <w:r>
              <w:rPr>
                <w:b/>
                <w:sz w:val="28"/>
                <w:szCs w:val="28"/>
                <w:lang w:eastAsia="en-US"/>
              </w:rPr>
              <w:t>від</w:t>
            </w:r>
            <w:proofErr w:type="spellEnd"/>
            <w:r>
              <w:rPr>
                <w:b/>
                <w:sz w:val="28"/>
                <w:szCs w:val="28"/>
                <w:lang w:eastAsia="en-US"/>
              </w:rPr>
              <w:t xml:space="preserve"> </w:t>
            </w:r>
            <w:proofErr w:type="spellStart"/>
            <w:r>
              <w:rPr>
                <w:b/>
                <w:sz w:val="28"/>
                <w:szCs w:val="28"/>
                <w:lang w:eastAsia="en-US"/>
              </w:rPr>
              <w:t>земельної</w:t>
            </w:r>
            <w:proofErr w:type="spellEnd"/>
            <w:r>
              <w:rPr>
                <w:b/>
                <w:sz w:val="28"/>
                <w:szCs w:val="28"/>
                <w:lang w:eastAsia="en-US"/>
              </w:rPr>
              <w:t xml:space="preserve"> </w:t>
            </w:r>
            <w:proofErr w:type="spellStart"/>
            <w:r>
              <w:rPr>
                <w:b/>
                <w:sz w:val="28"/>
                <w:szCs w:val="28"/>
                <w:lang w:eastAsia="en-US"/>
              </w:rPr>
              <w:t>ділянки</w:t>
            </w:r>
            <w:proofErr w:type="spellEnd"/>
            <w:r>
              <w:rPr>
                <w:b/>
                <w:sz w:val="28"/>
                <w:szCs w:val="28"/>
                <w:lang w:eastAsia="en-US"/>
              </w:rPr>
              <w:t xml:space="preserve"> на 202</w:t>
            </w:r>
            <w:r>
              <w:rPr>
                <w:b/>
                <w:sz w:val="28"/>
                <w:szCs w:val="28"/>
                <w:lang w:val="uk-UA" w:eastAsia="en-US"/>
              </w:rPr>
              <w:t>4</w:t>
            </w:r>
            <w:r>
              <w:rPr>
                <w:b/>
                <w:sz w:val="28"/>
                <w:szCs w:val="28"/>
                <w:lang w:eastAsia="en-US"/>
              </w:rPr>
              <w:t xml:space="preserve"> </w:t>
            </w:r>
            <w:proofErr w:type="spellStart"/>
            <w:r>
              <w:rPr>
                <w:b/>
                <w:sz w:val="28"/>
                <w:szCs w:val="28"/>
                <w:lang w:eastAsia="en-US"/>
              </w:rPr>
              <w:t>рік</w:t>
            </w:r>
            <w:proofErr w:type="spellEnd"/>
          </w:p>
        </w:tc>
      </w:tr>
    </w:tbl>
    <w:p w14:paraId="244FAD7D" w14:textId="77777777" w:rsidR="004D07D3" w:rsidRDefault="004D07D3" w:rsidP="004D07D3">
      <w:pPr>
        <w:suppressAutoHyphens w:val="0"/>
        <w:autoSpaceDE/>
        <w:autoSpaceDN w:val="0"/>
        <w:spacing w:after="200" w:line="276" w:lineRule="auto"/>
        <w:jc w:val="both"/>
        <w:rPr>
          <w:sz w:val="28"/>
          <w:szCs w:val="28"/>
          <w:lang w:val="uk-UA"/>
        </w:rPr>
      </w:pPr>
    </w:p>
    <w:p w14:paraId="1FBF5AFF" w14:textId="77777777" w:rsidR="004D07D3" w:rsidRDefault="004D07D3" w:rsidP="004D07D3">
      <w:pPr>
        <w:suppressAutoHyphens w:val="0"/>
        <w:autoSpaceDE/>
        <w:autoSpaceDN w:val="0"/>
        <w:spacing w:after="200" w:line="276" w:lineRule="auto"/>
        <w:jc w:val="both"/>
        <w:rPr>
          <w:rFonts w:eastAsia="Calibri"/>
          <w:b/>
          <w:sz w:val="28"/>
          <w:szCs w:val="28"/>
          <w:lang w:val="uk-UA"/>
        </w:rPr>
      </w:pPr>
      <w:r>
        <w:rPr>
          <w:sz w:val="28"/>
          <w:szCs w:val="28"/>
          <w:lang w:val="uk-UA"/>
        </w:rPr>
        <w:t>Керуючись статтею 266 Податкового кодексу України, змінами до Податкового кодексу України, які внесені Законами України від 20.12.2016 р. № 1791-</w:t>
      </w:r>
      <w:r>
        <w:rPr>
          <w:sz w:val="28"/>
          <w:szCs w:val="28"/>
        </w:rPr>
        <w:t>VIII</w:t>
      </w:r>
      <w:r>
        <w:rPr>
          <w:sz w:val="28"/>
          <w:szCs w:val="28"/>
          <w:lang w:val="uk-UA"/>
        </w:rPr>
        <w:t xml:space="preserve">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від 21.12.2016 № 1797-УІІІ «Про внесення змін до Податкового кодексу України щодо покращення інвестиційного клімату в Україні» та пунктом 24 частини першої статті 26  Закону України "Про місцеве самоврядування в Україні",  </w:t>
      </w:r>
      <w:proofErr w:type="spellStart"/>
      <w:r>
        <w:rPr>
          <w:sz w:val="28"/>
          <w:szCs w:val="28"/>
          <w:lang w:val="uk-UA"/>
        </w:rPr>
        <w:t>Вербська</w:t>
      </w:r>
      <w:proofErr w:type="spellEnd"/>
      <w:r>
        <w:rPr>
          <w:sz w:val="28"/>
          <w:szCs w:val="28"/>
          <w:lang w:val="uk-UA"/>
        </w:rPr>
        <w:t xml:space="preserve"> сільська рада</w:t>
      </w:r>
    </w:p>
    <w:p w14:paraId="0B12A02A" w14:textId="77777777" w:rsidR="004D07D3" w:rsidRDefault="004D07D3" w:rsidP="004D07D3">
      <w:pPr>
        <w:jc w:val="center"/>
        <w:outlineLvl w:val="0"/>
        <w:rPr>
          <w:sz w:val="28"/>
          <w:szCs w:val="28"/>
        </w:rPr>
      </w:pPr>
      <w:r>
        <w:rPr>
          <w:sz w:val="28"/>
          <w:szCs w:val="28"/>
        </w:rPr>
        <w:t>ВИРІШИЛА:</w:t>
      </w:r>
    </w:p>
    <w:p w14:paraId="64970F39" w14:textId="77777777" w:rsidR="004D07D3" w:rsidRDefault="004D07D3" w:rsidP="004D07D3">
      <w:pPr>
        <w:pStyle w:val="a7"/>
        <w:numPr>
          <w:ilvl w:val="1"/>
          <w:numId w:val="24"/>
        </w:numPr>
        <w:tabs>
          <w:tab w:val="num" w:pos="-142"/>
        </w:tabs>
        <w:autoSpaceDN w:val="0"/>
        <w:spacing w:before="0" w:beforeAutospacing="0" w:after="0" w:afterAutospacing="0" w:line="276" w:lineRule="auto"/>
        <w:ind w:left="0" w:firstLine="284"/>
        <w:contextualSpacing/>
        <w:jc w:val="both"/>
        <w:rPr>
          <w:sz w:val="28"/>
          <w:szCs w:val="28"/>
          <w:lang w:val="uk-UA"/>
        </w:rPr>
      </w:pPr>
      <w:r>
        <w:rPr>
          <w:sz w:val="28"/>
          <w:szCs w:val="28"/>
          <w:lang w:val="uk-UA"/>
        </w:rPr>
        <w:t>Затвердити Положення про справляння ставок та пільг зі сплати податку на нерухоме майно, відмінне від земельної ділянки на 2024 рік згідно з додатком 1, додатком 2, додатком 3.</w:t>
      </w:r>
    </w:p>
    <w:p w14:paraId="122FDEBE" w14:textId="77777777" w:rsidR="004D07D3" w:rsidRDefault="004D07D3" w:rsidP="004D07D3">
      <w:pPr>
        <w:pStyle w:val="a7"/>
        <w:numPr>
          <w:ilvl w:val="1"/>
          <w:numId w:val="24"/>
        </w:numPr>
        <w:tabs>
          <w:tab w:val="num" w:pos="-142"/>
        </w:tabs>
        <w:autoSpaceDN w:val="0"/>
        <w:spacing w:before="0" w:beforeAutospacing="0" w:after="0" w:afterAutospacing="0" w:line="276" w:lineRule="auto"/>
        <w:ind w:left="0" w:firstLine="284"/>
        <w:contextualSpacing/>
        <w:rPr>
          <w:sz w:val="28"/>
          <w:szCs w:val="28"/>
          <w:lang w:val="uk-UA"/>
        </w:rPr>
      </w:pPr>
      <w:r>
        <w:rPr>
          <w:sz w:val="28"/>
          <w:szCs w:val="28"/>
          <w:lang w:val="uk-UA"/>
        </w:rPr>
        <w:t xml:space="preserve">Це рішення набирає чинності з дня його офіційного оприлюднення та застосовується з 1 січня 2024 року. </w:t>
      </w:r>
    </w:p>
    <w:p w14:paraId="5180DB1D" w14:textId="77777777" w:rsidR="004D07D3" w:rsidRDefault="004D07D3" w:rsidP="004D07D3">
      <w:pPr>
        <w:pStyle w:val="a7"/>
        <w:numPr>
          <w:ilvl w:val="1"/>
          <w:numId w:val="24"/>
        </w:numPr>
        <w:tabs>
          <w:tab w:val="num" w:pos="-142"/>
        </w:tabs>
        <w:spacing w:before="0" w:beforeAutospacing="0" w:after="0" w:afterAutospacing="0" w:line="276" w:lineRule="auto"/>
        <w:ind w:left="0" w:firstLine="284"/>
        <w:jc w:val="both"/>
        <w:rPr>
          <w:sz w:val="28"/>
          <w:szCs w:val="28"/>
          <w:lang w:val="uk-UA"/>
        </w:rPr>
      </w:pPr>
      <w:r>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 (голова комісії – Аркадій СЕМЕНЮК).</w:t>
      </w:r>
    </w:p>
    <w:p w14:paraId="0683E4CE" w14:textId="77777777" w:rsidR="004D07D3" w:rsidRDefault="004D07D3" w:rsidP="004D07D3">
      <w:pPr>
        <w:pStyle w:val="a7"/>
        <w:spacing w:line="276" w:lineRule="auto"/>
        <w:jc w:val="both"/>
        <w:rPr>
          <w:sz w:val="28"/>
          <w:szCs w:val="28"/>
          <w:lang w:val="uk-UA"/>
        </w:rPr>
      </w:pPr>
    </w:p>
    <w:p w14:paraId="0CED5F6C" w14:textId="77777777" w:rsidR="004D07D3" w:rsidRDefault="004D07D3" w:rsidP="004D07D3">
      <w:pPr>
        <w:suppressAutoHyphens w:val="0"/>
        <w:autoSpaceDE/>
        <w:autoSpaceDN w:val="0"/>
        <w:spacing w:after="200" w:line="276" w:lineRule="auto"/>
        <w:rPr>
          <w:rFonts w:eastAsia="Calibri"/>
          <w:b/>
          <w:sz w:val="28"/>
          <w:szCs w:val="28"/>
          <w:lang w:val="uk-UA"/>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p w14:paraId="0524E3C0" w14:textId="77777777" w:rsidR="004D07D3" w:rsidRDefault="004D07D3" w:rsidP="004D07D3">
      <w:pPr>
        <w:pStyle w:val="a7"/>
        <w:spacing w:line="276" w:lineRule="auto"/>
        <w:ind w:left="5387"/>
        <w:rPr>
          <w:rFonts w:eastAsia="Calibri"/>
          <w:sz w:val="28"/>
          <w:szCs w:val="28"/>
        </w:rPr>
      </w:pPr>
      <w:proofErr w:type="spellStart"/>
      <w:r>
        <w:rPr>
          <w:sz w:val="28"/>
          <w:szCs w:val="28"/>
        </w:rPr>
        <w:lastRenderedPageBreak/>
        <w:t>Додаток</w:t>
      </w:r>
      <w:proofErr w:type="spellEnd"/>
      <w:r>
        <w:rPr>
          <w:sz w:val="28"/>
          <w:szCs w:val="28"/>
        </w:rPr>
        <w:t xml:space="preserve"> 1</w:t>
      </w:r>
    </w:p>
    <w:p w14:paraId="7341E881" w14:textId="77777777" w:rsidR="004D07D3" w:rsidRDefault="004D07D3" w:rsidP="004D07D3">
      <w:pPr>
        <w:pStyle w:val="a7"/>
        <w:spacing w:line="276" w:lineRule="auto"/>
        <w:ind w:left="5387"/>
        <w:rPr>
          <w:sz w:val="28"/>
          <w:szCs w:val="28"/>
        </w:rPr>
      </w:pPr>
      <w:r>
        <w:rPr>
          <w:sz w:val="28"/>
          <w:szCs w:val="28"/>
        </w:rPr>
        <w:t xml:space="preserve">до </w:t>
      </w:r>
      <w:proofErr w:type="spellStart"/>
      <w:r>
        <w:rPr>
          <w:sz w:val="28"/>
          <w:szCs w:val="28"/>
        </w:rPr>
        <w:t>рішення</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4281A010" w14:textId="77777777" w:rsidR="004D07D3" w:rsidRDefault="004D07D3" w:rsidP="004D07D3">
      <w:pPr>
        <w:pStyle w:val="a7"/>
        <w:spacing w:line="276" w:lineRule="auto"/>
        <w:ind w:left="5387"/>
        <w:rPr>
          <w:rFonts w:ascii="Calibri" w:hAnsi="Calibri"/>
          <w:sz w:val="22"/>
          <w:szCs w:val="22"/>
          <w:lang w:val="uk-UA"/>
        </w:rPr>
      </w:pPr>
      <w:proofErr w:type="spellStart"/>
      <w:r>
        <w:rPr>
          <w:sz w:val="28"/>
          <w:szCs w:val="28"/>
        </w:rPr>
        <w:t>від</w:t>
      </w:r>
      <w:proofErr w:type="spellEnd"/>
      <w:r>
        <w:rPr>
          <w:sz w:val="28"/>
          <w:szCs w:val="28"/>
        </w:rPr>
        <w:t xml:space="preserve"> </w:t>
      </w:r>
      <w:r>
        <w:rPr>
          <w:sz w:val="28"/>
          <w:szCs w:val="28"/>
          <w:lang w:val="uk-UA"/>
        </w:rPr>
        <w:t>07</w:t>
      </w:r>
      <w:r>
        <w:rPr>
          <w:sz w:val="28"/>
          <w:szCs w:val="28"/>
        </w:rPr>
        <w:t xml:space="preserve"> липня 202</w:t>
      </w:r>
      <w:r>
        <w:rPr>
          <w:sz w:val="28"/>
          <w:szCs w:val="28"/>
          <w:lang w:val="uk-UA"/>
        </w:rPr>
        <w:t>3</w:t>
      </w:r>
      <w:r>
        <w:rPr>
          <w:sz w:val="28"/>
          <w:szCs w:val="28"/>
        </w:rPr>
        <w:t xml:space="preserve"> р. № </w:t>
      </w:r>
      <w:r>
        <w:rPr>
          <w:sz w:val="28"/>
          <w:szCs w:val="28"/>
          <w:lang w:val="uk-UA"/>
        </w:rPr>
        <w:t>1039</w:t>
      </w:r>
    </w:p>
    <w:p w14:paraId="01E661C1" w14:textId="77777777" w:rsidR="004D07D3" w:rsidRDefault="004D07D3" w:rsidP="004D07D3">
      <w:pPr>
        <w:jc w:val="center"/>
        <w:rPr>
          <w:b/>
          <w:sz w:val="28"/>
          <w:szCs w:val="28"/>
        </w:rPr>
      </w:pPr>
      <w:r>
        <w:rPr>
          <w:b/>
          <w:sz w:val="28"/>
          <w:szCs w:val="28"/>
        </w:rPr>
        <w:t xml:space="preserve">П О Л О Ж Е Н </w:t>
      </w:r>
      <w:proofErr w:type="spellStart"/>
      <w:r>
        <w:rPr>
          <w:b/>
          <w:sz w:val="28"/>
          <w:szCs w:val="28"/>
        </w:rPr>
        <w:t>Н</w:t>
      </w:r>
      <w:proofErr w:type="spellEnd"/>
      <w:r>
        <w:rPr>
          <w:b/>
          <w:sz w:val="28"/>
          <w:szCs w:val="28"/>
        </w:rPr>
        <w:t xml:space="preserve"> Я</w:t>
      </w:r>
    </w:p>
    <w:p w14:paraId="7E40D7B7" w14:textId="77777777" w:rsidR="004D07D3" w:rsidRDefault="004D07D3" w:rsidP="004D07D3">
      <w:pPr>
        <w:jc w:val="center"/>
        <w:rPr>
          <w:b/>
          <w:sz w:val="28"/>
          <w:szCs w:val="28"/>
        </w:rPr>
      </w:pPr>
      <w:r>
        <w:rPr>
          <w:b/>
          <w:sz w:val="28"/>
          <w:szCs w:val="28"/>
        </w:rPr>
        <w:t xml:space="preserve">про </w:t>
      </w:r>
      <w:proofErr w:type="spellStart"/>
      <w:r>
        <w:rPr>
          <w:b/>
          <w:sz w:val="28"/>
          <w:szCs w:val="28"/>
        </w:rPr>
        <w:t>податок</w:t>
      </w:r>
      <w:proofErr w:type="spellEnd"/>
      <w:r>
        <w:rPr>
          <w:b/>
          <w:sz w:val="28"/>
          <w:szCs w:val="28"/>
        </w:rPr>
        <w:t xml:space="preserve"> на </w:t>
      </w:r>
      <w:proofErr w:type="spellStart"/>
      <w:r>
        <w:rPr>
          <w:b/>
          <w:sz w:val="28"/>
          <w:szCs w:val="28"/>
        </w:rPr>
        <w:t>нерухоме</w:t>
      </w:r>
      <w:proofErr w:type="spellEnd"/>
      <w:r>
        <w:rPr>
          <w:b/>
          <w:sz w:val="28"/>
          <w:szCs w:val="28"/>
        </w:rPr>
        <w:t xml:space="preserve"> </w:t>
      </w:r>
      <w:proofErr w:type="spellStart"/>
      <w:r>
        <w:rPr>
          <w:b/>
          <w:sz w:val="28"/>
          <w:szCs w:val="28"/>
        </w:rPr>
        <w:t>майно</w:t>
      </w:r>
      <w:proofErr w:type="spellEnd"/>
      <w:r>
        <w:rPr>
          <w:b/>
          <w:sz w:val="28"/>
          <w:szCs w:val="28"/>
        </w:rPr>
        <w:t xml:space="preserve">, </w:t>
      </w:r>
      <w:proofErr w:type="spellStart"/>
      <w:r>
        <w:rPr>
          <w:b/>
          <w:sz w:val="28"/>
          <w:szCs w:val="28"/>
        </w:rPr>
        <w:t>відмінне</w:t>
      </w:r>
      <w:proofErr w:type="spellEnd"/>
      <w:r>
        <w:rPr>
          <w:b/>
          <w:sz w:val="28"/>
          <w:szCs w:val="28"/>
        </w:rPr>
        <w:t xml:space="preserve"> </w:t>
      </w:r>
      <w:proofErr w:type="spellStart"/>
      <w:r>
        <w:rPr>
          <w:b/>
          <w:sz w:val="28"/>
          <w:szCs w:val="28"/>
        </w:rPr>
        <w:t>від</w:t>
      </w:r>
      <w:proofErr w:type="spellEnd"/>
      <w:r>
        <w:rPr>
          <w:b/>
          <w:sz w:val="28"/>
          <w:szCs w:val="28"/>
        </w:rPr>
        <w:t xml:space="preserve"> </w:t>
      </w:r>
      <w:proofErr w:type="spellStart"/>
      <w:r>
        <w:rPr>
          <w:b/>
          <w:sz w:val="28"/>
          <w:szCs w:val="28"/>
        </w:rPr>
        <w:t>земельної</w:t>
      </w:r>
      <w:proofErr w:type="spellEnd"/>
      <w:r>
        <w:rPr>
          <w:b/>
          <w:sz w:val="28"/>
          <w:szCs w:val="28"/>
        </w:rPr>
        <w:t xml:space="preserve"> </w:t>
      </w:r>
      <w:proofErr w:type="spellStart"/>
      <w:r>
        <w:rPr>
          <w:b/>
          <w:sz w:val="28"/>
          <w:szCs w:val="28"/>
        </w:rPr>
        <w:t>ділянки</w:t>
      </w:r>
      <w:proofErr w:type="spellEnd"/>
      <w:r>
        <w:rPr>
          <w:b/>
          <w:sz w:val="28"/>
          <w:szCs w:val="28"/>
        </w:rPr>
        <w:t>,</w:t>
      </w:r>
    </w:p>
    <w:p w14:paraId="18A086F0" w14:textId="77777777" w:rsidR="004D07D3" w:rsidRDefault="004D07D3" w:rsidP="004D07D3">
      <w:pPr>
        <w:jc w:val="center"/>
        <w:rPr>
          <w:b/>
          <w:sz w:val="28"/>
          <w:szCs w:val="28"/>
        </w:rPr>
      </w:pPr>
      <w:r>
        <w:rPr>
          <w:b/>
          <w:sz w:val="28"/>
          <w:szCs w:val="28"/>
        </w:rPr>
        <w:t xml:space="preserve">на </w:t>
      </w:r>
      <w:proofErr w:type="spellStart"/>
      <w:proofErr w:type="gramStart"/>
      <w:r>
        <w:rPr>
          <w:b/>
          <w:sz w:val="28"/>
          <w:szCs w:val="28"/>
        </w:rPr>
        <w:t>території</w:t>
      </w:r>
      <w:proofErr w:type="spellEnd"/>
      <w:r>
        <w:rPr>
          <w:b/>
          <w:sz w:val="28"/>
          <w:szCs w:val="28"/>
        </w:rPr>
        <w:t xml:space="preserve">  Вербської</w:t>
      </w:r>
      <w:proofErr w:type="gramEnd"/>
      <w:r>
        <w:rPr>
          <w:b/>
          <w:sz w:val="28"/>
          <w:szCs w:val="28"/>
        </w:rPr>
        <w:t xml:space="preserve"> </w:t>
      </w:r>
      <w:proofErr w:type="spellStart"/>
      <w:r>
        <w:rPr>
          <w:b/>
          <w:sz w:val="28"/>
          <w:szCs w:val="28"/>
        </w:rPr>
        <w:t>сільської</w:t>
      </w:r>
      <w:proofErr w:type="spellEnd"/>
      <w:r>
        <w:rPr>
          <w:b/>
          <w:sz w:val="28"/>
          <w:szCs w:val="28"/>
        </w:rPr>
        <w:t xml:space="preserve"> ради</w:t>
      </w:r>
    </w:p>
    <w:p w14:paraId="61656E8A" w14:textId="77777777" w:rsidR="004D07D3" w:rsidRDefault="004D07D3" w:rsidP="004D07D3">
      <w:pPr>
        <w:jc w:val="center"/>
        <w:rPr>
          <w:b/>
          <w:sz w:val="28"/>
          <w:szCs w:val="28"/>
        </w:rPr>
      </w:pPr>
      <w:proofErr w:type="spellStart"/>
      <w:r>
        <w:rPr>
          <w:b/>
          <w:sz w:val="28"/>
          <w:szCs w:val="28"/>
        </w:rPr>
        <w:t>Розділ</w:t>
      </w:r>
      <w:proofErr w:type="spellEnd"/>
      <w:r>
        <w:rPr>
          <w:b/>
          <w:sz w:val="28"/>
          <w:szCs w:val="28"/>
        </w:rPr>
        <w:t xml:space="preserve"> 1. </w:t>
      </w:r>
      <w:proofErr w:type="spellStart"/>
      <w:r>
        <w:rPr>
          <w:b/>
          <w:sz w:val="28"/>
          <w:szCs w:val="28"/>
        </w:rPr>
        <w:t>Загальні</w:t>
      </w:r>
      <w:proofErr w:type="spellEnd"/>
      <w:r>
        <w:rPr>
          <w:b/>
          <w:sz w:val="28"/>
          <w:szCs w:val="28"/>
        </w:rPr>
        <w:t xml:space="preserve"> </w:t>
      </w:r>
      <w:proofErr w:type="spellStart"/>
      <w:r>
        <w:rPr>
          <w:b/>
          <w:sz w:val="28"/>
          <w:szCs w:val="28"/>
        </w:rPr>
        <w:t>положення</w:t>
      </w:r>
      <w:proofErr w:type="spellEnd"/>
    </w:p>
    <w:p w14:paraId="0B4E9DAC" w14:textId="77777777" w:rsidR="004D07D3" w:rsidRDefault="004D07D3" w:rsidP="004D07D3">
      <w:pPr>
        <w:pStyle w:val="StyleZakonu0"/>
        <w:spacing w:after="0" w:line="276" w:lineRule="auto"/>
        <w:ind w:firstLine="0"/>
        <w:rPr>
          <w:rFonts w:ascii="Times New Roman" w:eastAsia="Times New Roman" w:hAnsi="Times New Roman" w:cs="Times New Roman"/>
          <w:sz w:val="28"/>
          <w:szCs w:val="28"/>
          <w:lang w:eastAsia="ru-RU"/>
        </w:rPr>
      </w:pPr>
      <w:r>
        <w:rPr>
          <w:rFonts w:ascii="Times New Roman" w:hAnsi="Times New Roman" w:cs="Times New Roman"/>
          <w:sz w:val="28"/>
          <w:szCs w:val="28"/>
        </w:rPr>
        <w:t>1.1. Положення про податок на нерухоме майно, відмінне від земельної ділянки, на території Вербської сільської ради  (далі – Положення) розроблено на основі Податкового кодексу України, затвердженого 02 грудня 2010 року з наступними змінами та доповненнями, Закону України «Про внесення змін до Податкового кодексу України та деяких законодавчих актів  України щодо податкової реформи» від 28.12.2014р. №71</w:t>
      </w:r>
      <w:r>
        <w:rPr>
          <w:rFonts w:ascii="Times New Roman" w:hAnsi="Times New Roman" w:cs="Times New Roman"/>
          <w:sz w:val="28"/>
          <w:szCs w:val="28"/>
        </w:rPr>
        <w:sym w:font="Symbol" w:char="F02D"/>
      </w:r>
      <w:r>
        <w:rPr>
          <w:rFonts w:ascii="Times New Roman" w:hAnsi="Times New Roman" w:cs="Times New Roman"/>
          <w:sz w:val="28"/>
          <w:szCs w:val="28"/>
        </w:rPr>
        <w:t>VІІІ.</w:t>
      </w:r>
    </w:p>
    <w:p w14:paraId="6203746C" w14:textId="77777777" w:rsidR="004D07D3" w:rsidRDefault="004D07D3" w:rsidP="004D07D3">
      <w:pPr>
        <w:jc w:val="both"/>
        <w:rPr>
          <w:sz w:val="28"/>
          <w:szCs w:val="28"/>
          <w:lang w:eastAsia="ru-RU"/>
        </w:rPr>
      </w:pPr>
      <w:r>
        <w:rPr>
          <w:sz w:val="28"/>
          <w:szCs w:val="28"/>
        </w:rPr>
        <w:t xml:space="preserve">1.2. </w:t>
      </w:r>
      <w:proofErr w:type="spellStart"/>
      <w:r>
        <w:rPr>
          <w:sz w:val="28"/>
          <w:szCs w:val="28"/>
        </w:rPr>
        <w:t>Це</w:t>
      </w:r>
      <w:proofErr w:type="spellEnd"/>
      <w:r>
        <w:rPr>
          <w:sz w:val="28"/>
          <w:szCs w:val="28"/>
        </w:rPr>
        <w:t xml:space="preserve"> </w:t>
      </w:r>
      <w:proofErr w:type="spellStart"/>
      <w:r>
        <w:rPr>
          <w:sz w:val="28"/>
          <w:szCs w:val="28"/>
        </w:rPr>
        <w:t>Положення</w:t>
      </w:r>
      <w:proofErr w:type="spellEnd"/>
      <w:r>
        <w:rPr>
          <w:sz w:val="28"/>
          <w:szCs w:val="28"/>
        </w:rPr>
        <w:t xml:space="preserve"> є </w:t>
      </w:r>
      <w:proofErr w:type="spellStart"/>
      <w:r>
        <w:rPr>
          <w:sz w:val="28"/>
          <w:szCs w:val="28"/>
        </w:rPr>
        <w:t>обов’язковим</w:t>
      </w:r>
      <w:proofErr w:type="spellEnd"/>
      <w:r>
        <w:rPr>
          <w:sz w:val="28"/>
          <w:szCs w:val="28"/>
        </w:rPr>
        <w:t xml:space="preserve"> до </w:t>
      </w:r>
      <w:proofErr w:type="spellStart"/>
      <w:r>
        <w:rPr>
          <w:sz w:val="28"/>
          <w:szCs w:val="28"/>
        </w:rPr>
        <w:t>виконання</w:t>
      </w:r>
      <w:proofErr w:type="spellEnd"/>
      <w:r>
        <w:rPr>
          <w:sz w:val="28"/>
          <w:szCs w:val="28"/>
        </w:rPr>
        <w:t xml:space="preserve"> </w:t>
      </w:r>
      <w:proofErr w:type="spellStart"/>
      <w:r>
        <w:rPr>
          <w:sz w:val="28"/>
          <w:szCs w:val="28"/>
        </w:rPr>
        <w:t>юридичними</w:t>
      </w:r>
      <w:proofErr w:type="spellEnd"/>
      <w:r>
        <w:rPr>
          <w:sz w:val="28"/>
          <w:szCs w:val="28"/>
        </w:rPr>
        <w:t xml:space="preserve"> та </w:t>
      </w:r>
      <w:proofErr w:type="spellStart"/>
      <w:r>
        <w:rPr>
          <w:sz w:val="28"/>
          <w:szCs w:val="28"/>
        </w:rPr>
        <w:t>фізичними</w:t>
      </w:r>
      <w:proofErr w:type="spellEnd"/>
      <w:r>
        <w:rPr>
          <w:sz w:val="28"/>
          <w:szCs w:val="28"/>
        </w:rPr>
        <w:t xml:space="preserve"> особами на </w:t>
      </w:r>
      <w:proofErr w:type="spellStart"/>
      <w:r>
        <w:rPr>
          <w:sz w:val="28"/>
          <w:szCs w:val="28"/>
        </w:rPr>
        <w:t>території</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w:t>
      </w:r>
    </w:p>
    <w:p w14:paraId="39964221" w14:textId="77777777" w:rsidR="004D07D3" w:rsidRDefault="004D07D3" w:rsidP="004D07D3">
      <w:pPr>
        <w:jc w:val="center"/>
        <w:rPr>
          <w:b/>
          <w:sz w:val="28"/>
          <w:szCs w:val="28"/>
        </w:rPr>
      </w:pPr>
      <w:proofErr w:type="spellStart"/>
      <w:r>
        <w:rPr>
          <w:b/>
          <w:sz w:val="28"/>
          <w:szCs w:val="28"/>
        </w:rPr>
        <w:t>Розділ</w:t>
      </w:r>
      <w:proofErr w:type="spellEnd"/>
      <w:r>
        <w:rPr>
          <w:b/>
          <w:sz w:val="28"/>
          <w:szCs w:val="28"/>
        </w:rPr>
        <w:t xml:space="preserve"> 2. </w:t>
      </w:r>
      <w:proofErr w:type="spellStart"/>
      <w:r>
        <w:rPr>
          <w:b/>
          <w:sz w:val="28"/>
          <w:szCs w:val="28"/>
        </w:rPr>
        <w:t>Платники</w:t>
      </w:r>
      <w:proofErr w:type="spellEnd"/>
      <w:r>
        <w:rPr>
          <w:b/>
          <w:sz w:val="28"/>
          <w:szCs w:val="28"/>
        </w:rPr>
        <w:t xml:space="preserve"> </w:t>
      </w:r>
      <w:proofErr w:type="spellStart"/>
      <w:r>
        <w:rPr>
          <w:b/>
          <w:sz w:val="28"/>
          <w:szCs w:val="28"/>
        </w:rPr>
        <w:t>податку</w:t>
      </w:r>
      <w:proofErr w:type="spellEnd"/>
    </w:p>
    <w:p w14:paraId="5473BF3C" w14:textId="77777777" w:rsidR="004D07D3" w:rsidRDefault="004D07D3" w:rsidP="004D07D3">
      <w:pPr>
        <w:pStyle w:val="a7"/>
        <w:spacing w:line="276" w:lineRule="auto"/>
        <w:jc w:val="both"/>
        <w:rPr>
          <w:sz w:val="28"/>
          <w:szCs w:val="28"/>
        </w:rPr>
      </w:pPr>
      <w:r>
        <w:rPr>
          <w:sz w:val="28"/>
          <w:szCs w:val="28"/>
        </w:rPr>
        <w:t xml:space="preserve">2.1. </w:t>
      </w:r>
      <w:proofErr w:type="spellStart"/>
      <w:r>
        <w:rPr>
          <w:sz w:val="28"/>
          <w:szCs w:val="28"/>
        </w:rPr>
        <w:t>Платниками</w:t>
      </w:r>
      <w:proofErr w:type="spellEnd"/>
      <w:r>
        <w:rPr>
          <w:sz w:val="28"/>
          <w:szCs w:val="28"/>
        </w:rPr>
        <w:t xml:space="preserve"> </w:t>
      </w:r>
      <w:proofErr w:type="spellStart"/>
      <w:r>
        <w:rPr>
          <w:sz w:val="28"/>
          <w:szCs w:val="28"/>
        </w:rPr>
        <w:t>податку</w:t>
      </w:r>
      <w:proofErr w:type="spellEnd"/>
      <w:r>
        <w:rPr>
          <w:sz w:val="28"/>
          <w:szCs w:val="28"/>
        </w:rPr>
        <w:t xml:space="preserve"> є </w:t>
      </w:r>
      <w:proofErr w:type="spellStart"/>
      <w:r>
        <w:rPr>
          <w:sz w:val="28"/>
          <w:szCs w:val="28"/>
        </w:rPr>
        <w:t>фізичні</w:t>
      </w:r>
      <w:proofErr w:type="spellEnd"/>
      <w:r>
        <w:rPr>
          <w:sz w:val="28"/>
          <w:szCs w:val="28"/>
        </w:rPr>
        <w:t xml:space="preserve"> та </w:t>
      </w:r>
      <w:proofErr w:type="spellStart"/>
      <w:r>
        <w:rPr>
          <w:sz w:val="28"/>
          <w:szCs w:val="28"/>
        </w:rPr>
        <w:t>юридичні</w:t>
      </w:r>
      <w:proofErr w:type="spellEnd"/>
      <w:r>
        <w:rPr>
          <w:sz w:val="28"/>
          <w:szCs w:val="28"/>
        </w:rPr>
        <w:t xml:space="preserve"> особи, в тому </w:t>
      </w:r>
      <w:proofErr w:type="spellStart"/>
      <w:r>
        <w:rPr>
          <w:sz w:val="28"/>
          <w:szCs w:val="28"/>
        </w:rPr>
        <w:t>числі</w:t>
      </w:r>
      <w:proofErr w:type="spellEnd"/>
      <w:r>
        <w:rPr>
          <w:sz w:val="28"/>
          <w:szCs w:val="28"/>
        </w:rPr>
        <w:t xml:space="preserve"> </w:t>
      </w:r>
      <w:proofErr w:type="spellStart"/>
      <w:r>
        <w:rPr>
          <w:sz w:val="28"/>
          <w:szCs w:val="28"/>
        </w:rPr>
        <w:t>нерезиденти</w:t>
      </w:r>
      <w:proofErr w:type="spellEnd"/>
      <w:r>
        <w:rPr>
          <w:sz w:val="28"/>
          <w:szCs w:val="28"/>
        </w:rPr>
        <w:t xml:space="preserve">, </w:t>
      </w:r>
      <w:proofErr w:type="spellStart"/>
      <w:r>
        <w:rPr>
          <w:sz w:val="28"/>
          <w:szCs w:val="28"/>
        </w:rPr>
        <w:t>які</w:t>
      </w:r>
      <w:proofErr w:type="spellEnd"/>
      <w:r>
        <w:rPr>
          <w:sz w:val="28"/>
          <w:szCs w:val="28"/>
        </w:rPr>
        <w:t xml:space="preserve"> є </w:t>
      </w:r>
      <w:proofErr w:type="spellStart"/>
      <w:r>
        <w:rPr>
          <w:sz w:val="28"/>
          <w:szCs w:val="28"/>
        </w:rPr>
        <w:t>власниками</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w:t>
      </w:r>
      <w:r>
        <w:rPr>
          <w:sz w:val="28"/>
          <w:szCs w:val="28"/>
          <w:lang w:eastAsia="uk-UA"/>
        </w:rPr>
        <w:t>та/</w:t>
      </w:r>
      <w:proofErr w:type="spellStart"/>
      <w:r>
        <w:rPr>
          <w:sz w:val="28"/>
          <w:szCs w:val="28"/>
          <w:lang w:eastAsia="uk-UA"/>
        </w:rPr>
        <w:t>або</w:t>
      </w:r>
      <w:proofErr w:type="spellEnd"/>
      <w:r>
        <w:rPr>
          <w:sz w:val="28"/>
          <w:szCs w:val="28"/>
          <w:lang w:eastAsia="uk-UA"/>
        </w:rPr>
        <w:t xml:space="preserve"> </w:t>
      </w:r>
      <w:proofErr w:type="spellStart"/>
      <w:r>
        <w:rPr>
          <w:sz w:val="28"/>
          <w:szCs w:val="28"/>
          <w:lang w:eastAsia="uk-UA"/>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розміщеної</w:t>
      </w:r>
      <w:proofErr w:type="spellEnd"/>
      <w:r>
        <w:rPr>
          <w:sz w:val="28"/>
          <w:szCs w:val="28"/>
        </w:rPr>
        <w:t xml:space="preserve"> на </w:t>
      </w:r>
      <w:proofErr w:type="spellStart"/>
      <w:r>
        <w:rPr>
          <w:sz w:val="28"/>
          <w:szCs w:val="28"/>
        </w:rPr>
        <w:t>території</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w:t>
      </w:r>
    </w:p>
    <w:p w14:paraId="777C3311" w14:textId="77777777" w:rsidR="004D07D3" w:rsidRDefault="004D07D3" w:rsidP="004D07D3">
      <w:pPr>
        <w:pStyle w:val="a7"/>
        <w:spacing w:line="276" w:lineRule="auto"/>
        <w:jc w:val="both"/>
        <w:rPr>
          <w:sz w:val="28"/>
          <w:szCs w:val="28"/>
        </w:rPr>
      </w:pPr>
      <w:r>
        <w:rPr>
          <w:sz w:val="28"/>
          <w:szCs w:val="28"/>
        </w:rPr>
        <w:t xml:space="preserve">2.2. </w:t>
      </w:r>
      <w:proofErr w:type="spellStart"/>
      <w:r>
        <w:rPr>
          <w:sz w:val="28"/>
          <w:szCs w:val="28"/>
        </w:rPr>
        <w:t>Визначення</w:t>
      </w:r>
      <w:proofErr w:type="spellEnd"/>
      <w:r>
        <w:rPr>
          <w:sz w:val="28"/>
          <w:szCs w:val="28"/>
        </w:rPr>
        <w:t xml:space="preserve"> </w:t>
      </w:r>
      <w:proofErr w:type="spellStart"/>
      <w:r>
        <w:rPr>
          <w:sz w:val="28"/>
          <w:szCs w:val="28"/>
        </w:rPr>
        <w:t>платників</w:t>
      </w:r>
      <w:proofErr w:type="spellEnd"/>
      <w:r>
        <w:rPr>
          <w:sz w:val="28"/>
          <w:szCs w:val="28"/>
        </w:rPr>
        <w:t xml:space="preserve"> </w:t>
      </w:r>
      <w:proofErr w:type="spellStart"/>
      <w:r>
        <w:rPr>
          <w:sz w:val="28"/>
          <w:szCs w:val="28"/>
        </w:rPr>
        <w:t>податку</w:t>
      </w:r>
      <w:proofErr w:type="spellEnd"/>
      <w:r>
        <w:rPr>
          <w:sz w:val="28"/>
          <w:szCs w:val="28"/>
        </w:rPr>
        <w:t xml:space="preserve"> в </w:t>
      </w:r>
      <w:proofErr w:type="spellStart"/>
      <w:r>
        <w:rPr>
          <w:sz w:val="28"/>
          <w:szCs w:val="28"/>
        </w:rPr>
        <w:t>разі</w:t>
      </w:r>
      <w:proofErr w:type="spellEnd"/>
      <w:r>
        <w:rPr>
          <w:sz w:val="28"/>
          <w:szCs w:val="28"/>
        </w:rPr>
        <w:t xml:space="preserve"> </w:t>
      </w:r>
      <w:proofErr w:type="spellStart"/>
      <w:r>
        <w:rPr>
          <w:sz w:val="28"/>
          <w:szCs w:val="28"/>
        </w:rPr>
        <w:t>перебування</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w:t>
      </w:r>
      <w:r>
        <w:rPr>
          <w:sz w:val="28"/>
          <w:szCs w:val="28"/>
          <w:lang w:eastAsia="uk-UA"/>
        </w:rPr>
        <w:t>та/</w:t>
      </w:r>
      <w:proofErr w:type="spellStart"/>
      <w:r>
        <w:rPr>
          <w:sz w:val="28"/>
          <w:szCs w:val="28"/>
          <w:lang w:eastAsia="uk-UA"/>
        </w:rPr>
        <w:t>або</w:t>
      </w:r>
      <w:proofErr w:type="spellEnd"/>
      <w:r>
        <w:rPr>
          <w:sz w:val="28"/>
          <w:szCs w:val="28"/>
          <w:lang w:eastAsia="uk-UA"/>
        </w:rPr>
        <w:t xml:space="preserve"> </w:t>
      </w:r>
      <w:proofErr w:type="spellStart"/>
      <w:r>
        <w:rPr>
          <w:sz w:val="28"/>
          <w:szCs w:val="28"/>
          <w:lang w:eastAsia="uk-UA"/>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у </w:t>
      </w:r>
      <w:proofErr w:type="spellStart"/>
      <w:r>
        <w:rPr>
          <w:sz w:val="28"/>
          <w:szCs w:val="28"/>
        </w:rPr>
        <w:t>спільній</w:t>
      </w:r>
      <w:proofErr w:type="spellEnd"/>
      <w:r>
        <w:rPr>
          <w:sz w:val="28"/>
          <w:szCs w:val="28"/>
        </w:rPr>
        <w:t xml:space="preserve"> </w:t>
      </w:r>
      <w:proofErr w:type="spellStart"/>
      <w:r>
        <w:rPr>
          <w:sz w:val="28"/>
          <w:szCs w:val="28"/>
        </w:rPr>
        <w:t>частковій</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спільній</w:t>
      </w:r>
      <w:proofErr w:type="spellEnd"/>
      <w:r>
        <w:rPr>
          <w:sz w:val="28"/>
          <w:szCs w:val="28"/>
        </w:rPr>
        <w:t xml:space="preserve"> </w:t>
      </w:r>
      <w:proofErr w:type="spellStart"/>
      <w:r>
        <w:rPr>
          <w:sz w:val="28"/>
          <w:szCs w:val="28"/>
        </w:rPr>
        <w:t>сумісній</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кількох</w:t>
      </w:r>
      <w:proofErr w:type="spellEnd"/>
      <w:r>
        <w:rPr>
          <w:sz w:val="28"/>
          <w:szCs w:val="28"/>
        </w:rPr>
        <w:t xml:space="preserve"> </w:t>
      </w:r>
      <w:proofErr w:type="spellStart"/>
      <w:r>
        <w:rPr>
          <w:sz w:val="28"/>
          <w:szCs w:val="28"/>
        </w:rPr>
        <w:t>осіб</w:t>
      </w:r>
      <w:proofErr w:type="spellEnd"/>
      <w:r>
        <w:rPr>
          <w:sz w:val="28"/>
          <w:szCs w:val="28"/>
        </w:rPr>
        <w:t>:</w:t>
      </w:r>
    </w:p>
    <w:p w14:paraId="72BFFDF2" w14:textId="77777777" w:rsidR="004D07D3" w:rsidRDefault="004D07D3" w:rsidP="004D07D3">
      <w:pPr>
        <w:pStyle w:val="a7"/>
        <w:spacing w:line="276" w:lineRule="auto"/>
        <w:jc w:val="both"/>
        <w:rPr>
          <w:sz w:val="28"/>
          <w:szCs w:val="28"/>
        </w:rPr>
      </w:pPr>
      <w:r>
        <w:rPr>
          <w:sz w:val="28"/>
          <w:szCs w:val="28"/>
        </w:rPr>
        <w:t xml:space="preserve">        а) </w:t>
      </w:r>
      <w:proofErr w:type="spellStart"/>
      <w:r>
        <w:rPr>
          <w:sz w:val="28"/>
          <w:szCs w:val="28"/>
        </w:rPr>
        <w:t>якщо</w:t>
      </w:r>
      <w:proofErr w:type="spellEnd"/>
      <w:r>
        <w:rPr>
          <w:sz w:val="28"/>
          <w:szCs w:val="28"/>
        </w:rPr>
        <w:t xml:space="preserve"> </w:t>
      </w:r>
      <w:proofErr w:type="spellStart"/>
      <w:r>
        <w:rPr>
          <w:sz w:val="28"/>
          <w:szCs w:val="28"/>
        </w:rPr>
        <w:t>об'єкт</w:t>
      </w:r>
      <w:proofErr w:type="spellEnd"/>
      <w:r>
        <w:rPr>
          <w:sz w:val="28"/>
          <w:szCs w:val="28"/>
        </w:rPr>
        <w:t xml:space="preserve"> </w:t>
      </w:r>
      <w:proofErr w:type="spellStart"/>
      <w:r>
        <w:rPr>
          <w:sz w:val="28"/>
          <w:szCs w:val="28"/>
        </w:rPr>
        <w:t>житлової</w:t>
      </w:r>
      <w:proofErr w:type="spellEnd"/>
      <w:r>
        <w:rPr>
          <w:sz w:val="28"/>
          <w:szCs w:val="28"/>
        </w:rPr>
        <w:t xml:space="preserve"> </w:t>
      </w:r>
      <w:r>
        <w:rPr>
          <w:sz w:val="28"/>
          <w:szCs w:val="28"/>
          <w:lang w:eastAsia="uk-UA"/>
        </w:rPr>
        <w:t>та/</w:t>
      </w:r>
      <w:proofErr w:type="spellStart"/>
      <w:r>
        <w:rPr>
          <w:sz w:val="28"/>
          <w:szCs w:val="28"/>
          <w:lang w:eastAsia="uk-UA"/>
        </w:rPr>
        <w:t>або</w:t>
      </w:r>
      <w:proofErr w:type="spellEnd"/>
      <w:r>
        <w:rPr>
          <w:sz w:val="28"/>
          <w:szCs w:val="28"/>
          <w:lang w:eastAsia="uk-UA"/>
        </w:rPr>
        <w:t xml:space="preserve"> </w:t>
      </w:r>
      <w:proofErr w:type="spellStart"/>
      <w:r>
        <w:rPr>
          <w:sz w:val="28"/>
          <w:szCs w:val="28"/>
          <w:lang w:eastAsia="uk-UA"/>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перебуває</w:t>
      </w:r>
      <w:proofErr w:type="spellEnd"/>
      <w:r>
        <w:rPr>
          <w:sz w:val="28"/>
          <w:szCs w:val="28"/>
        </w:rPr>
        <w:t xml:space="preserve"> у </w:t>
      </w:r>
      <w:proofErr w:type="spellStart"/>
      <w:proofErr w:type="gramStart"/>
      <w:r>
        <w:rPr>
          <w:sz w:val="28"/>
          <w:szCs w:val="28"/>
        </w:rPr>
        <w:t>спільній</w:t>
      </w:r>
      <w:proofErr w:type="spellEnd"/>
      <w:r>
        <w:rPr>
          <w:sz w:val="28"/>
          <w:szCs w:val="28"/>
        </w:rPr>
        <w:t xml:space="preserve">  </w:t>
      </w:r>
      <w:proofErr w:type="spellStart"/>
      <w:r>
        <w:rPr>
          <w:sz w:val="28"/>
          <w:szCs w:val="28"/>
        </w:rPr>
        <w:t>частковій</w:t>
      </w:r>
      <w:proofErr w:type="spellEnd"/>
      <w:proofErr w:type="gram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кількох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платником</w:t>
      </w:r>
      <w:proofErr w:type="spellEnd"/>
      <w:r>
        <w:rPr>
          <w:sz w:val="28"/>
          <w:szCs w:val="28"/>
        </w:rPr>
        <w:t xml:space="preserve"> </w:t>
      </w:r>
      <w:proofErr w:type="spellStart"/>
      <w:r>
        <w:rPr>
          <w:sz w:val="28"/>
          <w:szCs w:val="28"/>
        </w:rPr>
        <w:t>податку</w:t>
      </w:r>
      <w:proofErr w:type="spellEnd"/>
      <w:r>
        <w:rPr>
          <w:sz w:val="28"/>
          <w:szCs w:val="28"/>
        </w:rPr>
        <w:t xml:space="preserve"> є </w:t>
      </w:r>
      <w:proofErr w:type="spellStart"/>
      <w:r>
        <w:rPr>
          <w:sz w:val="28"/>
          <w:szCs w:val="28"/>
        </w:rPr>
        <w:t>кожна</w:t>
      </w:r>
      <w:proofErr w:type="spellEnd"/>
      <w:r>
        <w:rPr>
          <w:sz w:val="28"/>
          <w:szCs w:val="28"/>
        </w:rPr>
        <w:t xml:space="preserve"> з </w:t>
      </w:r>
      <w:proofErr w:type="spellStart"/>
      <w:r>
        <w:rPr>
          <w:sz w:val="28"/>
          <w:szCs w:val="28"/>
        </w:rPr>
        <w:t>цих</w:t>
      </w:r>
      <w:proofErr w:type="spellEnd"/>
      <w:r>
        <w:rPr>
          <w:sz w:val="28"/>
          <w:szCs w:val="28"/>
        </w:rPr>
        <w:t xml:space="preserve"> </w:t>
      </w:r>
      <w:proofErr w:type="spellStart"/>
      <w:r>
        <w:rPr>
          <w:sz w:val="28"/>
          <w:szCs w:val="28"/>
        </w:rPr>
        <w:t>осіб</w:t>
      </w:r>
      <w:proofErr w:type="spellEnd"/>
      <w:r>
        <w:rPr>
          <w:sz w:val="28"/>
          <w:szCs w:val="28"/>
        </w:rPr>
        <w:t xml:space="preserve"> за </w:t>
      </w:r>
      <w:proofErr w:type="spellStart"/>
      <w:r>
        <w:rPr>
          <w:sz w:val="28"/>
          <w:szCs w:val="28"/>
        </w:rPr>
        <w:t>належну</w:t>
      </w:r>
      <w:proofErr w:type="spellEnd"/>
      <w:r>
        <w:rPr>
          <w:sz w:val="28"/>
          <w:szCs w:val="28"/>
        </w:rPr>
        <w:t xml:space="preserve"> </w:t>
      </w:r>
      <w:proofErr w:type="spellStart"/>
      <w:r>
        <w:rPr>
          <w:sz w:val="28"/>
          <w:szCs w:val="28"/>
        </w:rPr>
        <w:t>їй</w:t>
      </w:r>
      <w:proofErr w:type="spellEnd"/>
      <w:r>
        <w:rPr>
          <w:sz w:val="28"/>
          <w:szCs w:val="28"/>
        </w:rPr>
        <w:t xml:space="preserve"> </w:t>
      </w:r>
      <w:proofErr w:type="spellStart"/>
      <w:r>
        <w:rPr>
          <w:sz w:val="28"/>
          <w:szCs w:val="28"/>
        </w:rPr>
        <w:t>частку</w:t>
      </w:r>
      <w:proofErr w:type="spellEnd"/>
      <w:r>
        <w:rPr>
          <w:sz w:val="28"/>
          <w:szCs w:val="28"/>
        </w:rPr>
        <w:t>;</w:t>
      </w:r>
    </w:p>
    <w:p w14:paraId="4A7E26F9" w14:textId="77777777" w:rsidR="004D07D3" w:rsidRDefault="004D07D3" w:rsidP="004D07D3">
      <w:pPr>
        <w:pStyle w:val="a7"/>
        <w:spacing w:line="276" w:lineRule="auto"/>
        <w:jc w:val="both"/>
        <w:rPr>
          <w:sz w:val="28"/>
          <w:szCs w:val="28"/>
        </w:rPr>
      </w:pPr>
      <w:r>
        <w:rPr>
          <w:sz w:val="28"/>
          <w:szCs w:val="28"/>
        </w:rPr>
        <w:t xml:space="preserve">        б) </w:t>
      </w:r>
      <w:proofErr w:type="spellStart"/>
      <w:r>
        <w:rPr>
          <w:sz w:val="28"/>
          <w:szCs w:val="28"/>
        </w:rPr>
        <w:t>якщо</w:t>
      </w:r>
      <w:proofErr w:type="spellEnd"/>
      <w:r>
        <w:rPr>
          <w:sz w:val="28"/>
          <w:szCs w:val="28"/>
        </w:rPr>
        <w:t xml:space="preserve"> </w:t>
      </w:r>
      <w:proofErr w:type="spellStart"/>
      <w:r>
        <w:rPr>
          <w:sz w:val="28"/>
          <w:szCs w:val="28"/>
        </w:rPr>
        <w:t>об'єкт</w:t>
      </w:r>
      <w:proofErr w:type="spellEnd"/>
      <w:r>
        <w:rPr>
          <w:sz w:val="28"/>
          <w:szCs w:val="28"/>
        </w:rPr>
        <w:t xml:space="preserve"> </w:t>
      </w:r>
      <w:proofErr w:type="spellStart"/>
      <w:r>
        <w:rPr>
          <w:sz w:val="28"/>
          <w:szCs w:val="28"/>
        </w:rPr>
        <w:t>житлової</w:t>
      </w:r>
      <w:proofErr w:type="spellEnd"/>
      <w:r>
        <w:rPr>
          <w:sz w:val="28"/>
          <w:szCs w:val="28"/>
        </w:rPr>
        <w:t xml:space="preserve"> </w:t>
      </w:r>
      <w:r>
        <w:rPr>
          <w:sz w:val="28"/>
          <w:szCs w:val="28"/>
          <w:lang w:eastAsia="uk-UA"/>
        </w:rPr>
        <w:t>та/</w:t>
      </w:r>
      <w:proofErr w:type="spellStart"/>
      <w:r>
        <w:rPr>
          <w:sz w:val="28"/>
          <w:szCs w:val="28"/>
          <w:lang w:eastAsia="uk-UA"/>
        </w:rPr>
        <w:t>або</w:t>
      </w:r>
      <w:proofErr w:type="spellEnd"/>
      <w:r>
        <w:rPr>
          <w:sz w:val="28"/>
          <w:szCs w:val="28"/>
          <w:lang w:eastAsia="uk-UA"/>
        </w:rPr>
        <w:t xml:space="preserve"> </w:t>
      </w:r>
      <w:proofErr w:type="spellStart"/>
      <w:r>
        <w:rPr>
          <w:sz w:val="28"/>
          <w:szCs w:val="28"/>
          <w:lang w:eastAsia="uk-UA"/>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перебуває</w:t>
      </w:r>
      <w:proofErr w:type="spellEnd"/>
      <w:r>
        <w:rPr>
          <w:sz w:val="28"/>
          <w:szCs w:val="28"/>
        </w:rPr>
        <w:t xml:space="preserve"> у </w:t>
      </w:r>
      <w:proofErr w:type="spellStart"/>
      <w:proofErr w:type="gramStart"/>
      <w:r>
        <w:rPr>
          <w:sz w:val="28"/>
          <w:szCs w:val="28"/>
        </w:rPr>
        <w:t>спільній</w:t>
      </w:r>
      <w:proofErr w:type="spellEnd"/>
      <w:r>
        <w:rPr>
          <w:sz w:val="28"/>
          <w:szCs w:val="28"/>
        </w:rPr>
        <w:t xml:space="preserve">  </w:t>
      </w:r>
      <w:proofErr w:type="spellStart"/>
      <w:r>
        <w:rPr>
          <w:sz w:val="28"/>
          <w:szCs w:val="28"/>
        </w:rPr>
        <w:t>сумісній</w:t>
      </w:r>
      <w:proofErr w:type="spellEnd"/>
      <w:proofErr w:type="gram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кількох</w:t>
      </w:r>
      <w:proofErr w:type="spellEnd"/>
      <w:r>
        <w:rPr>
          <w:sz w:val="28"/>
          <w:szCs w:val="28"/>
        </w:rPr>
        <w:t xml:space="preserve"> </w:t>
      </w:r>
      <w:proofErr w:type="spellStart"/>
      <w:r>
        <w:rPr>
          <w:sz w:val="28"/>
          <w:szCs w:val="28"/>
        </w:rPr>
        <w:t>осіб</w:t>
      </w:r>
      <w:proofErr w:type="spellEnd"/>
      <w:r>
        <w:rPr>
          <w:sz w:val="28"/>
          <w:szCs w:val="28"/>
        </w:rPr>
        <w:t xml:space="preserve">, але не </w:t>
      </w:r>
      <w:proofErr w:type="spellStart"/>
      <w:r>
        <w:rPr>
          <w:sz w:val="28"/>
          <w:szCs w:val="28"/>
        </w:rPr>
        <w:t>поділений</w:t>
      </w:r>
      <w:proofErr w:type="spellEnd"/>
      <w:r>
        <w:rPr>
          <w:sz w:val="28"/>
          <w:szCs w:val="28"/>
        </w:rPr>
        <w:t xml:space="preserve"> в </w:t>
      </w:r>
      <w:proofErr w:type="spellStart"/>
      <w:r>
        <w:rPr>
          <w:sz w:val="28"/>
          <w:szCs w:val="28"/>
        </w:rPr>
        <w:t>натурі</w:t>
      </w:r>
      <w:proofErr w:type="spellEnd"/>
      <w:r>
        <w:rPr>
          <w:sz w:val="28"/>
          <w:szCs w:val="28"/>
        </w:rPr>
        <w:t xml:space="preserve">, </w:t>
      </w:r>
      <w:proofErr w:type="spellStart"/>
      <w:r>
        <w:rPr>
          <w:sz w:val="28"/>
          <w:szCs w:val="28"/>
        </w:rPr>
        <w:t>платником</w:t>
      </w:r>
      <w:proofErr w:type="spellEnd"/>
      <w:r>
        <w:rPr>
          <w:sz w:val="28"/>
          <w:szCs w:val="28"/>
        </w:rPr>
        <w:t xml:space="preserve"> </w:t>
      </w:r>
      <w:proofErr w:type="spellStart"/>
      <w:r>
        <w:rPr>
          <w:sz w:val="28"/>
          <w:szCs w:val="28"/>
        </w:rPr>
        <w:t>податку</w:t>
      </w:r>
      <w:proofErr w:type="spellEnd"/>
      <w:r>
        <w:rPr>
          <w:sz w:val="28"/>
          <w:szCs w:val="28"/>
        </w:rPr>
        <w:t xml:space="preserve"> є одна з таких </w:t>
      </w:r>
      <w:proofErr w:type="spellStart"/>
      <w:r>
        <w:rPr>
          <w:sz w:val="28"/>
          <w:szCs w:val="28"/>
        </w:rPr>
        <w:t>осіб-власників</w:t>
      </w:r>
      <w:proofErr w:type="spellEnd"/>
      <w:r>
        <w:rPr>
          <w:sz w:val="28"/>
          <w:szCs w:val="28"/>
        </w:rPr>
        <w:t xml:space="preserve">, </w:t>
      </w:r>
      <w:proofErr w:type="spellStart"/>
      <w:r>
        <w:rPr>
          <w:sz w:val="28"/>
          <w:szCs w:val="28"/>
        </w:rPr>
        <w:t>визначена</w:t>
      </w:r>
      <w:proofErr w:type="spellEnd"/>
      <w:r>
        <w:rPr>
          <w:sz w:val="28"/>
          <w:szCs w:val="28"/>
        </w:rPr>
        <w:t xml:space="preserve"> за </w:t>
      </w:r>
      <w:proofErr w:type="spellStart"/>
      <w:r>
        <w:rPr>
          <w:sz w:val="28"/>
          <w:szCs w:val="28"/>
        </w:rPr>
        <w:t>їх</w:t>
      </w:r>
      <w:proofErr w:type="spellEnd"/>
      <w:r>
        <w:rPr>
          <w:sz w:val="28"/>
          <w:szCs w:val="28"/>
        </w:rPr>
        <w:t xml:space="preserve"> </w:t>
      </w:r>
      <w:proofErr w:type="spellStart"/>
      <w:r>
        <w:rPr>
          <w:sz w:val="28"/>
          <w:szCs w:val="28"/>
        </w:rPr>
        <w:t>згодою</w:t>
      </w:r>
      <w:proofErr w:type="spellEnd"/>
      <w:r>
        <w:rPr>
          <w:sz w:val="28"/>
          <w:szCs w:val="28"/>
        </w:rPr>
        <w:t xml:space="preserve">, </w:t>
      </w:r>
      <w:proofErr w:type="spellStart"/>
      <w:r>
        <w:rPr>
          <w:sz w:val="28"/>
          <w:szCs w:val="28"/>
        </w:rPr>
        <w:t>якщо</w:t>
      </w:r>
      <w:proofErr w:type="spellEnd"/>
      <w:r>
        <w:rPr>
          <w:sz w:val="28"/>
          <w:szCs w:val="28"/>
        </w:rPr>
        <w:t xml:space="preserve"> </w:t>
      </w:r>
      <w:proofErr w:type="spellStart"/>
      <w:r>
        <w:rPr>
          <w:sz w:val="28"/>
          <w:szCs w:val="28"/>
        </w:rPr>
        <w:t>інше</w:t>
      </w:r>
      <w:proofErr w:type="spellEnd"/>
      <w:r>
        <w:rPr>
          <w:sz w:val="28"/>
          <w:szCs w:val="28"/>
        </w:rPr>
        <w:t xml:space="preserve"> не </w:t>
      </w:r>
      <w:proofErr w:type="spellStart"/>
      <w:r>
        <w:rPr>
          <w:sz w:val="28"/>
          <w:szCs w:val="28"/>
        </w:rPr>
        <w:t>встановлено</w:t>
      </w:r>
      <w:proofErr w:type="spellEnd"/>
      <w:r>
        <w:rPr>
          <w:sz w:val="28"/>
          <w:szCs w:val="28"/>
        </w:rPr>
        <w:t xml:space="preserve"> судом; </w:t>
      </w:r>
    </w:p>
    <w:p w14:paraId="64A9F43F" w14:textId="77777777" w:rsidR="004D07D3" w:rsidRDefault="004D07D3" w:rsidP="004D07D3">
      <w:pPr>
        <w:pStyle w:val="a7"/>
        <w:spacing w:line="276" w:lineRule="auto"/>
        <w:jc w:val="both"/>
        <w:rPr>
          <w:sz w:val="28"/>
          <w:szCs w:val="28"/>
        </w:rPr>
      </w:pPr>
      <w:r>
        <w:rPr>
          <w:sz w:val="28"/>
          <w:szCs w:val="28"/>
        </w:rPr>
        <w:t xml:space="preserve">       в) </w:t>
      </w:r>
      <w:proofErr w:type="spellStart"/>
      <w:r>
        <w:rPr>
          <w:sz w:val="28"/>
          <w:szCs w:val="28"/>
        </w:rPr>
        <w:t>якщо</w:t>
      </w:r>
      <w:proofErr w:type="spellEnd"/>
      <w:r>
        <w:rPr>
          <w:sz w:val="28"/>
          <w:szCs w:val="28"/>
        </w:rPr>
        <w:t xml:space="preserve"> </w:t>
      </w:r>
      <w:proofErr w:type="spellStart"/>
      <w:r>
        <w:rPr>
          <w:sz w:val="28"/>
          <w:szCs w:val="28"/>
        </w:rPr>
        <w:t>об'єкт</w:t>
      </w:r>
      <w:proofErr w:type="spellEnd"/>
      <w:r>
        <w:rPr>
          <w:sz w:val="28"/>
          <w:szCs w:val="28"/>
        </w:rPr>
        <w:t xml:space="preserve"> </w:t>
      </w:r>
      <w:proofErr w:type="spellStart"/>
      <w:r>
        <w:rPr>
          <w:sz w:val="28"/>
          <w:szCs w:val="28"/>
        </w:rPr>
        <w:t>житлової</w:t>
      </w:r>
      <w:proofErr w:type="spellEnd"/>
      <w:r>
        <w:rPr>
          <w:sz w:val="28"/>
          <w:szCs w:val="28"/>
        </w:rPr>
        <w:t xml:space="preserve"> </w:t>
      </w:r>
      <w:r>
        <w:rPr>
          <w:sz w:val="28"/>
          <w:szCs w:val="28"/>
          <w:lang w:eastAsia="uk-UA"/>
        </w:rPr>
        <w:t>та/</w:t>
      </w:r>
      <w:proofErr w:type="spellStart"/>
      <w:r>
        <w:rPr>
          <w:sz w:val="28"/>
          <w:szCs w:val="28"/>
          <w:lang w:eastAsia="uk-UA"/>
        </w:rPr>
        <w:t>або</w:t>
      </w:r>
      <w:proofErr w:type="spellEnd"/>
      <w:r>
        <w:rPr>
          <w:sz w:val="28"/>
          <w:szCs w:val="28"/>
          <w:lang w:eastAsia="uk-UA"/>
        </w:rPr>
        <w:t xml:space="preserve"> </w:t>
      </w:r>
      <w:proofErr w:type="spellStart"/>
      <w:r>
        <w:rPr>
          <w:sz w:val="28"/>
          <w:szCs w:val="28"/>
          <w:lang w:eastAsia="uk-UA"/>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перебуває</w:t>
      </w:r>
      <w:proofErr w:type="spellEnd"/>
      <w:r>
        <w:rPr>
          <w:sz w:val="28"/>
          <w:szCs w:val="28"/>
        </w:rPr>
        <w:t xml:space="preserve"> у </w:t>
      </w:r>
      <w:proofErr w:type="spellStart"/>
      <w:r>
        <w:rPr>
          <w:sz w:val="28"/>
          <w:szCs w:val="28"/>
        </w:rPr>
        <w:t>спільній</w:t>
      </w:r>
      <w:proofErr w:type="spellEnd"/>
      <w:r>
        <w:rPr>
          <w:sz w:val="28"/>
          <w:szCs w:val="28"/>
        </w:rPr>
        <w:t xml:space="preserve"> </w:t>
      </w:r>
      <w:proofErr w:type="spellStart"/>
      <w:r>
        <w:rPr>
          <w:sz w:val="28"/>
          <w:szCs w:val="28"/>
        </w:rPr>
        <w:t>сумісній</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кількох</w:t>
      </w:r>
      <w:proofErr w:type="spellEnd"/>
      <w:r>
        <w:rPr>
          <w:sz w:val="28"/>
          <w:szCs w:val="28"/>
        </w:rPr>
        <w:t xml:space="preserve"> </w:t>
      </w:r>
      <w:proofErr w:type="spellStart"/>
      <w:r>
        <w:rPr>
          <w:sz w:val="28"/>
          <w:szCs w:val="28"/>
        </w:rPr>
        <w:t>осіб</w:t>
      </w:r>
      <w:proofErr w:type="spellEnd"/>
      <w:r>
        <w:rPr>
          <w:sz w:val="28"/>
          <w:szCs w:val="28"/>
        </w:rPr>
        <w:t xml:space="preserve"> і </w:t>
      </w:r>
      <w:proofErr w:type="spellStart"/>
      <w:r>
        <w:rPr>
          <w:sz w:val="28"/>
          <w:szCs w:val="28"/>
        </w:rPr>
        <w:t>поділений</w:t>
      </w:r>
      <w:proofErr w:type="spellEnd"/>
      <w:r>
        <w:rPr>
          <w:sz w:val="28"/>
          <w:szCs w:val="28"/>
        </w:rPr>
        <w:t xml:space="preserve"> </w:t>
      </w:r>
      <w:proofErr w:type="spellStart"/>
      <w:r>
        <w:rPr>
          <w:sz w:val="28"/>
          <w:szCs w:val="28"/>
        </w:rPr>
        <w:t>між</w:t>
      </w:r>
      <w:proofErr w:type="spellEnd"/>
      <w:r>
        <w:rPr>
          <w:sz w:val="28"/>
          <w:szCs w:val="28"/>
        </w:rPr>
        <w:t xml:space="preserve"> ними в </w:t>
      </w:r>
      <w:proofErr w:type="spellStart"/>
      <w:r>
        <w:rPr>
          <w:sz w:val="28"/>
          <w:szCs w:val="28"/>
        </w:rPr>
        <w:t>натурі</w:t>
      </w:r>
      <w:proofErr w:type="spellEnd"/>
      <w:r>
        <w:rPr>
          <w:sz w:val="28"/>
          <w:szCs w:val="28"/>
        </w:rPr>
        <w:t xml:space="preserve">, </w:t>
      </w:r>
      <w:proofErr w:type="spellStart"/>
      <w:r>
        <w:rPr>
          <w:sz w:val="28"/>
          <w:szCs w:val="28"/>
        </w:rPr>
        <w:t>платником</w:t>
      </w:r>
      <w:proofErr w:type="spellEnd"/>
      <w:r>
        <w:rPr>
          <w:sz w:val="28"/>
          <w:szCs w:val="28"/>
        </w:rPr>
        <w:t xml:space="preserve"> </w:t>
      </w:r>
      <w:proofErr w:type="spellStart"/>
      <w:r>
        <w:rPr>
          <w:sz w:val="28"/>
          <w:szCs w:val="28"/>
        </w:rPr>
        <w:t>податку</w:t>
      </w:r>
      <w:proofErr w:type="spellEnd"/>
      <w:r>
        <w:rPr>
          <w:sz w:val="28"/>
          <w:szCs w:val="28"/>
        </w:rPr>
        <w:t xml:space="preserve"> є </w:t>
      </w:r>
      <w:proofErr w:type="spellStart"/>
      <w:r>
        <w:rPr>
          <w:sz w:val="28"/>
          <w:szCs w:val="28"/>
        </w:rPr>
        <w:t>кожна</w:t>
      </w:r>
      <w:proofErr w:type="spellEnd"/>
      <w:r>
        <w:rPr>
          <w:sz w:val="28"/>
          <w:szCs w:val="28"/>
        </w:rPr>
        <w:t xml:space="preserve"> з </w:t>
      </w:r>
      <w:proofErr w:type="spellStart"/>
      <w:r>
        <w:rPr>
          <w:sz w:val="28"/>
          <w:szCs w:val="28"/>
        </w:rPr>
        <w:t>цих</w:t>
      </w:r>
      <w:proofErr w:type="spellEnd"/>
      <w:r>
        <w:rPr>
          <w:sz w:val="28"/>
          <w:szCs w:val="28"/>
        </w:rPr>
        <w:t xml:space="preserve"> </w:t>
      </w:r>
      <w:proofErr w:type="spellStart"/>
      <w:r>
        <w:rPr>
          <w:sz w:val="28"/>
          <w:szCs w:val="28"/>
        </w:rPr>
        <w:t>осіб</w:t>
      </w:r>
      <w:proofErr w:type="spellEnd"/>
      <w:r>
        <w:rPr>
          <w:sz w:val="28"/>
          <w:szCs w:val="28"/>
        </w:rPr>
        <w:t xml:space="preserve"> за </w:t>
      </w:r>
      <w:proofErr w:type="spellStart"/>
      <w:r>
        <w:rPr>
          <w:sz w:val="28"/>
          <w:szCs w:val="28"/>
        </w:rPr>
        <w:t>належну</w:t>
      </w:r>
      <w:proofErr w:type="spellEnd"/>
      <w:r>
        <w:rPr>
          <w:sz w:val="28"/>
          <w:szCs w:val="28"/>
        </w:rPr>
        <w:t xml:space="preserve"> </w:t>
      </w:r>
      <w:proofErr w:type="spellStart"/>
      <w:r>
        <w:rPr>
          <w:sz w:val="28"/>
          <w:szCs w:val="28"/>
        </w:rPr>
        <w:t>їй</w:t>
      </w:r>
      <w:proofErr w:type="spellEnd"/>
      <w:r>
        <w:rPr>
          <w:sz w:val="28"/>
          <w:szCs w:val="28"/>
        </w:rPr>
        <w:t xml:space="preserve"> </w:t>
      </w:r>
      <w:proofErr w:type="spellStart"/>
      <w:r>
        <w:rPr>
          <w:sz w:val="28"/>
          <w:szCs w:val="28"/>
        </w:rPr>
        <w:t>частку</w:t>
      </w:r>
      <w:proofErr w:type="spellEnd"/>
      <w:r>
        <w:rPr>
          <w:sz w:val="28"/>
          <w:szCs w:val="28"/>
        </w:rPr>
        <w:t xml:space="preserve">. </w:t>
      </w:r>
    </w:p>
    <w:p w14:paraId="670C1443" w14:textId="77777777" w:rsidR="004D07D3" w:rsidRDefault="004D07D3" w:rsidP="004D07D3">
      <w:pPr>
        <w:jc w:val="center"/>
        <w:rPr>
          <w:b/>
          <w:sz w:val="28"/>
          <w:szCs w:val="28"/>
        </w:rPr>
      </w:pPr>
      <w:proofErr w:type="spellStart"/>
      <w:r>
        <w:rPr>
          <w:b/>
          <w:sz w:val="28"/>
          <w:szCs w:val="28"/>
        </w:rPr>
        <w:t>Розділ</w:t>
      </w:r>
      <w:proofErr w:type="spellEnd"/>
      <w:r>
        <w:rPr>
          <w:b/>
          <w:sz w:val="28"/>
          <w:szCs w:val="28"/>
        </w:rPr>
        <w:t xml:space="preserve"> 3. </w:t>
      </w:r>
      <w:proofErr w:type="spellStart"/>
      <w:r>
        <w:rPr>
          <w:b/>
          <w:sz w:val="28"/>
          <w:szCs w:val="28"/>
        </w:rPr>
        <w:t>Об'єкт</w:t>
      </w:r>
      <w:proofErr w:type="spellEnd"/>
      <w:r>
        <w:rPr>
          <w:b/>
          <w:sz w:val="28"/>
          <w:szCs w:val="28"/>
        </w:rPr>
        <w:t xml:space="preserve"> </w:t>
      </w:r>
      <w:proofErr w:type="spellStart"/>
      <w:r>
        <w:rPr>
          <w:b/>
          <w:sz w:val="28"/>
          <w:szCs w:val="28"/>
        </w:rPr>
        <w:t>оподаткування</w:t>
      </w:r>
      <w:proofErr w:type="spellEnd"/>
    </w:p>
    <w:p w14:paraId="55724673" w14:textId="77777777" w:rsidR="004D07D3" w:rsidRDefault="004D07D3" w:rsidP="004D07D3">
      <w:pPr>
        <w:pStyle w:val="a7"/>
        <w:spacing w:line="276" w:lineRule="auto"/>
        <w:jc w:val="both"/>
        <w:rPr>
          <w:sz w:val="28"/>
          <w:szCs w:val="28"/>
        </w:rPr>
      </w:pPr>
      <w:r>
        <w:rPr>
          <w:sz w:val="28"/>
          <w:szCs w:val="28"/>
        </w:rPr>
        <w:t xml:space="preserve">3.1. </w:t>
      </w:r>
      <w:proofErr w:type="spellStart"/>
      <w:r>
        <w:rPr>
          <w:sz w:val="28"/>
          <w:szCs w:val="28"/>
        </w:rPr>
        <w:t>Об'єктом</w:t>
      </w:r>
      <w:proofErr w:type="spellEnd"/>
      <w:r>
        <w:rPr>
          <w:sz w:val="28"/>
          <w:szCs w:val="28"/>
        </w:rPr>
        <w:t xml:space="preserve"> </w:t>
      </w:r>
      <w:proofErr w:type="spellStart"/>
      <w:r>
        <w:rPr>
          <w:sz w:val="28"/>
          <w:szCs w:val="28"/>
        </w:rPr>
        <w:t>оподаткування</w:t>
      </w:r>
      <w:proofErr w:type="spellEnd"/>
      <w:r>
        <w:rPr>
          <w:sz w:val="28"/>
          <w:szCs w:val="28"/>
        </w:rPr>
        <w:t xml:space="preserve"> є </w:t>
      </w:r>
      <w:proofErr w:type="spellStart"/>
      <w:r>
        <w:rPr>
          <w:sz w:val="28"/>
          <w:szCs w:val="28"/>
        </w:rPr>
        <w:t>об'єкт</w:t>
      </w:r>
      <w:proofErr w:type="spellEnd"/>
      <w:r>
        <w:rPr>
          <w:sz w:val="28"/>
          <w:szCs w:val="28"/>
        </w:rPr>
        <w:t xml:space="preserve"> </w:t>
      </w:r>
      <w:proofErr w:type="spellStart"/>
      <w:proofErr w:type="gramStart"/>
      <w:r>
        <w:rPr>
          <w:sz w:val="28"/>
          <w:szCs w:val="28"/>
        </w:rPr>
        <w:t>житлової</w:t>
      </w:r>
      <w:proofErr w:type="spellEnd"/>
      <w:r>
        <w:rPr>
          <w:sz w:val="28"/>
          <w:szCs w:val="28"/>
        </w:rPr>
        <w:t xml:space="preserve">  </w:t>
      </w:r>
      <w:r>
        <w:rPr>
          <w:sz w:val="28"/>
          <w:szCs w:val="28"/>
          <w:lang w:eastAsia="uk-UA"/>
        </w:rPr>
        <w:t>та</w:t>
      </w:r>
      <w:proofErr w:type="gramEnd"/>
      <w:r>
        <w:rPr>
          <w:sz w:val="28"/>
          <w:szCs w:val="28"/>
          <w:lang w:eastAsia="uk-UA"/>
        </w:rPr>
        <w:t xml:space="preserve"> </w:t>
      </w:r>
      <w:proofErr w:type="spellStart"/>
      <w:r>
        <w:rPr>
          <w:sz w:val="28"/>
          <w:szCs w:val="28"/>
          <w:lang w:eastAsia="uk-UA"/>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частка</w:t>
      </w:r>
      <w:proofErr w:type="spellEnd"/>
      <w:r>
        <w:rPr>
          <w:sz w:val="28"/>
          <w:szCs w:val="28"/>
        </w:rPr>
        <w:t>.</w:t>
      </w:r>
    </w:p>
    <w:p w14:paraId="1C058A23" w14:textId="77777777" w:rsidR="004D07D3" w:rsidRDefault="004D07D3" w:rsidP="004D07D3">
      <w:pPr>
        <w:pStyle w:val="a7"/>
        <w:spacing w:line="276" w:lineRule="auto"/>
        <w:jc w:val="both"/>
        <w:rPr>
          <w:sz w:val="28"/>
          <w:szCs w:val="28"/>
        </w:rPr>
      </w:pPr>
      <w:r>
        <w:rPr>
          <w:sz w:val="28"/>
          <w:szCs w:val="28"/>
        </w:rPr>
        <w:lastRenderedPageBreak/>
        <w:t xml:space="preserve">3.2. Не є </w:t>
      </w:r>
      <w:proofErr w:type="spellStart"/>
      <w:r>
        <w:rPr>
          <w:sz w:val="28"/>
          <w:szCs w:val="28"/>
        </w:rPr>
        <w:t>об'єктом</w:t>
      </w:r>
      <w:proofErr w:type="spellEnd"/>
      <w:r>
        <w:rPr>
          <w:sz w:val="28"/>
          <w:szCs w:val="28"/>
        </w:rPr>
        <w:t xml:space="preserve"> </w:t>
      </w:r>
      <w:proofErr w:type="spellStart"/>
      <w:r>
        <w:rPr>
          <w:sz w:val="28"/>
          <w:szCs w:val="28"/>
        </w:rPr>
        <w:t>оподаткування</w:t>
      </w:r>
      <w:proofErr w:type="spellEnd"/>
      <w:r>
        <w:rPr>
          <w:sz w:val="28"/>
          <w:szCs w:val="28"/>
        </w:rPr>
        <w:t>:</w:t>
      </w:r>
    </w:p>
    <w:p w14:paraId="1B912AD2" w14:textId="77777777" w:rsidR="004D07D3" w:rsidRDefault="004D07D3" w:rsidP="004D07D3">
      <w:pPr>
        <w:pStyle w:val="a7"/>
        <w:spacing w:line="276" w:lineRule="auto"/>
        <w:jc w:val="both"/>
        <w:rPr>
          <w:sz w:val="28"/>
          <w:szCs w:val="28"/>
        </w:rPr>
      </w:pPr>
      <w:r>
        <w:rPr>
          <w:sz w:val="28"/>
          <w:szCs w:val="28"/>
        </w:rPr>
        <w:t xml:space="preserve">          а) </w:t>
      </w:r>
      <w:proofErr w:type="spellStart"/>
      <w:r>
        <w:rPr>
          <w:sz w:val="28"/>
          <w:szCs w:val="28"/>
        </w:rPr>
        <w:t>об'єкти</w:t>
      </w:r>
      <w:proofErr w:type="spellEnd"/>
      <w:r>
        <w:rPr>
          <w:sz w:val="28"/>
          <w:szCs w:val="28"/>
        </w:rPr>
        <w:t xml:space="preserve"> </w:t>
      </w:r>
      <w:proofErr w:type="spellStart"/>
      <w:r>
        <w:rPr>
          <w:sz w:val="28"/>
          <w:szCs w:val="28"/>
        </w:rPr>
        <w:t>житлової</w:t>
      </w:r>
      <w:proofErr w:type="spellEnd"/>
      <w:r>
        <w:rPr>
          <w:sz w:val="28"/>
          <w:szCs w:val="28"/>
        </w:rPr>
        <w:t xml:space="preserve"> </w:t>
      </w:r>
      <w:r>
        <w:rPr>
          <w:sz w:val="28"/>
          <w:szCs w:val="28"/>
          <w:lang w:eastAsia="uk-UA"/>
        </w:rPr>
        <w:t xml:space="preserve">та </w:t>
      </w:r>
      <w:proofErr w:type="spellStart"/>
      <w:r>
        <w:rPr>
          <w:sz w:val="28"/>
          <w:szCs w:val="28"/>
          <w:lang w:eastAsia="uk-UA"/>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організацій</w:t>
      </w:r>
      <w:proofErr w:type="spellEnd"/>
      <w:r>
        <w:rPr>
          <w:sz w:val="28"/>
          <w:szCs w:val="28"/>
        </w:rPr>
        <w:t xml:space="preserve">, </w:t>
      </w:r>
      <w:proofErr w:type="spellStart"/>
      <w:r>
        <w:rPr>
          <w:sz w:val="28"/>
          <w:szCs w:val="28"/>
        </w:rPr>
        <w:t>створених</w:t>
      </w:r>
      <w:proofErr w:type="spellEnd"/>
      <w:r>
        <w:rPr>
          <w:sz w:val="28"/>
          <w:szCs w:val="28"/>
        </w:rPr>
        <w:t xml:space="preserve"> ними в </w:t>
      </w:r>
      <w:proofErr w:type="spellStart"/>
      <w:r>
        <w:rPr>
          <w:sz w:val="28"/>
          <w:szCs w:val="28"/>
        </w:rPr>
        <w:t>установленому</w:t>
      </w:r>
      <w:proofErr w:type="spellEnd"/>
      <w:r>
        <w:rPr>
          <w:sz w:val="28"/>
          <w:szCs w:val="28"/>
        </w:rPr>
        <w:t xml:space="preserve"> порядку, </w:t>
      </w:r>
      <w:proofErr w:type="spellStart"/>
      <w:r>
        <w:rPr>
          <w:sz w:val="28"/>
          <w:szCs w:val="28"/>
        </w:rPr>
        <w:t>що</w:t>
      </w:r>
      <w:proofErr w:type="spellEnd"/>
      <w:r>
        <w:rPr>
          <w:sz w:val="28"/>
          <w:szCs w:val="28"/>
        </w:rPr>
        <w:t xml:space="preserve"> </w:t>
      </w:r>
      <w:proofErr w:type="spellStart"/>
      <w:r>
        <w:rPr>
          <w:sz w:val="28"/>
          <w:szCs w:val="28"/>
        </w:rPr>
        <w:t>повністю</w:t>
      </w:r>
      <w:proofErr w:type="spellEnd"/>
      <w:r>
        <w:rPr>
          <w:sz w:val="28"/>
          <w:szCs w:val="28"/>
        </w:rPr>
        <w:t xml:space="preserve"> </w:t>
      </w:r>
      <w:proofErr w:type="spellStart"/>
      <w:r>
        <w:rPr>
          <w:sz w:val="28"/>
          <w:szCs w:val="28"/>
        </w:rPr>
        <w:t>утримуються</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відповідного</w:t>
      </w:r>
      <w:proofErr w:type="spellEnd"/>
      <w:r>
        <w:rPr>
          <w:sz w:val="28"/>
          <w:szCs w:val="28"/>
        </w:rPr>
        <w:t xml:space="preserve"> державного бюджету </w:t>
      </w:r>
      <w:proofErr w:type="spellStart"/>
      <w:r>
        <w:rPr>
          <w:sz w:val="28"/>
          <w:szCs w:val="28"/>
        </w:rPr>
        <w:t>чи</w:t>
      </w:r>
      <w:proofErr w:type="spellEnd"/>
      <w:r>
        <w:rPr>
          <w:sz w:val="28"/>
          <w:szCs w:val="28"/>
        </w:rPr>
        <w:t xml:space="preserve"> </w:t>
      </w:r>
      <w:proofErr w:type="spellStart"/>
      <w:r>
        <w:rPr>
          <w:sz w:val="28"/>
          <w:szCs w:val="28"/>
        </w:rPr>
        <w:t>місцевого</w:t>
      </w:r>
      <w:proofErr w:type="spellEnd"/>
      <w:r>
        <w:rPr>
          <w:sz w:val="28"/>
          <w:szCs w:val="28"/>
        </w:rPr>
        <w:t xml:space="preserve"> бюджету і є </w:t>
      </w:r>
      <w:proofErr w:type="spellStart"/>
      <w:r>
        <w:rPr>
          <w:sz w:val="28"/>
          <w:szCs w:val="28"/>
        </w:rPr>
        <w:t>неприбутковими</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спільній</w:t>
      </w:r>
      <w:proofErr w:type="spellEnd"/>
      <w:r>
        <w:rPr>
          <w:sz w:val="28"/>
          <w:szCs w:val="28"/>
        </w:rPr>
        <w:t xml:space="preserve"> </w:t>
      </w:r>
      <w:proofErr w:type="spellStart"/>
      <w:r>
        <w:rPr>
          <w:sz w:val="28"/>
          <w:szCs w:val="28"/>
        </w:rPr>
        <w:t>власності</w:t>
      </w:r>
      <w:proofErr w:type="spellEnd"/>
      <w:r>
        <w:rPr>
          <w:sz w:val="28"/>
          <w:szCs w:val="28"/>
        </w:rPr>
        <w:t xml:space="preserve">); </w:t>
      </w:r>
    </w:p>
    <w:p w14:paraId="2B24866B" w14:textId="77777777" w:rsidR="004D07D3" w:rsidRDefault="004D07D3" w:rsidP="004D07D3">
      <w:pPr>
        <w:pStyle w:val="a7"/>
        <w:spacing w:line="276" w:lineRule="auto"/>
        <w:jc w:val="both"/>
        <w:rPr>
          <w:sz w:val="28"/>
          <w:szCs w:val="28"/>
        </w:rPr>
      </w:pPr>
      <w:r>
        <w:rPr>
          <w:sz w:val="28"/>
          <w:szCs w:val="28"/>
        </w:rPr>
        <w:t xml:space="preserve">          в) </w:t>
      </w:r>
      <w:proofErr w:type="spellStart"/>
      <w:r>
        <w:rPr>
          <w:sz w:val="28"/>
          <w:szCs w:val="28"/>
        </w:rPr>
        <w:t>будівлі</w:t>
      </w:r>
      <w:proofErr w:type="spellEnd"/>
      <w:r>
        <w:rPr>
          <w:sz w:val="28"/>
          <w:szCs w:val="28"/>
        </w:rPr>
        <w:t xml:space="preserve"> </w:t>
      </w:r>
      <w:proofErr w:type="spellStart"/>
      <w:r>
        <w:rPr>
          <w:sz w:val="28"/>
          <w:szCs w:val="28"/>
        </w:rPr>
        <w:t>дитячих</w:t>
      </w:r>
      <w:proofErr w:type="spellEnd"/>
      <w:r>
        <w:rPr>
          <w:sz w:val="28"/>
          <w:szCs w:val="28"/>
        </w:rPr>
        <w:t xml:space="preserve"> </w:t>
      </w:r>
      <w:proofErr w:type="spellStart"/>
      <w:r>
        <w:rPr>
          <w:sz w:val="28"/>
          <w:szCs w:val="28"/>
        </w:rPr>
        <w:t>будинків</w:t>
      </w:r>
      <w:proofErr w:type="spellEnd"/>
      <w:r>
        <w:rPr>
          <w:sz w:val="28"/>
          <w:szCs w:val="28"/>
        </w:rPr>
        <w:t xml:space="preserve"> </w:t>
      </w:r>
      <w:proofErr w:type="spellStart"/>
      <w:r>
        <w:rPr>
          <w:sz w:val="28"/>
          <w:szCs w:val="28"/>
        </w:rPr>
        <w:t>сімейного</w:t>
      </w:r>
      <w:proofErr w:type="spellEnd"/>
      <w:r>
        <w:rPr>
          <w:sz w:val="28"/>
          <w:szCs w:val="28"/>
        </w:rPr>
        <w:t xml:space="preserve"> типу;</w:t>
      </w:r>
    </w:p>
    <w:p w14:paraId="33457F54" w14:textId="77777777" w:rsidR="004D07D3" w:rsidRDefault="004D07D3" w:rsidP="004D07D3">
      <w:pPr>
        <w:pStyle w:val="a7"/>
        <w:spacing w:line="276" w:lineRule="auto"/>
        <w:jc w:val="both"/>
        <w:rPr>
          <w:sz w:val="28"/>
          <w:szCs w:val="28"/>
        </w:rPr>
      </w:pPr>
      <w:r>
        <w:rPr>
          <w:sz w:val="28"/>
          <w:szCs w:val="28"/>
        </w:rPr>
        <w:t xml:space="preserve">г) </w:t>
      </w:r>
      <w:proofErr w:type="spellStart"/>
      <w:r>
        <w:rPr>
          <w:sz w:val="28"/>
          <w:szCs w:val="28"/>
        </w:rPr>
        <w:t>гуртожитки</w:t>
      </w:r>
      <w:proofErr w:type="spellEnd"/>
      <w:r>
        <w:rPr>
          <w:sz w:val="28"/>
          <w:szCs w:val="28"/>
        </w:rPr>
        <w:t xml:space="preserve">; </w:t>
      </w:r>
    </w:p>
    <w:p w14:paraId="0C3285CC" w14:textId="77777777" w:rsidR="004D07D3" w:rsidRDefault="004D07D3" w:rsidP="004D07D3">
      <w:pPr>
        <w:pStyle w:val="a7"/>
        <w:spacing w:line="276" w:lineRule="auto"/>
        <w:jc w:val="both"/>
        <w:rPr>
          <w:sz w:val="28"/>
          <w:szCs w:val="28"/>
        </w:rPr>
      </w:pPr>
      <w:r>
        <w:rPr>
          <w:sz w:val="28"/>
          <w:szCs w:val="28"/>
        </w:rPr>
        <w:t xml:space="preserve">ґ) </w:t>
      </w:r>
      <w:proofErr w:type="spellStart"/>
      <w:r>
        <w:rPr>
          <w:sz w:val="28"/>
          <w:szCs w:val="28"/>
        </w:rPr>
        <w:t>житлова</w:t>
      </w:r>
      <w:proofErr w:type="spellEnd"/>
      <w:r>
        <w:rPr>
          <w:sz w:val="28"/>
          <w:szCs w:val="28"/>
        </w:rPr>
        <w:t xml:space="preserve"> </w:t>
      </w:r>
      <w:proofErr w:type="spellStart"/>
      <w:r>
        <w:rPr>
          <w:sz w:val="28"/>
          <w:szCs w:val="28"/>
        </w:rPr>
        <w:t>нерухомість</w:t>
      </w:r>
      <w:proofErr w:type="spellEnd"/>
      <w:r>
        <w:rPr>
          <w:sz w:val="28"/>
          <w:szCs w:val="28"/>
        </w:rPr>
        <w:t xml:space="preserve">, </w:t>
      </w:r>
      <w:proofErr w:type="spellStart"/>
      <w:r>
        <w:rPr>
          <w:sz w:val="28"/>
          <w:szCs w:val="28"/>
        </w:rPr>
        <w:t>непридатна</w:t>
      </w:r>
      <w:proofErr w:type="spellEnd"/>
      <w:r>
        <w:rPr>
          <w:sz w:val="28"/>
          <w:szCs w:val="28"/>
        </w:rPr>
        <w:t xml:space="preserve"> для </w:t>
      </w:r>
      <w:proofErr w:type="spellStart"/>
      <w:r>
        <w:rPr>
          <w:sz w:val="28"/>
          <w:szCs w:val="28"/>
        </w:rPr>
        <w:t>проживання</w:t>
      </w:r>
      <w:proofErr w:type="spellEnd"/>
      <w:r>
        <w:rPr>
          <w:sz w:val="28"/>
          <w:szCs w:val="28"/>
        </w:rPr>
        <w:t xml:space="preserve">, в тому </w:t>
      </w:r>
      <w:proofErr w:type="spellStart"/>
      <w:r>
        <w:rPr>
          <w:sz w:val="28"/>
          <w:szCs w:val="28"/>
        </w:rPr>
        <w:t>числі</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аварійним</w:t>
      </w:r>
      <w:proofErr w:type="spellEnd"/>
      <w:r>
        <w:rPr>
          <w:sz w:val="28"/>
          <w:szCs w:val="28"/>
        </w:rPr>
        <w:t xml:space="preserve"> станом, </w:t>
      </w:r>
      <w:proofErr w:type="spellStart"/>
      <w:r>
        <w:rPr>
          <w:sz w:val="28"/>
          <w:szCs w:val="28"/>
        </w:rPr>
        <w:t>визнана</w:t>
      </w:r>
      <w:proofErr w:type="spellEnd"/>
      <w:r>
        <w:rPr>
          <w:sz w:val="28"/>
          <w:szCs w:val="28"/>
        </w:rPr>
        <w:t xml:space="preserve"> такою </w:t>
      </w:r>
      <w:proofErr w:type="spellStart"/>
      <w:r>
        <w:rPr>
          <w:sz w:val="28"/>
          <w:szCs w:val="28"/>
        </w:rPr>
        <w:t>згідно</w:t>
      </w:r>
      <w:proofErr w:type="spellEnd"/>
      <w:r>
        <w:rPr>
          <w:sz w:val="28"/>
          <w:szCs w:val="28"/>
        </w:rPr>
        <w:t xml:space="preserve"> з </w:t>
      </w:r>
      <w:proofErr w:type="spellStart"/>
      <w:r>
        <w:rPr>
          <w:sz w:val="28"/>
          <w:szCs w:val="28"/>
        </w:rPr>
        <w:t>рішенням</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09439324" w14:textId="77777777" w:rsidR="004D07D3" w:rsidRDefault="004D07D3" w:rsidP="004D07D3">
      <w:pPr>
        <w:pStyle w:val="a7"/>
        <w:spacing w:line="276" w:lineRule="auto"/>
        <w:jc w:val="both"/>
        <w:rPr>
          <w:sz w:val="28"/>
          <w:szCs w:val="28"/>
        </w:rPr>
      </w:pPr>
      <w:r>
        <w:rPr>
          <w:sz w:val="28"/>
          <w:szCs w:val="28"/>
        </w:rPr>
        <w:t xml:space="preserve">д) </w:t>
      </w:r>
      <w:proofErr w:type="spellStart"/>
      <w:r>
        <w:rPr>
          <w:sz w:val="28"/>
          <w:szCs w:val="28"/>
        </w:rPr>
        <w:t>об’єкти</w:t>
      </w:r>
      <w:proofErr w:type="spellEnd"/>
      <w:r>
        <w:rPr>
          <w:sz w:val="28"/>
          <w:szCs w:val="28"/>
        </w:rPr>
        <w:t xml:space="preserve"> </w:t>
      </w:r>
      <w:proofErr w:type="spellStart"/>
      <w:r>
        <w:rPr>
          <w:sz w:val="28"/>
          <w:szCs w:val="28"/>
        </w:rPr>
        <w:t>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частки</w:t>
      </w:r>
      <w:proofErr w:type="spellEnd"/>
      <w:r>
        <w:rPr>
          <w:sz w:val="28"/>
          <w:szCs w:val="28"/>
        </w:rPr>
        <w:t xml:space="preserve">, </w:t>
      </w:r>
      <w:proofErr w:type="spellStart"/>
      <w:r>
        <w:rPr>
          <w:sz w:val="28"/>
          <w:szCs w:val="28"/>
        </w:rPr>
        <w:t>що</w:t>
      </w:r>
      <w:proofErr w:type="spellEnd"/>
      <w:r>
        <w:rPr>
          <w:sz w:val="28"/>
          <w:szCs w:val="28"/>
        </w:rPr>
        <w:t xml:space="preserve"> належать </w:t>
      </w:r>
      <w:proofErr w:type="spellStart"/>
      <w:r>
        <w:rPr>
          <w:sz w:val="28"/>
          <w:szCs w:val="28"/>
        </w:rPr>
        <w:t>дітям</w:t>
      </w:r>
      <w:proofErr w:type="spellEnd"/>
      <w:r>
        <w:rPr>
          <w:sz w:val="28"/>
          <w:szCs w:val="28"/>
        </w:rPr>
        <w:t xml:space="preserve">-сиротам, </w:t>
      </w:r>
      <w:proofErr w:type="spellStart"/>
      <w:r>
        <w:rPr>
          <w:sz w:val="28"/>
          <w:szCs w:val="28"/>
        </w:rPr>
        <w:t>дітям</w:t>
      </w:r>
      <w:proofErr w:type="spellEnd"/>
      <w:r>
        <w:rPr>
          <w:sz w:val="28"/>
          <w:szCs w:val="28"/>
        </w:rPr>
        <w:t xml:space="preserve">, </w:t>
      </w:r>
      <w:proofErr w:type="spellStart"/>
      <w:r>
        <w:rPr>
          <w:sz w:val="28"/>
          <w:szCs w:val="28"/>
        </w:rPr>
        <w:t>позбавленим</w:t>
      </w:r>
      <w:proofErr w:type="spellEnd"/>
      <w:r>
        <w:rPr>
          <w:sz w:val="28"/>
          <w:szCs w:val="28"/>
        </w:rPr>
        <w:t xml:space="preserve"> </w:t>
      </w:r>
      <w:proofErr w:type="spellStart"/>
      <w:r>
        <w:rPr>
          <w:sz w:val="28"/>
          <w:szCs w:val="28"/>
        </w:rPr>
        <w:t>батьківського</w:t>
      </w:r>
      <w:proofErr w:type="spellEnd"/>
      <w:r>
        <w:rPr>
          <w:sz w:val="28"/>
          <w:szCs w:val="28"/>
        </w:rPr>
        <w:t xml:space="preserve"> </w:t>
      </w:r>
      <w:proofErr w:type="spellStart"/>
      <w:r>
        <w:rPr>
          <w:sz w:val="28"/>
          <w:szCs w:val="28"/>
        </w:rPr>
        <w:t>піклування</w:t>
      </w:r>
      <w:proofErr w:type="spellEnd"/>
      <w:r>
        <w:rPr>
          <w:sz w:val="28"/>
          <w:szCs w:val="28"/>
        </w:rPr>
        <w:t xml:space="preserve">, та особам з </w:t>
      </w:r>
      <w:proofErr w:type="spellStart"/>
      <w:r>
        <w:rPr>
          <w:sz w:val="28"/>
          <w:szCs w:val="28"/>
        </w:rPr>
        <w:t>їх</w:t>
      </w:r>
      <w:proofErr w:type="spellEnd"/>
      <w:r>
        <w:rPr>
          <w:sz w:val="28"/>
          <w:szCs w:val="28"/>
        </w:rPr>
        <w:t xml:space="preserve"> числа, </w:t>
      </w:r>
      <w:proofErr w:type="spellStart"/>
      <w:r>
        <w:rPr>
          <w:sz w:val="28"/>
          <w:szCs w:val="28"/>
        </w:rPr>
        <w:t>визнаним</w:t>
      </w:r>
      <w:proofErr w:type="spellEnd"/>
      <w:r>
        <w:rPr>
          <w:sz w:val="28"/>
          <w:szCs w:val="28"/>
        </w:rPr>
        <w:t xml:space="preserve"> такими </w:t>
      </w:r>
      <w:proofErr w:type="spellStart"/>
      <w:r>
        <w:rPr>
          <w:sz w:val="28"/>
          <w:szCs w:val="28"/>
        </w:rPr>
        <w:t>відповідно</w:t>
      </w:r>
      <w:proofErr w:type="spellEnd"/>
      <w:r>
        <w:rPr>
          <w:sz w:val="28"/>
          <w:szCs w:val="28"/>
        </w:rPr>
        <w:t xml:space="preserve"> </w:t>
      </w:r>
      <w:proofErr w:type="gramStart"/>
      <w:r>
        <w:rPr>
          <w:sz w:val="28"/>
          <w:szCs w:val="28"/>
        </w:rPr>
        <w:t>до закону</w:t>
      </w:r>
      <w:proofErr w:type="gramEnd"/>
      <w:r>
        <w:rPr>
          <w:sz w:val="28"/>
          <w:szCs w:val="28"/>
        </w:rPr>
        <w:t xml:space="preserve">, </w:t>
      </w:r>
      <w:proofErr w:type="spellStart"/>
      <w:r>
        <w:rPr>
          <w:sz w:val="28"/>
          <w:szCs w:val="28"/>
        </w:rPr>
        <w:t>дітям-інвалідам</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виховуються</w:t>
      </w:r>
      <w:proofErr w:type="spellEnd"/>
      <w:r>
        <w:rPr>
          <w:sz w:val="28"/>
          <w:szCs w:val="28"/>
        </w:rPr>
        <w:t xml:space="preserve"> одинокими матерями (батьками), але не </w:t>
      </w:r>
      <w:proofErr w:type="spellStart"/>
      <w:r>
        <w:rPr>
          <w:sz w:val="28"/>
          <w:szCs w:val="28"/>
        </w:rPr>
        <w:t>більше</w:t>
      </w:r>
      <w:proofErr w:type="spellEnd"/>
      <w:r>
        <w:rPr>
          <w:sz w:val="28"/>
          <w:szCs w:val="28"/>
        </w:rPr>
        <w:t xml:space="preserve"> одного такого </w:t>
      </w:r>
      <w:proofErr w:type="spellStart"/>
      <w:r>
        <w:rPr>
          <w:sz w:val="28"/>
          <w:szCs w:val="28"/>
        </w:rPr>
        <w:t>об’єкта</w:t>
      </w:r>
      <w:proofErr w:type="spellEnd"/>
      <w:r>
        <w:rPr>
          <w:sz w:val="28"/>
          <w:szCs w:val="28"/>
        </w:rPr>
        <w:t xml:space="preserve"> на </w:t>
      </w:r>
      <w:proofErr w:type="spellStart"/>
      <w:r>
        <w:rPr>
          <w:sz w:val="28"/>
          <w:szCs w:val="28"/>
        </w:rPr>
        <w:t>дитину</w:t>
      </w:r>
      <w:proofErr w:type="spellEnd"/>
      <w:r>
        <w:rPr>
          <w:sz w:val="28"/>
          <w:szCs w:val="28"/>
        </w:rPr>
        <w:t xml:space="preserve">; </w:t>
      </w:r>
    </w:p>
    <w:p w14:paraId="0070901E" w14:textId="77777777" w:rsidR="004D07D3" w:rsidRDefault="004D07D3" w:rsidP="004D07D3">
      <w:pPr>
        <w:pStyle w:val="a7"/>
        <w:spacing w:line="276" w:lineRule="auto"/>
        <w:jc w:val="both"/>
        <w:rPr>
          <w:sz w:val="28"/>
          <w:szCs w:val="28"/>
        </w:rPr>
      </w:pPr>
      <w:r>
        <w:rPr>
          <w:sz w:val="28"/>
          <w:szCs w:val="28"/>
        </w:rPr>
        <w:t xml:space="preserve">е) </w:t>
      </w:r>
      <w:proofErr w:type="spellStart"/>
      <w:r>
        <w:rPr>
          <w:sz w:val="28"/>
          <w:szCs w:val="28"/>
        </w:rPr>
        <w:t>об’єкти</w:t>
      </w:r>
      <w:proofErr w:type="spellEnd"/>
      <w:r>
        <w:rPr>
          <w:sz w:val="28"/>
          <w:szCs w:val="28"/>
        </w:rPr>
        <w:t xml:space="preserve">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використовуються</w:t>
      </w:r>
      <w:proofErr w:type="spellEnd"/>
      <w:r>
        <w:rPr>
          <w:sz w:val="28"/>
          <w:szCs w:val="28"/>
        </w:rPr>
        <w:t xml:space="preserve"> </w:t>
      </w:r>
      <w:proofErr w:type="spellStart"/>
      <w:r>
        <w:rPr>
          <w:sz w:val="28"/>
          <w:szCs w:val="28"/>
        </w:rPr>
        <w:t>суб’єктами</w:t>
      </w:r>
      <w:proofErr w:type="spellEnd"/>
      <w:r>
        <w:rPr>
          <w:sz w:val="28"/>
          <w:szCs w:val="28"/>
        </w:rPr>
        <w:t xml:space="preserve"> </w:t>
      </w:r>
      <w:proofErr w:type="spellStart"/>
      <w:r>
        <w:rPr>
          <w:sz w:val="28"/>
          <w:szCs w:val="28"/>
        </w:rPr>
        <w:t>господарювання</w:t>
      </w:r>
      <w:proofErr w:type="spellEnd"/>
      <w:r>
        <w:rPr>
          <w:sz w:val="28"/>
          <w:szCs w:val="28"/>
        </w:rPr>
        <w:t xml:space="preserve"> малого та </w:t>
      </w:r>
      <w:proofErr w:type="spellStart"/>
      <w:r>
        <w:rPr>
          <w:sz w:val="28"/>
          <w:szCs w:val="28"/>
        </w:rPr>
        <w:t>середнього</w:t>
      </w:r>
      <w:proofErr w:type="spellEnd"/>
      <w:r>
        <w:rPr>
          <w:sz w:val="28"/>
          <w:szCs w:val="28"/>
        </w:rPr>
        <w:t xml:space="preserve"> </w:t>
      </w:r>
      <w:proofErr w:type="spellStart"/>
      <w:r>
        <w:rPr>
          <w:sz w:val="28"/>
          <w:szCs w:val="28"/>
        </w:rPr>
        <w:t>бізнесу</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провадять</w:t>
      </w:r>
      <w:proofErr w:type="spellEnd"/>
      <w:r>
        <w:rPr>
          <w:sz w:val="28"/>
          <w:szCs w:val="28"/>
        </w:rPr>
        <w:t xml:space="preserve"> свою </w:t>
      </w:r>
      <w:proofErr w:type="spellStart"/>
      <w:r>
        <w:rPr>
          <w:sz w:val="28"/>
          <w:szCs w:val="28"/>
        </w:rPr>
        <w:t>діяльність</w:t>
      </w:r>
      <w:proofErr w:type="spellEnd"/>
      <w:r>
        <w:rPr>
          <w:sz w:val="28"/>
          <w:szCs w:val="28"/>
        </w:rPr>
        <w:t xml:space="preserve"> в </w:t>
      </w:r>
      <w:proofErr w:type="spellStart"/>
      <w:r>
        <w:rPr>
          <w:sz w:val="28"/>
          <w:szCs w:val="28"/>
        </w:rPr>
        <w:t>малих</w:t>
      </w:r>
      <w:proofErr w:type="spellEnd"/>
      <w:r>
        <w:rPr>
          <w:sz w:val="28"/>
          <w:szCs w:val="28"/>
        </w:rPr>
        <w:t xml:space="preserve"> </w:t>
      </w:r>
      <w:proofErr w:type="spellStart"/>
      <w:r>
        <w:rPr>
          <w:sz w:val="28"/>
          <w:szCs w:val="28"/>
        </w:rPr>
        <w:t>архітектурних</w:t>
      </w:r>
      <w:proofErr w:type="spellEnd"/>
      <w:r>
        <w:rPr>
          <w:sz w:val="28"/>
          <w:szCs w:val="28"/>
        </w:rPr>
        <w:t xml:space="preserve"> формах та на ринках; </w:t>
      </w:r>
    </w:p>
    <w:p w14:paraId="79557FAC" w14:textId="77777777" w:rsidR="004D07D3" w:rsidRDefault="004D07D3" w:rsidP="004D07D3">
      <w:pPr>
        <w:pStyle w:val="a7"/>
        <w:spacing w:line="276" w:lineRule="auto"/>
        <w:jc w:val="both"/>
        <w:rPr>
          <w:sz w:val="28"/>
          <w:szCs w:val="28"/>
        </w:rPr>
      </w:pPr>
      <w:r>
        <w:rPr>
          <w:sz w:val="28"/>
          <w:szCs w:val="28"/>
        </w:rPr>
        <w:t xml:space="preserve">є) </w:t>
      </w:r>
      <w:proofErr w:type="spellStart"/>
      <w:r>
        <w:rPr>
          <w:sz w:val="28"/>
          <w:szCs w:val="28"/>
        </w:rPr>
        <w:t>будівлі</w:t>
      </w:r>
      <w:proofErr w:type="spellEnd"/>
      <w:r>
        <w:rPr>
          <w:sz w:val="28"/>
          <w:szCs w:val="28"/>
        </w:rPr>
        <w:t xml:space="preserve"> </w:t>
      </w:r>
      <w:proofErr w:type="spellStart"/>
      <w:r>
        <w:rPr>
          <w:sz w:val="28"/>
          <w:szCs w:val="28"/>
        </w:rPr>
        <w:t>промисловості</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виробничі</w:t>
      </w:r>
      <w:proofErr w:type="spellEnd"/>
      <w:r>
        <w:rPr>
          <w:sz w:val="28"/>
          <w:szCs w:val="28"/>
        </w:rPr>
        <w:t xml:space="preserve"> </w:t>
      </w:r>
      <w:proofErr w:type="spellStart"/>
      <w:r>
        <w:rPr>
          <w:sz w:val="28"/>
          <w:szCs w:val="28"/>
        </w:rPr>
        <w:t>корпуси</w:t>
      </w:r>
      <w:proofErr w:type="spellEnd"/>
      <w:r>
        <w:rPr>
          <w:sz w:val="28"/>
          <w:szCs w:val="28"/>
        </w:rPr>
        <w:t xml:space="preserve">, цехи, </w:t>
      </w:r>
      <w:proofErr w:type="spellStart"/>
      <w:r>
        <w:rPr>
          <w:sz w:val="28"/>
          <w:szCs w:val="28"/>
        </w:rPr>
        <w:t>складські</w:t>
      </w:r>
      <w:proofErr w:type="spellEnd"/>
      <w:r>
        <w:rPr>
          <w:sz w:val="28"/>
          <w:szCs w:val="28"/>
        </w:rPr>
        <w:t xml:space="preserve"> </w:t>
      </w:r>
      <w:proofErr w:type="spellStart"/>
      <w:r>
        <w:rPr>
          <w:sz w:val="28"/>
          <w:szCs w:val="28"/>
        </w:rPr>
        <w:t>приміщення</w:t>
      </w:r>
      <w:proofErr w:type="spellEnd"/>
      <w:r>
        <w:rPr>
          <w:sz w:val="28"/>
          <w:szCs w:val="28"/>
        </w:rPr>
        <w:t xml:space="preserve"> </w:t>
      </w:r>
      <w:proofErr w:type="spellStart"/>
      <w:r>
        <w:rPr>
          <w:sz w:val="28"/>
          <w:szCs w:val="28"/>
        </w:rPr>
        <w:t>промислових</w:t>
      </w:r>
      <w:proofErr w:type="spellEnd"/>
      <w:r>
        <w:rPr>
          <w:sz w:val="28"/>
          <w:szCs w:val="28"/>
        </w:rPr>
        <w:t xml:space="preserve"> </w:t>
      </w:r>
      <w:proofErr w:type="spellStart"/>
      <w:r>
        <w:rPr>
          <w:sz w:val="28"/>
          <w:szCs w:val="28"/>
        </w:rPr>
        <w:t>підприємств</w:t>
      </w:r>
      <w:proofErr w:type="spellEnd"/>
      <w:r>
        <w:rPr>
          <w:sz w:val="28"/>
          <w:szCs w:val="28"/>
        </w:rPr>
        <w:t>;</w:t>
      </w:r>
    </w:p>
    <w:p w14:paraId="600FF334" w14:textId="77777777" w:rsidR="004D07D3" w:rsidRDefault="004D07D3" w:rsidP="004D07D3">
      <w:pPr>
        <w:pStyle w:val="a7"/>
        <w:spacing w:line="276" w:lineRule="auto"/>
        <w:jc w:val="both"/>
        <w:rPr>
          <w:sz w:val="28"/>
          <w:szCs w:val="28"/>
        </w:rPr>
      </w:pPr>
      <w:r>
        <w:rPr>
          <w:sz w:val="28"/>
          <w:szCs w:val="28"/>
        </w:rPr>
        <w:t xml:space="preserve">ж) </w:t>
      </w:r>
      <w:proofErr w:type="spellStart"/>
      <w:r>
        <w:rPr>
          <w:sz w:val="28"/>
          <w:szCs w:val="28"/>
        </w:rPr>
        <w:t>будівлі</w:t>
      </w:r>
      <w:proofErr w:type="spellEnd"/>
      <w:r>
        <w:rPr>
          <w:sz w:val="28"/>
          <w:szCs w:val="28"/>
        </w:rPr>
        <w:t xml:space="preserve">, </w:t>
      </w:r>
      <w:proofErr w:type="spellStart"/>
      <w:r>
        <w:rPr>
          <w:sz w:val="28"/>
          <w:szCs w:val="28"/>
        </w:rPr>
        <w:t>споруди</w:t>
      </w:r>
      <w:proofErr w:type="spellEnd"/>
      <w:r>
        <w:rPr>
          <w:sz w:val="28"/>
          <w:szCs w:val="28"/>
        </w:rPr>
        <w:t xml:space="preserve"> </w:t>
      </w:r>
      <w:proofErr w:type="spellStart"/>
      <w:r>
        <w:rPr>
          <w:sz w:val="28"/>
          <w:szCs w:val="28"/>
        </w:rPr>
        <w:t>сільськогосподарських</w:t>
      </w:r>
      <w:proofErr w:type="spellEnd"/>
      <w:r>
        <w:rPr>
          <w:sz w:val="28"/>
          <w:szCs w:val="28"/>
        </w:rPr>
        <w:t xml:space="preserve"> </w:t>
      </w:r>
      <w:proofErr w:type="spellStart"/>
      <w:r>
        <w:rPr>
          <w:sz w:val="28"/>
          <w:szCs w:val="28"/>
        </w:rPr>
        <w:t>товаровиробників</w:t>
      </w:r>
      <w:proofErr w:type="spellEnd"/>
      <w:r>
        <w:rPr>
          <w:sz w:val="28"/>
          <w:szCs w:val="28"/>
        </w:rPr>
        <w:t xml:space="preserve">, </w:t>
      </w:r>
      <w:proofErr w:type="spellStart"/>
      <w:r>
        <w:rPr>
          <w:sz w:val="28"/>
          <w:szCs w:val="28"/>
        </w:rPr>
        <w:t>призначені</w:t>
      </w:r>
      <w:proofErr w:type="spellEnd"/>
      <w:r>
        <w:rPr>
          <w:sz w:val="28"/>
          <w:szCs w:val="28"/>
        </w:rPr>
        <w:t xml:space="preserve"> для </w:t>
      </w:r>
      <w:proofErr w:type="spellStart"/>
      <w:r>
        <w:rPr>
          <w:sz w:val="28"/>
          <w:szCs w:val="28"/>
        </w:rPr>
        <w:t>використання</w:t>
      </w:r>
      <w:proofErr w:type="spellEnd"/>
      <w:r>
        <w:rPr>
          <w:sz w:val="28"/>
          <w:szCs w:val="28"/>
        </w:rPr>
        <w:t xml:space="preserve"> </w:t>
      </w:r>
      <w:proofErr w:type="spellStart"/>
      <w:r>
        <w:rPr>
          <w:sz w:val="28"/>
          <w:szCs w:val="28"/>
        </w:rPr>
        <w:t>безпосередньо</w:t>
      </w:r>
      <w:proofErr w:type="spellEnd"/>
      <w:r>
        <w:rPr>
          <w:sz w:val="28"/>
          <w:szCs w:val="28"/>
        </w:rPr>
        <w:t xml:space="preserve"> у </w:t>
      </w:r>
      <w:proofErr w:type="spellStart"/>
      <w:r>
        <w:rPr>
          <w:sz w:val="28"/>
          <w:szCs w:val="28"/>
        </w:rPr>
        <w:t>сільськогосподарській</w:t>
      </w:r>
      <w:proofErr w:type="spellEnd"/>
      <w:r>
        <w:rPr>
          <w:sz w:val="28"/>
          <w:szCs w:val="28"/>
        </w:rPr>
        <w:t xml:space="preserve"> </w:t>
      </w:r>
      <w:proofErr w:type="spellStart"/>
      <w:r>
        <w:rPr>
          <w:sz w:val="28"/>
          <w:szCs w:val="28"/>
        </w:rPr>
        <w:t>діяльності</w:t>
      </w:r>
      <w:proofErr w:type="spellEnd"/>
      <w:r>
        <w:rPr>
          <w:sz w:val="28"/>
          <w:szCs w:val="28"/>
        </w:rPr>
        <w:t>;</w:t>
      </w:r>
    </w:p>
    <w:p w14:paraId="5EF1F1B9" w14:textId="77777777" w:rsidR="004D07D3" w:rsidRDefault="004D07D3" w:rsidP="004D07D3">
      <w:pPr>
        <w:pStyle w:val="a7"/>
        <w:spacing w:line="276" w:lineRule="auto"/>
        <w:jc w:val="both"/>
        <w:rPr>
          <w:sz w:val="28"/>
          <w:szCs w:val="28"/>
        </w:rPr>
      </w:pPr>
      <w:r>
        <w:rPr>
          <w:sz w:val="28"/>
          <w:szCs w:val="28"/>
        </w:rPr>
        <w:t xml:space="preserve">з) </w:t>
      </w:r>
      <w:proofErr w:type="spellStart"/>
      <w:r>
        <w:rPr>
          <w:sz w:val="28"/>
          <w:szCs w:val="28"/>
        </w:rPr>
        <w:t>об’єкти</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громадських</w:t>
      </w:r>
      <w:proofErr w:type="spellEnd"/>
      <w:r>
        <w:rPr>
          <w:sz w:val="28"/>
          <w:szCs w:val="28"/>
        </w:rPr>
        <w:t xml:space="preserve"> </w:t>
      </w:r>
      <w:proofErr w:type="spellStart"/>
      <w:r>
        <w:rPr>
          <w:sz w:val="28"/>
          <w:szCs w:val="28"/>
        </w:rPr>
        <w:t>організацій</w:t>
      </w:r>
      <w:proofErr w:type="spellEnd"/>
      <w:r>
        <w:rPr>
          <w:sz w:val="28"/>
          <w:szCs w:val="28"/>
        </w:rPr>
        <w:t xml:space="preserve"> </w:t>
      </w:r>
      <w:proofErr w:type="spellStart"/>
      <w:r>
        <w:rPr>
          <w:sz w:val="28"/>
          <w:szCs w:val="28"/>
        </w:rPr>
        <w:t>інвалідів</w:t>
      </w:r>
      <w:proofErr w:type="spellEnd"/>
      <w:r>
        <w:rPr>
          <w:sz w:val="28"/>
          <w:szCs w:val="28"/>
        </w:rPr>
        <w:t xml:space="preserve"> та </w:t>
      </w:r>
      <w:proofErr w:type="spellStart"/>
      <w:r>
        <w:rPr>
          <w:sz w:val="28"/>
          <w:szCs w:val="28"/>
        </w:rPr>
        <w:t>їх</w:t>
      </w:r>
      <w:proofErr w:type="spellEnd"/>
      <w:r>
        <w:rPr>
          <w:sz w:val="28"/>
          <w:szCs w:val="28"/>
        </w:rPr>
        <w:t xml:space="preserve"> </w:t>
      </w:r>
      <w:proofErr w:type="spellStart"/>
      <w:r>
        <w:rPr>
          <w:sz w:val="28"/>
          <w:szCs w:val="28"/>
        </w:rPr>
        <w:t>підприємств</w:t>
      </w:r>
      <w:proofErr w:type="spellEnd"/>
      <w:r>
        <w:rPr>
          <w:sz w:val="28"/>
          <w:szCs w:val="28"/>
        </w:rPr>
        <w:t>;</w:t>
      </w:r>
    </w:p>
    <w:p w14:paraId="02D32C43" w14:textId="77777777" w:rsidR="004D07D3" w:rsidRDefault="004D07D3" w:rsidP="004D07D3">
      <w:pPr>
        <w:pStyle w:val="a7"/>
        <w:spacing w:line="276" w:lineRule="auto"/>
        <w:jc w:val="both"/>
        <w:rPr>
          <w:rFonts w:ascii="Calibri" w:hAnsi="Calibri"/>
          <w:sz w:val="22"/>
          <w:szCs w:val="22"/>
        </w:rPr>
      </w:pPr>
      <w:proofErr w:type="gramStart"/>
      <w:r>
        <w:rPr>
          <w:sz w:val="28"/>
          <w:szCs w:val="28"/>
        </w:rPr>
        <w:t xml:space="preserve">и)  </w:t>
      </w:r>
      <w:proofErr w:type="spellStart"/>
      <w:r>
        <w:rPr>
          <w:sz w:val="28"/>
          <w:szCs w:val="28"/>
        </w:rPr>
        <w:t>об’єкти</w:t>
      </w:r>
      <w:proofErr w:type="spellEnd"/>
      <w:proofErr w:type="gram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релігійних</w:t>
      </w:r>
      <w:proofErr w:type="spellEnd"/>
      <w:r>
        <w:rPr>
          <w:sz w:val="28"/>
          <w:szCs w:val="28"/>
        </w:rPr>
        <w:t xml:space="preserve"> </w:t>
      </w:r>
      <w:proofErr w:type="spellStart"/>
      <w:r>
        <w:rPr>
          <w:sz w:val="28"/>
          <w:szCs w:val="28"/>
        </w:rPr>
        <w:t>організацій</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статути</w:t>
      </w:r>
      <w:proofErr w:type="spellEnd"/>
      <w:r>
        <w:rPr>
          <w:sz w:val="28"/>
          <w:szCs w:val="28"/>
        </w:rPr>
        <w:t xml:space="preserve"> (</w:t>
      </w:r>
      <w:proofErr w:type="spellStart"/>
      <w:r>
        <w:rPr>
          <w:sz w:val="28"/>
          <w:szCs w:val="28"/>
        </w:rPr>
        <w:t>положення</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зареєстровані</w:t>
      </w:r>
      <w:proofErr w:type="spellEnd"/>
      <w:r>
        <w:rPr>
          <w:sz w:val="28"/>
          <w:szCs w:val="28"/>
        </w:rPr>
        <w:t xml:space="preserve"> у </w:t>
      </w:r>
      <w:proofErr w:type="spellStart"/>
      <w:r>
        <w:rPr>
          <w:sz w:val="28"/>
          <w:szCs w:val="28"/>
        </w:rPr>
        <w:t>встановленому</w:t>
      </w:r>
      <w:proofErr w:type="spellEnd"/>
      <w:r>
        <w:rPr>
          <w:sz w:val="28"/>
          <w:szCs w:val="28"/>
        </w:rPr>
        <w:t xml:space="preserve"> законом порядку та </w:t>
      </w:r>
      <w:proofErr w:type="spellStart"/>
      <w:r>
        <w:rPr>
          <w:sz w:val="28"/>
          <w:szCs w:val="28"/>
        </w:rPr>
        <w:t>використовуються</w:t>
      </w:r>
      <w:proofErr w:type="spellEnd"/>
      <w:r>
        <w:rPr>
          <w:sz w:val="28"/>
          <w:szCs w:val="28"/>
        </w:rPr>
        <w:t xml:space="preserve"> для </w:t>
      </w:r>
      <w:proofErr w:type="spellStart"/>
      <w:r>
        <w:rPr>
          <w:sz w:val="28"/>
          <w:szCs w:val="28"/>
        </w:rPr>
        <w:t>забезпечення</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передбаченої</w:t>
      </w:r>
      <w:proofErr w:type="spellEnd"/>
      <w:r>
        <w:rPr>
          <w:sz w:val="28"/>
          <w:szCs w:val="28"/>
        </w:rPr>
        <w:t xml:space="preserve"> такими </w:t>
      </w:r>
      <w:proofErr w:type="spellStart"/>
      <w:r>
        <w:rPr>
          <w:sz w:val="28"/>
          <w:szCs w:val="28"/>
        </w:rPr>
        <w:t>ситуаціями</w:t>
      </w:r>
      <w:proofErr w:type="spellEnd"/>
      <w:r>
        <w:rPr>
          <w:sz w:val="28"/>
          <w:szCs w:val="28"/>
        </w:rPr>
        <w:t xml:space="preserve"> (</w:t>
      </w:r>
      <w:proofErr w:type="spellStart"/>
      <w:r>
        <w:rPr>
          <w:sz w:val="28"/>
          <w:szCs w:val="28"/>
        </w:rPr>
        <w:t>положеннями</w:t>
      </w:r>
      <w:proofErr w:type="spellEnd"/>
      <w:r>
        <w:t>).</w:t>
      </w:r>
    </w:p>
    <w:p w14:paraId="7A55C8F3" w14:textId="77777777" w:rsidR="004D07D3" w:rsidRDefault="004D07D3" w:rsidP="004D07D3">
      <w:pPr>
        <w:jc w:val="center"/>
        <w:rPr>
          <w:b/>
          <w:sz w:val="28"/>
          <w:szCs w:val="28"/>
        </w:rPr>
      </w:pPr>
      <w:r>
        <w:rPr>
          <w:b/>
          <w:sz w:val="28"/>
          <w:szCs w:val="28"/>
        </w:rPr>
        <w:t xml:space="preserve"> </w:t>
      </w:r>
      <w:proofErr w:type="spellStart"/>
      <w:r>
        <w:rPr>
          <w:b/>
          <w:sz w:val="28"/>
          <w:szCs w:val="28"/>
        </w:rPr>
        <w:t>Розділ</w:t>
      </w:r>
      <w:proofErr w:type="spellEnd"/>
      <w:r>
        <w:rPr>
          <w:b/>
          <w:sz w:val="28"/>
          <w:szCs w:val="28"/>
        </w:rPr>
        <w:t xml:space="preserve"> 4. База </w:t>
      </w:r>
      <w:proofErr w:type="spellStart"/>
      <w:r>
        <w:rPr>
          <w:b/>
          <w:sz w:val="28"/>
          <w:szCs w:val="28"/>
        </w:rPr>
        <w:t>оподаткування</w:t>
      </w:r>
      <w:proofErr w:type="spellEnd"/>
    </w:p>
    <w:p w14:paraId="480AFE7A" w14:textId="77777777" w:rsidR="004D07D3" w:rsidRDefault="004D07D3" w:rsidP="004D07D3">
      <w:pPr>
        <w:pStyle w:val="a7"/>
        <w:spacing w:line="276" w:lineRule="auto"/>
        <w:jc w:val="both"/>
        <w:rPr>
          <w:sz w:val="28"/>
          <w:szCs w:val="28"/>
        </w:rPr>
      </w:pPr>
      <w:r>
        <w:rPr>
          <w:sz w:val="28"/>
          <w:szCs w:val="28"/>
        </w:rPr>
        <w:t xml:space="preserve">4.1. Базою </w:t>
      </w:r>
      <w:proofErr w:type="spellStart"/>
      <w:r>
        <w:rPr>
          <w:sz w:val="28"/>
          <w:szCs w:val="28"/>
        </w:rPr>
        <w:t>оподаткування</w:t>
      </w:r>
      <w:proofErr w:type="spellEnd"/>
      <w:r>
        <w:rPr>
          <w:sz w:val="28"/>
          <w:szCs w:val="28"/>
        </w:rPr>
        <w:t xml:space="preserve"> є </w:t>
      </w:r>
      <w:proofErr w:type="spellStart"/>
      <w:r>
        <w:rPr>
          <w:sz w:val="28"/>
          <w:szCs w:val="28"/>
        </w:rPr>
        <w:t>загальна</w:t>
      </w:r>
      <w:proofErr w:type="spellEnd"/>
      <w:r>
        <w:rPr>
          <w:sz w:val="28"/>
          <w:szCs w:val="28"/>
        </w:rPr>
        <w:t xml:space="preserve"> </w:t>
      </w:r>
      <w:proofErr w:type="spellStart"/>
      <w:r>
        <w:rPr>
          <w:sz w:val="28"/>
          <w:szCs w:val="28"/>
        </w:rPr>
        <w:t>площа</w:t>
      </w:r>
      <w:proofErr w:type="spellEnd"/>
      <w:r>
        <w:rPr>
          <w:sz w:val="28"/>
          <w:szCs w:val="28"/>
        </w:rPr>
        <w:t xml:space="preserve"> </w:t>
      </w:r>
      <w:proofErr w:type="spellStart"/>
      <w:r>
        <w:rPr>
          <w:sz w:val="28"/>
          <w:szCs w:val="28"/>
        </w:rPr>
        <w:t>об'єкта</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часток</w:t>
      </w:r>
      <w:proofErr w:type="spellEnd"/>
      <w:r>
        <w:rPr>
          <w:sz w:val="28"/>
          <w:szCs w:val="28"/>
        </w:rPr>
        <w:t>.</w:t>
      </w:r>
    </w:p>
    <w:p w14:paraId="68D163F6" w14:textId="77777777" w:rsidR="004D07D3" w:rsidRDefault="004D07D3" w:rsidP="004D07D3">
      <w:pPr>
        <w:pStyle w:val="a7"/>
        <w:spacing w:line="276" w:lineRule="auto"/>
        <w:jc w:val="both"/>
        <w:rPr>
          <w:sz w:val="28"/>
          <w:szCs w:val="28"/>
        </w:rPr>
      </w:pPr>
      <w:r>
        <w:rPr>
          <w:sz w:val="28"/>
          <w:szCs w:val="28"/>
        </w:rPr>
        <w:t xml:space="preserve">4.2. База </w:t>
      </w:r>
      <w:proofErr w:type="spellStart"/>
      <w:r>
        <w:rPr>
          <w:sz w:val="28"/>
          <w:szCs w:val="28"/>
        </w:rPr>
        <w:t>оподаткування</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часток</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обчислюється</w:t>
      </w:r>
      <w:proofErr w:type="spellEnd"/>
      <w:r>
        <w:rPr>
          <w:sz w:val="28"/>
          <w:szCs w:val="28"/>
        </w:rPr>
        <w:t xml:space="preserve"> </w:t>
      </w:r>
      <w:r>
        <w:rPr>
          <w:sz w:val="28"/>
          <w:szCs w:val="28"/>
        </w:rPr>
        <w:lastRenderedPageBreak/>
        <w:t xml:space="preserve">органом </w:t>
      </w:r>
      <w:proofErr w:type="spellStart"/>
      <w:r>
        <w:rPr>
          <w:sz w:val="28"/>
          <w:szCs w:val="28"/>
        </w:rPr>
        <w:t>державної</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служби</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даних</w:t>
      </w:r>
      <w:proofErr w:type="spellEnd"/>
      <w:r>
        <w:rPr>
          <w:sz w:val="28"/>
          <w:szCs w:val="28"/>
        </w:rPr>
        <w:t xml:space="preserve"> Державного </w:t>
      </w:r>
      <w:proofErr w:type="spellStart"/>
      <w:r>
        <w:rPr>
          <w:sz w:val="28"/>
          <w:szCs w:val="28"/>
        </w:rPr>
        <w:t>реєстру</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безоплатно</w:t>
      </w:r>
      <w:proofErr w:type="spellEnd"/>
      <w:r>
        <w:rPr>
          <w:sz w:val="28"/>
          <w:szCs w:val="28"/>
        </w:rPr>
        <w:t xml:space="preserve"> </w:t>
      </w:r>
      <w:proofErr w:type="spellStart"/>
      <w:r>
        <w:rPr>
          <w:sz w:val="28"/>
          <w:szCs w:val="28"/>
        </w:rPr>
        <w:t>надаються</w:t>
      </w:r>
      <w:proofErr w:type="spellEnd"/>
      <w:r>
        <w:rPr>
          <w:sz w:val="28"/>
          <w:szCs w:val="28"/>
        </w:rPr>
        <w:t xml:space="preserve"> органами </w:t>
      </w:r>
      <w:proofErr w:type="spellStart"/>
      <w:r>
        <w:rPr>
          <w:sz w:val="28"/>
          <w:szCs w:val="28"/>
        </w:rPr>
        <w:t>державної</w:t>
      </w:r>
      <w:proofErr w:type="spellEnd"/>
      <w:r>
        <w:rPr>
          <w:sz w:val="28"/>
          <w:szCs w:val="28"/>
        </w:rPr>
        <w:t xml:space="preserve"> </w:t>
      </w:r>
      <w:proofErr w:type="spellStart"/>
      <w:r>
        <w:rPr>
          <w:sz w:val="28"/>
          <w:szCs w:val="28"/>
        </w:rPr>
        <w:t>реєстрації</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та/</w:t>
      </w:r>
      <w:proofErr w:type="spellStart"/>
      <w:r>
        <w:rPr>
          <w:sz w:val="28"/>
          <w:szCs w:val="28"/>
        </w:rPr>
        <w:t>або</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оригіналів</w:t>
      </w:r>
      <w:proofErr w:type="spellEnd"/>
      <w:r>
        <w:rPr>
          <w:sz w:val="28"/>
          <w:szCs w:val="28"/>
        </w:rPr>
        <w:t xml:space="preserve"> </w:t>
      </w:r>
      <w:proofErr w:type="spellStart"/>
      <w:r>
        <w:rPr>
          <w:sz w:val="28"/>
          <w:szCs w:val="28"/>
        </w:rPr>
        <w:t>відповідних</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платника</w:t>
      </w:r>
      <w:proofErr w:type="spellEnd"/>
      <w:r>
        <w:rPr>
          <w:sz w:val="28"/>
          <w:szCs w:val="28"/>
        </w:rPr>
        <w:t xml:space="preserve"> </w:t>
      </w:r>
      <w:proofErr w:type="spellStart"/>
      <w:r>
        <w:rPr>
          <w:sz w:val="28"/>
          <w:szCs w:val="28"/>
        </w:rPr>
        <w:t>податків</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документів</w:t>
      </w:r>
      <w:proofErr w:type="spellEnd"/>
      <w:r>
        <w:rPr>
          <w:sz w:val="28"/>
          <w:szCs w:val="28"/>
        </w:rPr>
        <w:t xml:space="preserve"> на право </w:t>
      </w:r>
      <w:proofErr w:type="spellStart"/>
      <w:r>
        <w:rPr>
          <w:sz w:val="28"/>
          <w:szCs w:val="28"/>
        </w:rPr>
        <w:t>власності</w:t>
      </w:r>
      <w:proofErr w:type="spellEnd"/>
      <w:r>
        <w:rPr>
          <w:sz w:val="28"/>
          <w:szCs w:val="28"/>
        </w:rPr>
        <w:t>.</w:t>
      </w:r>
    </w:p>
    <w:p w14:paraId="43F4C5CF" w14:textId="77777777" w:rsidR="004D07D3" w:rsidRDefault="004D07D3" w:rsidP="004D07D3">
      <w:pPr>
        <w:pStyle w:val="a7"/>
        <w:spacing w:line="276" w:lineRule="auto"/>
        <w:jc w:val="both"/>
        <w:rPr>
          <w:sz w:val="28"/>
          <w:szCs w:val="28"/>
        </w:rPr>
      </w:pPr>
      <w:r>
        <w:rPr>
          <w:sz w:val="28"/>
          <w:szCs w:val="28"/>
        </w:rPr>
        <w:t xml:space="preserve">4.3. База </w:t>
      </w:r>
      <w:proofErr w:type="spellStart"/>
      <w:r>
        <w:rPr>
          <w:sz w:val="28"/>
          <w:szCs w:val="28"/>
        </w:rPr>
        <w:t>оподаткування</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часток</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юридичних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обчислюється</w:t>
      </w:r>
      <w:proofErr w:type="spellEnd"/>
      <w:r>
        <w:rPr>
          <w:sz w:val="28"/>
          <w:szCs w:val="28"/>
        </w:rPr>
        <w:t xml:space="preserve"> такими особами </w:t>
      </w:r>
      <w:proofErr w:type="spellStart"/>
      <w:r>
        <w:rPr>
          <w:sz w:val="28"/>
          <w:szCs w:val="28"/>
        </w:rPr>
        <w:t>самостійно</w:t>
      </w:r>
      <w:proofErr w:type="spellEnd"/>
      <w:r>
        <w:rPr>
          <w:sz w:val="28"/>
          <w:szCs w:val="28"/>
        </w:rPr>
        <w:t xml:space="preserve"> </w:t>
      </w:r>
      <w:proofErr w:type="spellStart"/>
      <w:r>
        <w:rPr>
          <w:sz w:val="28"/>
          <w:szCs w:val="28"/>
        </w:rPr>
        <w:t>виходячи</w:t>
      </w:r>
      <w:proofErr w:type="spellEnd"/>
      <w:r>
        <w:rPr>
          <w:sz w:val="28"/>
          <w:szCs w:val="28"/>
        </w:rPr>
        <w:t xml:space="preserve"> з </w:t>
      </w:r>
      <w:proofErr w:type="spellStart"/>
      <w:r>
        <w:rPr>
          <w:sz w:val="28"/>
          <w:szCs w:val="28"/>
        </w:rPr>
        <w:t>загальної</w:t>
      </w:r>
      <w:proofErr w:type="spellEnd"/>
      <w:r>
        <w:rPr>
          <w:sz w:val="28"/>
          <w:szCs w:val="28"/>
        </w:rPr>
        <w:t xml:space="preserve"> </w:t>
      </w:r>
      <w:proofErr w:type="spellStart"/>
      <w:r>
        <w:rPr>
          <w:sz w:val="28"/>
          <w:szCs w:val="28"/>
        </w:rPr>
        <w:t>площі</w:t>
      </w:r>
      <w:proofErr w:type="spellEnd"/>
      <w:r>
        <w:rPr>
          <w:sz w:val="28"/>
          <w:szCs w:val="28"/>
        </w:rPr>
        <w:t xml:space="preserve"> кожного </w:t>
      </w:r>
      <w:proofErr w:type="spellStart"/>
      <w:r>
        <w:rPr>
          <w:sz w:val="28"/>
          <w:szCs w:val="28"/>
        </w:rPr>
        <w:t>окремого</w:t>
      </w:r>
      <w:proofErr w:type="spellEnd"/>
      <w:r>
        <w:rPr>
          <w:sz w:val="28"/>
          <w:szCs w:val="28"/>
        </w:rPr>
        <w:t xml:space="preserve"> </w:t>
      </w:r>
      <w:proofErr w:type="spellStart"/>
      <w:r>
        <w:rPr>
          <w:sz w:val="28"/>
          <w:szCs w:val="28"/>
        </w:rPr>
        <w:t>об’єкта</w:t>
      </w:r>
      <w:proofErr w:type="spellEnd"/>
      <w:r>
        <w:rPr>
          <w:sz w:val="28"/>
          <w:szCs w:val="28"/>
        </w:rPr>
        <w:t xml:space="preserve"> </w:t>
      </w:r>
      <w:proofErr w:type="spellStart"/>
      <w:r>
        <w:rPr>
          <w:sz w:val="28"/>
          <w:szCs w:val="28"/>
        </w:rPr>
        <w:t>оподаткування</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підтверджують</w:t>
      </w:r>
      <w:proofErr w:type="spellEnd"/>
      <w:r>
        <w:rPr>
          <w:sz w:val="28"/>
          <w:szCs w:val="28"/>
        </w:rPr>
        <w:t xml:space="preserve"> право </w:t>
      </w:r>
      <w:proofErr w:type="spellStart"/>
      <w:r>
        <w:rPr>
          <w:sz w:val="28"/>
          <w:szCs w:val="28"/>
        </w:rPr>
        <w:t>власності</w:t>
      </w:r>
      <w:proofErr w:type="spellEnd"/>
      <w:r>
        <w:rPr>
          <w:sz w:val="28"/>
          <w:szCs w:val="28"/>
        </w:rPr>
        <w:t xml:space="preserve"> на </w:t>
      </w:r>
      <w:proofErr w:type="spellStart"/>
      <w:r>
        <w:rPr>
          <w:sz w:val="28"/>
          <w:szCs w:val="28"/>
        </w:rPr>
        <w:t>такий</w:t>
      </w:r>
      <w:proofErr w:type="spellEnd"/>
      <w:r>
        <w:rPr>
          <w:sz w:val="28"/>
          <w:szCs w:val="28"/>
        </w:rPr>
        <w:t xml:space="preserve"> </w:t>
      </w:r>
      <w:proofErr w:type="spellStart"/>
      <w:r>
        <w:rPr>
          <w:sz w:val="28"/>
          <w:szCs w:val="28"/>
        </w:rPr>
        <w:t>об'єкт</w:t>
      </w:r>
      <w:proofErr w:type="spellEnd"/>
      <w:r>
        <w:rPr>
          <w:sz w:val="28"/>
          <w:szCs w:val="28"/>
        </w:rPr>
        <w:t>.</w:t>
      </w:r>
    </w:p>
    <w:p w14:paraId="20557031" w14:textId="77777777" w:rsidR="004D07D3" w:rsidRDefault="004D07D3" w:rsidP="004D07D3">
      <w:pPr>
        <w:pStyle w:val="a7"/>
        <w:spacing w:line="276" w:lineRule="auto"/>
        <w:jc w:val="both"/>
        <w:rPr>
          <w:sz w:val="28"/>
          <w:szCs w:val="28"/>
        </w:rPr>
      </w:pPr>
      <w:r>
        <w:rPr>
          <w:sz w:val="28"/>
          <w:szCs w:val="28"/>
        </w:rPr>
        <w:t xml:space="preserve">4.4. У </w:t>
      </w:r>
      <w:proofErr w:type="spellStart"/>
      <w:r>
        <w:rPr>
          <w:sz w:val="28"/>
          <w:szCs w:val="28"/>
        </w:rPr>
        <w:t>разі</w:t>
      </w:r>
      <w:proofErr w:type="spellEnd"/>
      <w:r>
        <w:rPr>
          <w:sz w:val="28"/>
          <w:szCs w:val="28"/>
        </w:rPr>
        <w:t xml:space="preserve"> </w:t>
      </w:r>
      <w:proofErr w:type="spellStart"/>
      <w:r>
        <w:rPr>
          <w:sz w:val="28"/>
          <w:szCs w:val="28"/>
        </w:rPr>
        <w:t>наявності</w:t>
      </w:r>
      <w:proofErr w:type="spellEnd"/>
      <w:r>
        <w:rPr>
          <w:sz w:val="28"/>
          <w:szCs w:val="28"/>
        </w:rPr>
        <w:t xml:space="preserve"> у </w:t>
      </w:r>
      <w:proofErr w:type="spellStart"/>
      <w:r>
        <w:rPr>
          <w:sz w:val="28"/>
          <w:szCs w:val="28"/>
        </w:rPr>
        <w:t>платника</w:t>
      </w:r>
      <w:proofErr w:type="spellEnd"/>
      <w:r>
        <w:rPr>
          <w:sz w:val="28"/>
          <w:szCs w:val="28"/>
        </w:rPr>
        <w:t xml:space="preserve"> </w:t>
      </w:r>
      <w:proofErr w:type="spellStart"/>
      <w:r>
        <w:rPr>
          <w:sz w:val="28"/>
          <w:szCs w:val="28"/>
        </w:rPr>
        <w:t>податку</w:t>
      </w:r>
      <w:proofErr w:type="spellEnd"/>
      <w:r>
        <w:rPr>
          <w:sz w:val="28"/>
          <w:szCs w:val="28"/>
        </w:rPr>
        <w:t xml:space="preserve"> - </w:t>
      </w:r>
      <w:proofErr w:type="spellStart"/>
      <w:r>
        <w:rPr>
          <w:sz w:val="28"/>
          <w:szCs w:val="28"/>
        </w:rPr>
        <w:t>фізичної</w:t>
      </w:r>
      <w:proofErr w:type="spellEnd"/>
      <w:r>
        <w:rPr>
          <w:sz w:val="28"/>
          <w:szCs w:val="28"/>
        </w:rPr>
        <w:t xml:space="preserve"> особи </w:t>
      </w:r>
      <w:proofErr w:type="spellStart"/>
      <w:r>
        <w:rPr>
          <w:sz w:val="28"/>
          <w:szCs w:val="28"/>
        </w:rPr>
        <w:t>більше</w:t>
      </w:r>
      <w:proofErr w:type="spellEnd"/>
      <w:r>
        <w:rPr>
          <w:sz w:val="28"/>
          <w:szCs w:val="28"/>
        </w:rPr>
        <w:t xml:space="preserve"> одного </w:t>
      </w:r>
      <w:proofErr w:type="spellStart"/>
      <w:r>
        <w:rPr>
          <w:sz w:val="28"/>
          <w:szCs w:val="28"/>
        </w:rPr>
        <w:t>об’єкта</w:t>
      </w:r>
      <w:proofErr w:type="spellEnd"/>
      <w:r>
        <w:rPr>
          <w:sz w:val="28"/>
          <w:szCs w:val="28"/>
        </w:rPr>
        <w:t xml:space="preserve"> </w:t>
      </w:r>
      <w:proofErr w:type="spellStart"/>
      <w:r>
        <w:rPr>
          <w:sz w:val="28"/>
          <w:szCs w:val="28"/>
        </w:rPr>
        <w:t>оподаткування</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різних</w:t>
      </w:r>
      <w:proofErr w:type="spellEnd"/>
      <w:r>
        <w:rPr>
          <w:sz w:val="28"/>
          <w:szCs w:val="28"/>
        </w:rPr>
        <w:t xml:space="preserve"> </w:t>
      </w:r>
      <w:proofErr w:type="spellStart"/>
      <w:r>
        <w:rPr>
          <w:sz w:val="28"/>
          <w:szCs w:val="28"/>
        </w:rPr>
        <w:t>видів</w:t>
      </w:r>
      <w:proofErr w:type="spellEnd"/>
      <w:r>
        <w:rPr>
          <w:sz w:val="28"/>
          <w:szCs w:val="28"/>
        </w:rPr>
        <w:t xml:space="preserve"> (квартир, </w:t>
      </w:r>
      <w:proofErr w:type="spellStart"/>
      <w:r>
        <w:rPr>
          <w:sz w:val="28"/>
          <w:szCs w:val="28"/>
        </w:rPr>
        <w:t>житлових</w:t>
      </w:r>
      <w:proofErr w:type="spellEnd"/>
      <w:r>
        <w:rPr>
          <w:sz w:val="28"/>
          <w:szCs w:val="28"/>
        </w:rPr>
        <w:t xml:space="preserve"> </w:t>
      </w:r>
      <w:proofErr w:type="spellStart"/>
      <w:r>
        <w:rPr>
          <w:sz w:val="28"/>
          <w:szCs w:val="28"/>
        </w:rPr>
        <w:t>будинків</w:t>
      </w:r>
      <w:proofErr w:type="spellEnd"/>
      <w:r>
        <w:rPr>
          <w:sz w:val="28"/>
          <w:szCs w:val="28"/>
        </w:rPr>
        <w:t xml:space="preserve"> </w:t>
      </w:r>
      <w:proofErr w:type="spellStart"/>
      <w:r>
        <w:rPr>
          <w:sz w:val="28"/>
          <w:szCs w:val="28"/>
        </w:rPr>
        <w:t>або</w:t>
      </w:r>
      <w:proofErr w:type="spellEnd"/>
      <w:r>
        <w:rPr>
          <w:sz w:val="28"/>
          <w:szCs w:val="28"/>
        </w:rPr>
        <w:t xml:space="preserve"> квартир і </w:t>
      </w:r>
      <w:proofErr w:type="spellStart"/>
      <w:r>
        <w:rPr>
          <w:sz w:val="28"/>
          <w:szCs w:val="28"/>
        </w:rPr>
        <w:t>житлових</w:t>
      </w:r>
      <w:proofErr w:type="spellEnd"/>
      <w:r>
        <w:rPr>
          <w:sz w:val="28"/>
          <w:szCs w:val="28"/>
        </w:rPr>
        <w:t xml:space="preserve"> </w:t>
      </w:r>
      <w:proofErr w:type="spellStart"/>
      <w:r>
        <w:rPr>
          <w:sz w:val="28"/>
          <w:szCs w:val="28"/>
        </w:rPr>
        <w:t>будинків</w:t>
      </w:r>
      <w:proofErr w:type="spellEnd"/>
      <w:r>
        <w:rPr>
          <w:sz w:val="28"/>
          <w:szCs w:val="28"/>
        </w:rPr>
        <w:t xml:space="preserve">), база </w:t>
      </w:r>
      <w:proofErr w:type="spellStart"/>
      <w:r>
        <w:rPr>
          <w:sz w:val="28"/>
          <w:szCs w:val="28"/>
        </w:rPr>
        <w:t>оподаткування</w:t>
      </w:r>
      <w:proofErr w:type="spellEnd"/>
      <w:r>
        <w:rPr>
          <w:sz w:val="28"/>
          <w:szCs w:val="28"/>
        </w:rPr>
        <w:t xml:space="preserve"> </w:t>
      </w:r>
      <w:proofErr w:type="spellStart"/>
      <w:r>
        <w:rPr>
          <w:sz w:val="28"/>
          <w:szCs w:val="28"/>
        </w:rPr>
        <w:t>обчислюється</w:t>
      </w:r>
      <w:proofErr w:type="spellEnd"/>
      <w:r>
        <w:rPr>
          <w:sz w:val="28"/>
          <w:szCs w:val="28"/>
        </w:rPr>
        <w:t xml:space="preserve"> </w:t>
      </w:r>
      <w:proofErr w:type="spellStart"/>
      <w:r>
        <w:rPr>
          <w:sz w:val="28"/>
          <w:szCs w:val="28"/>
        </w:rPr>
        <w:t>виходячи</w:t>
      </w:r>
      <w:proofErr w:type="spellEnd"/>
      <w:r>
        <w:rPr>
          <w:sz w:val="28"/>
          <w:szCs w:val="28"/>
        </w:rPr>
        <w:t xml:space="preserve"> з </w:t>
      </w:r>
      <w:proofErr w:type="spellStart"/>
      <w:r>
        <w:rPr>
          <w:sz w:val="28"/>
          <w:szCs w:val="28"/>
        </w:rPr>
        <w:t>сумарної</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площі</w:t>
      </w:r>
      <w:proofErr w:type="spellEnd"/>
      <w:r>
        <w:rPr>
          <w:sz w:val="28"/>
          <w:szCs w:val="28"/>
        </w:rPr>
        <w:t xml:space="preserve"> таких </w:t>
      </w:r>
      <w:proofErr w:type="spellStart"/>
      <w:r>
        <w:rPr>
          <w:sz w:val="28"/>
          <w:szCs w:val="28"/>
        </w:rPr>
        <w:t>об’єктів</w:t>
      </w:r>
      <w:proofErr w:type="spellEnd"/>
      <w:r>
        <w:rPr>
          <w:sz w:val="28"/>
          <w:szCs w:val="28"/>
        </w:rPr>
        <w:t xml:space="preserve"> з </w:t>
      </w:r>
      <w:proofErr w:type="spellStart"/>
      <w:r>
        <w:rPr>
          <w:sz w:val="28"/>
          <w:szCs w:val="28"/>
        </w:rPr>
        <w:t>урахуванням</w:t>
      </w:r>
      <w:proofErr w:type="spellEnd"/>
      <w:r>
        <w:rPr>
          <w:sz w:val="28"/>
          <w:szCs w:val="28"/>
        </w:rPr>
        <w:t xml:space="preserve"> норм пункту 5.1. </w:t>
      </w:r>
      <w:proofErr w:type="spellStart"/>
      <w:r>
        <w:rPr>
          <w:sz w:val="28"/>
          <w:szCs w:val="28"/>
        </w:rPr>
        <w:t>розділу</w:t>
      </w:r>
      <w:proofErr w:type="spellEnd"/>
      <w:r>
        <w:rPr>
          <w:sz w:val="28"/>
          <w:szCs w:val="28"/>
        </w:rPr>
        <w:t xml:space="preserve"> </w:t>
      </w:r>
      <w:proofErr w:type="gramStart"/>
      <w:r>
        <w:rPr>
          <w:sz w:val="28"/>
          <w:szCs w:val="28"/>
        </w:rPr>
        <w:t xml:space="preserve">5  </w:t>
      </w:r>
      <w:proofErr w:type="spellStart"/>
      <w:r>
        <w:rPr>
          <w:sz w:val="28"/>
          <w:szCs w:val="28"/>
        </w:rPr>
        <w:t>цього</w:t>
      </w:r>
      <w:proofErr w:type="spellEnd"/>
      <w:proofErr w:type="gramEnd"/>
      <w:r>
        <w:rPr>
          <w:sz w:val="28"/>
          <w:szCs w:val="28"/>
        </w:rPr>
        <w:t xml:space="preserve"> </w:t>
      </w:r>
      <w:proofErr w:type="spellStart"/>
      <w:r>
        <w:rPr>
          <w:sz w:val="28"/>
          <w:szCs w:val="28"/>
        </w:rPr>
        <w:t>Положення</w:t>
      </w:r>
      <w:proofErr w:type="spellEnd"/>
      <w:r>
        <w:rPr>
          <w:sz w:val="28"/>
          <w:szCs w:val="28"/>
        </w:rPr>
        <w:t xml:space="preserve">. </w:t>
      </w:r>
    </w:p>
    <w:p w14:paraId="08BDC10D" w14:textId="77777777" w:rsidR="004D07D3" w:rsidRDefault="004D07D3" w:rsidP="004D07D3">
      <w:pPr>
        <w:jc w:val="center"/>
        <w:rPr>
          <w:b/>
          <w:sz w:val="28"/>
          <w:szCs w:val="28"/>
        </w:rPr>
      </w:pPr>
      <w:proofErr w:type="spellStart"/>
      <w:r>
        <w:rPr>
          <w:b/>
          <w:sz w:val="28"/>
          <w:szCs w:val="28"/>
        </w:rPr>
        <w:t>Розділ</w:t>
      </w:r>
      <w:proofErr w:type="spellEnd"/>
      <w:r>
        <w:rPr>
          <w:b/>
          <w:sz w:val="28"/>
          <w:szCs w:val="28"/>
        </w:rPr>
        <w:t xml:space="preserve"> 5. </w:t>
      </w:r>
      <w:proofErr w:type="spellStart"/>
      <w:r>
        <w:rPr>
          <w:b/>
          <w:sz w:val="28"/>
          <w:szCs w:val="28"/>
        </w:rPr>
        <w:t>Пільги</w:t>
      </w:r>
      <w:proofErr w:type="spellEnd"/>
      <w:r>
        <w:rPr>
          <w:b/>
          <w:sz w:val="28"/>
          <w:szCs w:val="28"/>
        </w:rPr>
        <w:t xml:space="preserve"> </w:t>
      </w:r>
      <w:proofErr w:type="spellStart"/>
      <w:r>
        <w:rPr>
          <w:b/>
          <w:sz w:val="28"/>
          <w:szCs w:val="28"/>
        </w:rPr>
        <w:t>із</w:t>
      </w:r>
      <w:proofErr w:type="spellEnd"/>
      <w:r>
        <w:rPr>
          <w:b/>
          <w:sz w:val="28"/>
          <w:szCs w:val="28"/>
        </w:rPr>
        <w:t xml:space="preserve"> </w:t>
      </w:r>
      <w:proofErr w:type="spellStart"/>
      <w:r>
        <w:rPr>
          <w:b/>
          <w:sz w:val="28"/>
          <w:szCs w:val="28"/>
        </w:rPr>
        <w:t>сплати</w:t>
      </w:r>
      <w:proofErr w:type="spellEnd"/>
      <w:r>
        <w:rPr>
          <w:b/>
          <w:sz w:val="28"/>
          <w:szCs w:val="28"/>
        </w:rPr>
        <w:t xml:space="preserve"> </w:t>
      </w:r>
      <w:proofErr w:type="spellStart"/>
      <w:r>
        <w:rPr>
          <w:b/>
          <w:sz w:val="28"/>
          <w:szCs w:val="28"/>
        </w:rPr>
        <w:t>податку</w:t>
      </w:r>
      <w:proofErr w:type="spellEnd"/>
    </w:p>
    <w:p w14:paraId="72A3BA81" w14:textId="77777777" w:rsidR="004D07D3" w:rsidRDefault="004D07D3" w:rsidP="004D07D3">
      <w:pPr>
        <w:jc w:val="both"/>
        <w:rPr>
          <w:sz w:val="28"/>
          <w:szCs w:val="28"/>
        </w:rPr>
      </w:pPr>
      <w:r>
        <w:rPr>
          <w:sz w:val="28"/>
          <w:szCs w:val="28"/>
        </w:rPr>
        <w:t xml:space="preserve">5.1. База </w:t>
      </w:r>
      <w:proofErr w:type="spellStart"/>
      <w:r>
        <w:rPr>
          <w:sz w:val="28"/>
          <w:szCs w:val="28"/>
        </w:rPr>
        <w:t>оподаткування</w:t>
      </w:r>
      <w:proofErr w:type="spellEnd"/>
      <w:r>
        <w:rPr>
          <w:sz w:val="28"/>
          <w:szCs w:val="28"/>
        </w:rPr>
        <w:t xml:space="preserve"> </w:t>
      </w:r>
      <w:proofErr w:type="spellStart"/>
      <w:r>
        <w:rPr>
          <w:sz w:val="28"/>
          <w:szCs w:val="28"/>
        </w:rPr>
        <w:t>об’єкта</w:t>
      </w:r>
      <w:proofErr w:type="spellEnd"/>
      <w:r>
        <w:rPr>
          <w:sz w:val="28"/>
          <w:szCs w:val="28"/>
        </w:rPr>
        <w:t>/</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часток</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фізичної</w:t>
      </w:r>
      <w:proofErr w:type="spellEnd"/>
      <w:r>
        <w:rPr>
          <w:sz w:val="28"/>
          <w:szCs w:val="28"/>
        </w:rPr>
        <w:t xml:space="preserve"> особи - </w:t>
      </w:r>
      <w:proofErr w:type="spellStart"/>
      <w:r>
        <w:rPr>
          <w:sz w:val="28"/>
          <w:szCs w:val="28"/>
        </w:rPr>
        <w:t>платника</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spellStart"/>
      <w:r>
        <w:rPr>
          <w:sz w:val="28"/>
          <w:szCs w:val="28"/>
        </w:rPr>
        <w:t>зменшується</w:t>
      </w:r>
      <w:proofErr w:type="spellEnd"/>
      <w:r>
        <w:rPr>
          <w:sz w:val="28"/>
          <w:szCs w:val="28"/>
        </w:rPr>
        <w:t xml:space="preserve"> – </w:t>
      </w:r>
      <w:proofErr w:type="spellStart"/>
      <w:r>
        <w:rPr>
          <w:sz w:val="28"/>
          <w:szCs w:val="28"/>
        </w:rPr>
        <w:t>додаток</w:t>
      </w:r>
      <w:proofErr w:type="spellEnd"/>
      <w:r>
        <w:rPr>
          <w:sz w:val="28"/>
          <w:szCs w:val="28"/>
        </w:rPr>
        <w:t xml:space="preserve"> 2.</w:t>
      </w:r>
    </w:p>
    <w:p w14:paraId="0E36DC34" w14:textId="77777777" w:rsidR="004D07D3" w:rsidRDefault="004D07D3" w:rsidP="004D07D3">
      <w:pPr>
        <w:jc w:val="center"/>
        <w:rPr>
          <w:b/>
          <w:sz w:val="28"/>
          <w:szCs w:val="28"/>
        </w:rPr>
      </w:pPr>
      <w:proofErr w:type="spellStart"/>
      <w:r>
        <w:rPr>
          <w:b/>
          <w:sz w:val="28"/>
          <w:szCs w:val="28"/>
        </w:rPr>
        <w:t>Розділ</w:t>
      </w:r>
      <w:proofErr w:type="spellEnd"/>
      <w:r>
        <w:rPr>
          <w:b/>
          <w:sz w:val="28"/>
          <w:szCs w:val="28"/>
        </w:rPr>
        <w:t xml:space="preserve"> 6. Ставка </w:t>
      </w:r>
      <w:proofErr w:type="spellStart"/>
      <w:r>
        <w:rPr>
          <w:b/>
          <w:sz w:val="28"/>
          <w:szCs w:val="28"/>
        </w:rPr>
        <w:t>податку</w:t>
      </w:r>
      <w:proofErr w:type="spellEnd"/>
    </w:p>
    <w:p w14:paraId="69AA7BBF" w14:textId="77777777" w:rsidR="004D07D3" w:rsidRDefault="004D07D3" w:rsidP="004D07D3">
      <w:pPr>
        <w:jc w:val="both"/>
        <w:rPr>
          <w:sz w:val="28"/>
          <w:szCs w:val="28"/>
        </w:rPr>
      </w:pPr>
      <w:r>
        <w:rPr>
          <w:sz w:val="28"/>
          <w:szCs w:val="28"/>
        </w:rPr>
        <w:t xml:space="preserve">6.1. Ставки </w:t>
      </w:r>
      <w:proofErr w:type="spellStart"/>
      <w:r>
        <w:rPr>
          <w:sz w:val="28"/>
          <w:szCs w:val="28"/>
        </w:rPr>
        <w:t>податку</w:t>
      </w:r>
      <w:proofErr w:type="spellEnd"/>
      <w:r>
        <w:rPr>
          <w:sz w:val="28"/>
          <w:szCs w:val="28"/>
        </w:rPr>
        <w:t xml:space="preserve"> для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встановлюються</w:t>
      </w:r>
      <w:proofErr w:type="spellEnd"/>
      <w:r>
        <w:rPr>
          <w:sz w:val="28"/>
          <w:szCs w:val="28"/>
        </w:rPr>
        <w:t xml:space="preserve"> за </w:t>
      </w:r>
      <w:proofErr w:type="spellStart"/>
      <w:r>
        <w:rPr>
          <w:sz w:val="28"/>
          <w:szCs w:val="28"/>
        </w:rPr>
        <w:t>рішенням</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у </w:t>
      </w:r>
      <w:proofErr w:type="spellStart"/>
      <w:r>
        <w:rPr>
          <w:sz w:val="28"/>
          <w:szCs w:val="28"/>
        </w:rPr>
        <w:t>відсотках</w:t>
      </w:r>
      <w:proofErr w:type="spellEnd"/>
      <w:r>
        <w:rPr>
          <w:sz w:val="28"/>
          <w:szCs w:val="28"/>
        </w:rPr>
        <w:t xml:space="preserve"> до </w:t>
      </w:r>
      <w:proofErr w:type="spellStart"/>
      <w:r>
        <w:rPr>
          <w:sz w:val="28"/>
          <w:szCs w:val="28"/>
        </w:rPr>
        <w:t>розміру</w:t>
      </w:r>
      <w:proofErr w:type="spellEnd"/>
      <w:r>
        <w:rPr>
          <w:sz w:val="28"/>
          <w:szCs w:val="28"/>
        </w:rPr>
        <w:t xml:space="preserve"> </w:t>
      </w:r>
      <w:proofErr w:type="spellStart"/>
      <w:r>
        <w:rPr>
          <w:sz w:val="28"/>
          <w:szCs w:val="28"/>
        </w:rPr>
        <w:t>мінімальної</w:t>
      </w:r>
      <w:proofErr w:type="spellEnd"/>
      <w:r>
        <w:rPr>
          <w:sz w:val="28"/>
          <w:szCs w:val="28"/>
        </w:rPr>
        <w:t xml:space="preserve"> </w:t>
      </w:r>
      <w:proofErr w:type="spellStart"/>
      <w:r>
        <w:rPr>
          <w:sz w:val="28"/>
          <w:szCs w:val="28"/>
        </w:rPr>
        <w:t>заробітної</w:t>
      </w:r>
      <w:proofErr w:type="spellEnd"/>
      <w:r>
        <w:rPr>
          <w:sz w:val="28"/>
          <w:szCs w:val="28"/>
        </w:rPr>
        <w:t xml:space="preserve"> плати, </w:t>
      </w:r>
      <w:proofErr w:type="spellStart"/>
      <w:r>
        <w:rPr>
          <w:sz w:val="28"/>
          <w:szCs w:val="28"/>
        </w:rPr>
        <w:t>встановленої</w:t>
      </w:r>
      <w:proofErr w:type="spellEnd"/>
      <w:r>
        <w:rPr>
          <w:sz w:val="28"/>
          <w:szCs w:val="28"/>
        </w:rPr>
        <w:t xml:space="preserve"> законом на 1 </w:t>
      </w:r>
      <w:proofErr w:type="spellStart"/>
      <w:r>
        <w:rPr>
          <w:sz w:val="28"/>
          <w:szCs w:val="28"/>
        </w:rPr>
        <w:t>січня</w:t>
      </w:r>
      <w:proofErr w:type="spellEnd"/>
      <w:r>
        <w:rPr>
          <w:sz w:val="28"/>
          <w:szCs w:val="28"/>
        </w:rPr>
        <w:t xml:space="preserve"> </w:t>
      </w:r>
      <w:proofErr w:type="spellStart"/>
      <w:r>
        <w:rPr>
          <w:sz w:val="28"/>
          <w:szCs w:val="28"/>
        </w:rPr>
        <w:t>звітного</w:t>
      </w:r>
      <w:proofErr w:type="spellEnd"/>
      <w:r>
        <w:rPr>
          <w:sz w:val="28"/>
          <w:szCs w:val="28"/>
        </w:rPr>
        <w:t xml:space="preserve"> (</w:t>
      </w:r>
      <w:proofErr w:type="spellStart"/>
      <w:r>
        <w:rPr>
          <w:sz w:val="28"/>
          <w:szCs w:val="28"/>
        </w:rPr>
        <w:t>податкового</w:t>
      </w:r>
      <w:proofErr w:type="spellEnd"/>
      <w:r>
        <w:rPr>
          <w:sz w:val="28"/>
          <w:szCs w:val="28"/>
        </w:rPr>
        <w:t xml:space="preserve">) року, за 1 кв. метр </w:t>
      </w:r>
      <w:proofErr w:type="spellStart"/>
      <w:r>
        <w:rPr>
          <w:sz w:val="28"/>
          <w:szCs w:val="28"/>
        </w:rPr>
        <w:t>бази</w:t>
      </w:r>
      <w:proofErr w:type="spellEnd"/>
      <w:r>
        <w:rPr>
          <w:sz w:val="28"/>
          <w:szCs w:val="28"/>
        </w:rPr>
        <w:t xml:space="preserve"> </w:t>
      </w:r>
      <w:proofErr w:type="spellStart"/>
      <w:r>
        <w:rPr>
          <w:sz w:val="28"/>
          <w:szCs w:val="28"/>
        </w:rPr>
        <w:t>оподаткування</w:t>
      </w:r>
      <w:proofErr w:type="spellEnd"/>
      <w:r>
        <w:rPr>
          <w:sz w:val="28"/>
          <w:szCs w:val="28"/>
        </w:rPr>
        <w:t xml:space="preserve">, </w:t>
      </w:r>
      <w:proofErr w:type="spellStart"/>
      <w:r>
        <w:rPr>
          <w:sz w:val="28"/>
          <w:szCs w:val="28"/>
        </w:rPr>
        <w:t>додаток</w:t>
      </w:r>
      <w:proofErr w:type="spellEnd"/>
      <w:r>
        <w:rPr>
          <w:sz w:val="28"/>
          <w:szCs w:val="28"/>
        </w:rPr>
        <w:t xml:space="preserve"> 1.</w:t>
      </w:r>
    </w:p>
    <w:p w14:paraId="4C5A4BD1" w14:textId="77777777" w:rsidR="004D07D3" w:rsidRDefault="004D07D3" w:rsidP="004D07D3">
      <w:pPr>
        <w:jc w:val="center"/>
        <w:rPr>
          <w:b/>
          <w:sz w:val="28"/>
          <w:szCs w:val="28"/>
        </w:rPr>
      </w:pPr>
      <w:proofErr w:type="spellStart"/>
      <w:r>
        <w:rPr>
          <w:b/>
          <w:sz w:val="28"/>
          <w:szCs w:val="28"/>
        </w:rPr>
        <w:t>Розділ</w:t>
      </w:r>
      <w:proofErr w:type="spellEnd"/>
      <w:r>
        <w:rPr>
          <w:b/>
          <w:sz w:val="28"/>
          <w:szCs w:val="28"/>
        </w:rPr>
        <w:t xml:space="preserve"> 7. </w:t>
      </w:r>
      <w:proofErr w:type="spellStart"/>
      <w:r>
        <w:rPr>
          <w:b/>
          <w:sz w:val="28"/>
          <w:szCs w:val="28"/>
        </w:rPr>
        <w:t>Податковий</w:t>
      </w:r>
      <w:proofErr w:type="spellEnd"/>
      <w:r>
        <w:rPr>
          <w:b/>
          <w:sz w:val="28"/>
          <w:szCs w:val="28"/>
        </w:rPr>
        <w:t xml:space="preserve"> </w:t>
      </w:r>
      <w:proofErr w:type="spellStart"/>
      <w:r>
        <w:rPr>
          <w:b/>
          <w:sz w:val="28"/>
          <w:szCs w:val="28"/>
        </w:rPr>
        <w:t>період</w:t>
      </w:r>
      <w:proofErr w:type="spellEnd"/>
    </w:p>
    <w:p w14:paraId="3F1B6D50" w14:textId="77777777" w:rsidR="004D07D3" w:rsidRDefault="004D07D3" w:rsidP="004D07D3">
      <w:pPr>
        <w:jc w:val="both"/>
        <w:rPr>
          <w:sz w:val="28"/>
          <w:szCs w:val="28"/>
        </w:rPr>
      </w:pPr>
      <w:r>
        <w:rPr>
          <w:sz w:val="28"/>
          <w:szCs w:val="28"/>
        </w:rPr>
        <w:t xml:space="preserve">7.1. </w:t>
      </w:r>
      <w:proofErr w:type="spellStart"/>
      <w:r>
        <w:rPr>
          <w:sz w:val="28"/>
          <w:szCs w:val="28"/>
        </w:rPr>
        <w:t>Базовий</w:t>
      </w:r>
      <w:proofErr w:type="spellEnd"/>
      <w:r>
        <w:rPr>
          <w:sz w:val="28"/>
          <w:szCs w:val="28"/>
        </w:rPr>
        <w:t xml:space="preserve"> </w:t>
      </w:r>
      <w:proofErr w:type="spellStart"/>
      <w:r>
        <w:rPr>
          <w:sz w:val="28"/>
          <w:szCs w:val="28"/>
        </w:rPr>
        <w:t>податковий</w:t>
      </w:r>
      <w:proofErr w:type="spellEnd"/>
      <w:r>
        <w:rPr>
          <w:sz w:val="28"/>
          <w:szCs w:val="28"/>
        </w:rPr>
        <w:t xml:space="preserve"> (</w:t>
      </w:r>
      <w:proofErr w:type="spellStart"/>
      <w:r>
        <w:rPr>
          <w:sz w:val="28"/>
          <w:szCs w:val="28"/>
        </w:rPr>
        <w:t>звітний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proofErr w:type="gramStart"/>
      <w:r>
        <w:rPr>
          <w:sz w:val="28"/>
          <w:szCs w:val="28"/>
        </w:rPr>
        <w:t>дорівнює</w:t>
      </w:r>
      <w:proofErr w:type="spellEnd"/>
      <w:r>
        <w:rPr>
          <w:sz w:val="28"/>
          <w:szCs w:val="28"/>
        </w:rPr>
        <w:t xml:space="preserve">  календарному</w:t>
      </w:r>
      <w:proofErr w:type="gramEnd"/>
      <w:r>
        <w:rPr>
          <w:sz w:val="28"/>
          <w:szCs w:val="28"/>
        </w:rPr>
        <w:t xml:space="preserve"> року.</w:t>
      </w:r>
    </w:p>
    <w:p w14:paraId="1A3D6E7B" w14:textId="77777777" w:rsidR="004D07D3" w:rsidRDefault="004D07D3" w:rsidP="004D07D3">
      <w:pPr>
        <w:jc w:val="center"/>
        <w:rPr>
          <w:b/>
          <w:sz w:val="28"/>
          <w:szCs w:val="28"/>
        </w:rPr>
      </w:pPr>
      <w:proofErr w:type="spellStart"/>
      <w:r>
        <w:rPr>
          <w:b/>
          <w:sz w:val="28"/>
          <w:szCs w:val="28"/>
        </w:rPr>
        <w:t>Розділ</w:t>
      </w:r>
      <w:proofErr w:type="spellEnd"/>
      <w:r>
        <w:rPr>
          <w:b/>
          <w:sz w:val="28"/>
          <w:szCs w:val="28"/>
        </w:rPr>
        <w:t xml:space="preserve"> 8. Порядок </w:t>
      </w:r>
      <w:proofErr w:type="spellStart"/>
      <w:r>
        <w:rPr>
          <w:b/>
          <w:sz w:val="28"/>
          <w:szCs w:val="28"/>
        </w:rPr>
        <w:t>обчислення</w:t>
      </w:r>
      <w:proofErr w:type="spellEnd"/>
      <w:r>
        <w:rPr>
          <w:b/>
          <w:sz w:val="28"/>
          <w:szCs w:val="28"/>
        </w:rPr>
        <w:t xml:space="preserve"> </w:t>
      </w:r>
      <w:proofErr w:type="spellStart"/>
      <w:r>
        <w:rPr>
          <w:b/>
          <w:sz w:val="28"/>
          <w:szCs w:val="28"/>
        </w:rPr>
        <w:t>суми</w:t>
      </w:r>
      <w:proofErr w:type="spellEnd"/>
      <w:r>
        <w:rPr>
          <w:b/>
          <w:sz w:val="28"/>
          <w:szCs w:val="28"/>
        </w:rPr>
        <w:t xml:space="preserve"> </w:t>
      </w:r>
      <w:proofErr w:type="spellStart"/>
      <w:r>
        <w:rPr>
          <w:b/>
          <w:sz w:val="28"/>
          <w:szCs w:val="28"/>
        </w:rPr>
        <w:t>податку</w:t>
      </w:r>
      <w:proofErr w:type="spellEnd"/>
    </w:p>
    <w:p w14:paraId="41C4250C" w14:textId="77777777" w:rsidR="004D07D3" w:rsidRDefault="004D07D3" w:rsidP="004D07D3">
      <w:pPr>
        <w:pStyle w:val="a7"/>
        <w:spacing w:line="276" w:lineRule="auto"/>
        <w:jc w:val="both"/>
        <w:rPr>
          <w:sz w:val="28"/>
          <w:szCs w:val="28"/>
        </w:rPr>
      </w:pPr>
      <w:r>
        <w:rPr>
          <w:sz w:val="28"/>
          <w:szCs w:val="28"/>
        </w:rPr>
        <w:t xml:space="preserve">8.1. </w:t>
      </w:r>
      <w:proofErr w:type="spellStart"/>
      <w:r>
        <w:rPr>
          <w:sz w:val="28"/>
          <w:szCs w:val="28"/>
        </w:rPr>
        <w:t>Обчислення</w:t>
      </w:r>
      <w:proofErr w:type="spellEnd"/>
      <w:r>
        <w:rPr>
          <w:sz w:val="28"/>
          <w:szCs w:val="28"/>
        </w:rPr>
        <w:t xml:space="preserve"> </w:t>
      </w:r>
      <w:proofErr w:type="spellStart"/>
      <w:r>
        <w:rPr>
          <w:sz w:val="28"/>
          <w:szCs w:val="28"/>
        </w:rPr>
        <w:t>суми</w:t>
      </w:r>
      <w:proofErr w:type="spellEnd"/>
      <w:r>
        <w:rPr>
          <w:sz w:val="28"/>
          <w:szCs w:val="28"/>
        </w:rPr>
        <w:t xml:space="preserve"> </w:t>
      </w:r>
      <w:proofErr w:type="spellStart"/>
      <w:r>
        <w:rPr>
          <w:sz w:val="28"/>
          <w:szCs w:val="28"/>
        </w:rPr>
        <w:t>податку</w:t>
      </w:r>
      <w:proofErr w:type="spellEnd"/>
      <w:r>
        <w:rPr>
          <w:sz w:val="28"/>
          <w:szCs w:val="28"/>
        </w:rPr>
        <w:t xml:space="preserve"> з </w:t>
      </w:r>
      <w:proofErr w:type="spellStart"/>
      <w:r>
        <w:rPr>
          <w:sz w:val="28"/>
          <w:szCs w:val="28"/>
        </w:rPr>
        <w:t>об’єкта</w:t>
      </w:r>
      <w:proofErr w:type="spellEnd"/>
      <w:r>
        <w:rPr>
          <w:sz w:val="28"/>
          <w:szCs w:val="28"/>
        </w:rPr>
        <w:t>/</w:t>
      </w:r>
      <w:proofErr w:type="spellStart"/>
      <w:r>
        <w:rPr>
          <w:sz w:val="28"/>
          <w:szCs w:val="28"/>
        </w:rPr>
        <w:t>об’єктів</w:t>
      </w:r>
      <w:proofErr w:type="spellEnd"/>
      <w:r>
        <w:rPr>
          <w:sz w:val="28"/>
          <w:szCs w:val="28"/>
        </w:rPr>
        <w:t xml:space="preserve"> </w:t>
      </w:r>
      <w:proofErr w:type="spellStart"/>
      <w:r>
        <w:rPr>
          <w:sz w:val="28"/>
          <w:szCs w:val="28"/>
        </w:rPr>
        <w:t>оподаткування</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контролюючим</w:t>
      </w:r>
      <w:proofErr w:type="spellEnd"/>
      <w:r>
        <w:rPr>
          <w:sz w:val="28"/>
          <w:szCs w:val="28"/>
        </w:rPr>
        <w:t xml:space="preserve"> органом за </w:t>
      </w:r>
      <w:proofErr w:type="spellStart"/>
      <w:r>
        <w:rPr>
          <w:sz w:val="28"/>
          <w:szCs w:val="28"/>
        </w:rPr>
        <w:t>місцем</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адреси</w:t>
      </w:r>
      <w:proofErr w:type="spellEnd"/>
      <w:r>
        <w:rPr>
          <w:sz w:val="28"/>
          <w:szCs w:val="28"/>
        </w:rPr>
        <w:t xml:space="preserve"> (</w:t>
      </w:r>
      <w:proofErr w:type="spellStart"/>
      <w:r>
        <w:rPr>
          <w:sz w:val="28"/>
          <w:szCs w:val="28"/>
        </w:rPr>
        <w:t>місцем</w:t>
      </w:r>
      <w:proofErr w:type="spellEnd"/>
      <w:r>
        <w:rPr>
          <w:sz w:val="28"/>
          <w:szCs w:val="28"/>
        </w:rPr>
        <w:t xml:space="preserve"> </w:t>
      </w:r>
      <w:proofErr w:type="spellStart"/>
      <w:r>
        <w:rPr>
          <w:sz w:val="28"/>
          <w:szCs w:val="28"/>
        </w:rPr>
        <w:t>реєстрації</w:t>
      </w:r>
      <w:proofErr w:type="spellEnd"/>
      <w:r>
        <w:rPr>
          <w:sz w:val="28"/>
          <w:szCs w:val="28"/>
        </w:rPr>
        <w:t xml:space="preserve">) </w:t>
      </w:r>
      <w:proofErr w:type="spellStart"/>
      <w:r>
        <w:rPr>
          <w:sz w:val="28"/>
          <w:szCs w:val="28"/>
        </w:rPr>
        <w:t>власника</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gramStart"/>
      <w:r>
        <w:rPr>
          <w:sz w:val="28"/>
          <w:szCs w:val="28"/>
        </w:rPr>
        <w:t>у такому порядку</w:t>
      </w:r>
      <w:proofErr w:type="gramEnd"/>
      <w:r>
        <w:rPr>
          <w:sz w:val="28"/>
          <w:szCs w:val="28"/>
        </w:rPr>
        <w:t>:</w:t>
      </w:r>
    </w:p>
    <w:p w14:paraId="1CCE1853" w14:textId="77777777" w:rsidR="004D07D3" w:rsidRDefault="004D07D3" w:rsidP="004D07D3">
      <w:pPr>
        <w:pStyle w:val="a7"/>
        <w:spacing w:line="276" w:lineRule="auto"/>
        <w:jc w:val="both"/>
        <w:rPr>
          <w:sz w:val="28"/>
          <w:szCs w:val="28"/>
        </w:rPr>
      </w:pPr>
      <w:r>
        <w:rPr>
          <w:sz w:val="28"/>
          <w:szCs w:val="28"/>
        </w:rPr>
        <w:t xml:space="preserve"> а) за </w:t>
      </w:r>
      <w:proofErr w:type="spellStart"/>
      <w:r>
        <w:rPr>
          <w:sz w:val="28"/>
          <w:szCs w:val="28"/>
        </w:rPr>
        <w:t>наявності</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платника</w:t>
      </w:r>
      <w:proofErr w:type="spellEnd"/>
      <w:r>
        <w:rPr>
          <w:sz w:val="28"/>
          <w:szCs w:val="28"/>
        </w:rPr>
        <w:t xml:space="preserve"> </w:t>
      </w:r>
      <w:proofErr w:type="spellStart"/>
      <w:r>
        <w:rPr>
          <w:sz w:val="28"/>
          <w:szCs w:val="28"/>
        </w:rPr>
        <w:t>податку</w:t>
      </w:r>
      <w:proofErr w:type="spellEnd"/>
      <w:r>
        <w:rPr>
          <w:sz w:val="28"/>
          <w:szCs w:val="28"/>
        </w:rPr>
        <w:t xml:space="preserve"> одного </w:t>
      </w:r>
      <w:proofErr w:type="spellStart"/>
      <w:r>
        <w:rPr>
          <w:sz w:val="28"/>
          <w:szCs w:val="28"/>
        </w:rPr>
        <w:t>об’єкта</w:t>
      </w:r>
      <w:proofErr w:type="spellEnd"/>
      <w:r>
        <w:rPr>
          <w:sz w:val="28"/>
          <w:szCs w:val="28"/>
        </w:rPr>
        <w:t xml:space="preserve"> </w:t>
      </w:r>
      <w:proofErr w:type="spellStart"/>
      <w:r>
        <w:rPr>
          <w:sz w:val="28"/>
          <w:szCs w:val="28"/>
        </w:rPr>
        <w:t>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частки</w:t>
      </w:r>
      <w:proofErr w:type="spellEnd"/>
      <w:r>
        <w:rPr>
          <w:sz w:val="28"/>
          <w:szCs w:val="28"/>
        </w:rPr>
        <w:t xml:space="preserve">, </w:t>
      </w:r>
      <w:proofErr w:type="spellStart"/>
      <w:r>
        <w:rPr>
          <w:sz w:val="28"/>
          <w:szCs w:val="28"/>
        </w:rPr>
        <w:t>податок</w:t>
      </w:r>
      <w:proofErr w:type="spellEnd"/>
      <w:r>
        <w:rPr>
          <w:sz w:val="28"/>
          <w:szCs w:val="28"/>
        </w:rPr>
        <w:t xml:space="preserve"> </w:t>
      </w:r>
      <w:proofErr w:type="spellStart"/>
      <w:r>
        <w:rPr>
          <w:sz w:val="28"/>
          <w:szCs w:val="28"/>
        </w:rPr>
        <w:t>обчислюється</w:t>
      </w:r>
      <w:proofErr w:type="spellEnd"/>
      <w:r>
        <w:rPr>
          <w:sz w:val="28"/>
          <w:szCs w:val="28"/>
        </w:rPr>
        <w:t xml:space="preserve"> </w:t>
      </w:r>
      <w:proofErr w:type="spellStart"/>
      <w:r>
        <w:rPr>
          <w:sz w:val="28"/>
          <w:szCs w:val="28"/>
        </w:rPr>
        <w:t>виходячи</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бази</w:t>
      </w:r>
      <w:proofErr w:type="spellEnd"/>
      <w:r>
        <w:rPr>
          <w:sz w:val="28"/>
          <w:szCs w:val="28"/>
        </w:rPr>
        <w:t xml:space="preserve"> </w:t>
      </w:r>
      <w:proofErr w:type="spellStart"/>
      <w:r>
        <w:rPr>
          <w:sz w:val="28"/>
          <w:szCs w:val="28"/>
        </w:rPr>
        <w:t>оподаткування</w:t>
      </w:r>
      <w:proofErr w:type="spellEnd"/>
      <w:r>
        <w:rPr>
          <w:sz w:val="28"/>
          <w:szCs w:val="28"/>
        </w:rPr>
        <w:t xml:space="preserve">, </w:t>
      </w:r>
      <w:proofErr w:type="spellStart"/>
      <w:r>
        <w:rPr>
          <w:sz w:val="28"/>
          <w:szCs w:val="28"/>
        </w:rPr>
        <w:t>зменшеної</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підпунктів</w:t>
      </w:r>
      <w:proofErr w:type="spellEnd"/>
      <w:r>
        <w:rPr>
          <w:sz w:val="28"/>
          <w:szCs w:val="28"/>
        </w:rPr>
        <w:t xml:space="preserve"> "а" </w:t>
      </w:r>
      <w:proofErr w:type="spellStart"/>
      <w:r>
        <w:rPr>
          <w:sz w:val="28"/>
          <w:szCs w:val="28"/>
        </w:rPr>
        <w:t>або</w:t>
      </w:r>
      <w:proofErr w:type="spellEnd"/>
      <w:r>
        <w:rPr>
          <w:sz w:val="28"/>
          <w:szCs w:val="28"/>
        </w:rPr>
        <w:t xml:space="preserve"> "б" п.5.1. </w:t>
      </w:r>
      <w:proofErr w:type="spellStart"/>
      <w:r>
        <w:rPr>
          <w:sz w:val="28"/>
          <w:szCs w:val="28"/>
        </w:rPr>
        <w:t>розділу</w:t>
      </w:r>
      <w:proofErr w:type="spellEnd"/>
      <w:r>
        <w:rPr>
          <w:sz w:val="28"/>
          <w:szCs w:val="28"/>
        </w:rPr>
        <w:t xml:space="preserve"> 5 </w:t>
      </w:r>
      <w:proofErr w:type="spellStart"/>
      <w:r>
        <w:rPr>
          <w:sz w:val="28"/>
          <w:szCs w:val="28"/>
        </w:rPr>
        <w:t>цього</w:t>
      </w:r>
      <w:proofErr w:type="spellEnd"/>
      <w:r>
        <w:rPr>
          <w:sz w:val="28"/>
          <w:szCs w:val="28"/>
        </w:rPr>
        <w:t xml:space="preserve"> </w:t>
      </w:r>
      <w:proofErr w:type="spellStart"/>
      <w:r>
        <w:rPr>
          <w:sz w:val="28"/>
          <w:szCs w:val="28"/>
        </w:rPr>
        <w:t>Положення</w:t>
      </w:r>
      <w:proofErr w:type="spellEnd"/>
      <w:r>
        <w:rPr>
          <w:sz w:val="28"/>
          <w:szCs w:val="28"/>
        </w:rPr>
        <w:t xml:space="preserve">, та </w:t>
      </w:r>
      <w:proofErr w:type="spellStart"/>
      <w:r>
        <w:rPr>
          <w:sz w:val="28"/>
          <w:szCs w:val="28"/>
        </w:rPr>
        <w:t>відповідної</w:t>
      </w:r>
      <w:proofErr w:type="spellEnd"/>
      <w:r>
        <w:rPr>
          <w:sz w:val="28"/>
          <w:szCs w:val="28"/>
        </w:rPr>
        <w:t xml:space="preserve"> ставки </w:t>
      </w:r>
      <w:proofErr w:type="spellStart"/>
      <w:r>
        <w:rPr>
          <w:sz w:val="28"/>
          <w:szCs w:val="28"/>
        </w:rPr>
        <w:t>податку</w:t>
      </w:r>
      <w:proofErr w:type="spellEnd"/>
      <w:r>
        <w:rPr>
          <w:sz w:val="28"/>
          <w:szCs w:val="28"/>
        </w:rPr>
        <w:t>;</w:t>
      </w:r>
    </w:p>
    <w:p w14:paraId="2987EF43" w14:textId="77777777" w:rsidR="004D07D3" w:rsidRDefault="004D07D3" w:rsidP="004D07D3">
      <w:pPr>
        <w:pStyle w:val="a7"/>
        <w:spacing w:line="276" w:lineRule="auto"/>
        <w:jc w:val="both"/>
        <w:rPr>
          <w:sz w:val="28"/>
          <w:szCs w:val="28"/>
        </w:rPr>
      </w:pPr>
      <w:r>
        <w:rPr>
          <w:sz w:val="28"/>
          <w:szCs w:val="28"/>
        </w:rPr>
        <w:t xml:space="preserve"> б) за </w:t>
      </w:r>
      <w:proofErr w:type="spellStart"/>
      <w:r>
        <w:rPr>
          <w:sz w:val="28"/>
          <w:szCs w:val="28"/>
        </w:rPr>
        <w:t>наявності</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платника</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spellStart"/>
      <w:r>
        <w:rPr>
          <w:sz w:val="28"/>
          <w:szCs w:val="28"/>
        </w:rPr>
        <w:t>більше</w:t>
      </w:r>
      <w:proofErr w:type="spellEnd"/>
      <w:r>
        <w:rPr>
          <w:sz w:val="28"/>
          <w:szCs w:val="28"/>
        </w:rPr>
        <w:t xml:space="preserve"> одного </w:t>
      </w:r>
      <w:proofErr w:type="spellStart"/>
      <w:r>
        <w:rPr>
          <w:sz w:val="28"/>
          <w:szCs w:val="28"/>
        </w:rPr>
        <w:t>об’єкта</w:t>
      </w:r>
      <w:proofErr w:type="spellEnd"/>
      <w:r>
        <w:rPr>
          <w:sz w:val="28"/>
          <w:szCs w:val="28"/>
        </w:rPr>
        <w:t xml:space="preserve"> </w:t>
      </w:r>
      <w:proofErr w:type="spellStart"/>
      <w:r>
        <w:rPr>
          <w:sz w:val="28"/>
          <w:szCs w:val="28"/>
        </w:rPr>
        <w:t>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одного виду, в тому </w:t>
      </w:r>
      <w:proofErr w:type="spellStart"/>
      <w:r>
        <w:rPr>
          <w:sz w:val="28"/>
          <w:szCs w:val="28"/>
        </w:rPr>
        <w:t>числі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часток</w:t>
      </w:r>
      <w:proofErr w:type="spellEnd"/>
      <w:r>
        <w:rPr>
          <w:sz w:val="28"/>
          <w:szCs w:val="28"/>
        </w:rPr>
        <w:t xml:space="preserve">, </w:t>
      </w:r>
      <w:proofErr w:type="spellStart"/>
      <w:r>
        <w:rPr>
          <w:sz w:val="28"/>
          <w:szCs w:val="28"/>
        </w:rPr>
        <w:t>податок</w:t>
      </w:r>
      <w:proofErr w:type="spellEnd"/>
      <w:r>
        <w:rPr>
          <w:sz w:val="28"/>
          <w:szCs w:val="28"/>
        </w:rPr>
        <w:t xml:space="preserve"> </w:t>
      </w:r>
      <w:proofErr w:type="spellStart"/>
      <w:r>
        <w:rPr>
          <w:sz w:val="28"/>
          <w:szCs w:val="28"/>
        </w:rPr>
        <w:t>обчислюється</w:t>
      </w:r>
      <w:proofErr w:type="spellEnd"/>
      <w:r>
        <w:rPr>
          <w:sz w:val="28"/>
          <w:szCs w:val="28"/>
        </w:rPr>
        <w:t xml:space="preserve"> </w:t>
      </w:r>
      <w:proofErr w:type="spellStart"/>
      <w:r>
        <w:rPr>
          <w:sz w:val="28"/>
          <w:szCs w:val="28"/>
        </w:rPr>
        <w:t>виходячи</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сумарної</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площі</w:t>
      </w:r>
      <w:proofErr w:type="spellEnd"/>
      <w:r>
        <w:rPr>
          <w:sz w:val="28"/>
          <w:szCs w:val="28"/>
        </w:rPr>
        <w:t xml:space="preserve"> таких </w:t>
      </w:r>
      <w:proofErr w:type="spellStart"/>
      <w:r>
        <w:rPr>
          <w:sz w:val="28"/>
          <w:szCs w:val="28"/>
        </w:rPr>
        <w:t>об’єктів</w:t>
      </w:r>
      <w:proofErr w:type="spellEnd"/>
      <w:r>
        <w:rPr>
          <w:sz w:val="28"/>
          <w:szCs w:val="28"/>
        </w:rPr>
        <w:t xml:space="preserve">, </w:t>
      </w:r>
      <w:proofErr w:type="spellStart"/>
      <w:r>
        <w:rPr>
          <w:sz w:val="28"/>
          <w:szCs w:val="28"/>
        </w:rPr>
        <w:t>зменшеної</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підпунктів</w:t>
      </w:r>
      <w:proofErr w:type="spellEnd"/>
      <w:r>
        <w:rPr>
          <w:sz w:val="28"/>
          <w:szCs w:val="28"/>
        </w:rPr>
        <w:t xml:space="preserve"> "а" </w:t>
      </w:r>
      <w:proofErr w:type="spellStart"/>
      <w:r>
        <w:rPr>
          <w:sz w:val="28"/>
          <w:szCs w:val="28"/>
        </w:rPr>
        <w:t>або</w:t>
      </w:r>
      <w:proofErr w:type="spellEnd"/>
      <w:r>
        <w:rPr>
          <w:sz w:val="28"/>
          <w:szCs w:val="28"/>
        </w:rPr>
        <w:t xml:space="preserve"> "б" п.5.1. </w:t>
      </w:r>
      <w:proofErr w:type="spellStart"/>
      <w:r>
        <w:rPr>
          <w:sz w:val="28"/>
          <w:szCs w:val="28"/>
        </w:rPr>
        <w:t>розділу</w:t>
      </w:r>
      <w:proofErr w:type="spellEnd"/>
      <w:r>
        <w:rPr>
          <w:sz w:val="28"/>
          <w:szCs w:val="28"/>
        </w:rPr>
        <w:t xml:space="preserve"> 5 </w:t>
      </w:r>
      <w:proofErr w:type="spellStart"/>
      <w:r>
        <w:rPr>
          <w:sz w:val="28"/>
          <w:szCs w:val="28"/>
        </w:rPr>
        <w:t>цього</w:t>
      </w:r>
      <w:proofErr w:type="spellEnd"/>
      <w:r>
        <w:rPr>
          <w:sz w:val="28"/>
          <w:szCs w:val="28"/>
        </w:rPr>
        <w:t xml:space="preserve"> </w:t>
      </w:r>
      <w:proofErr w:type="spellStart"/>
      <w:r>
        <w:rPr>
          <w:sz w:val="28"/>
          <w:szCs w:val="28"/>
        </w:rPr>
        <w:t>Положення</w:t>
      </w:r>
      <w:proofErr w:type="spellEnd"/>
      <w:r>
        <w:rPr>
          <w:sz w:val="28"/>
          <w:szCs w:val="28"/>
        </w:rPr>
        <w:t xml:space="preserve">, та </w:t>
      </w:r>
      <w:proofErr w:type="spellStart"/>
      <w:r>
        <w:rPr>
          <w:sz w:val="28"/>
          <w:szCs w:val="28"/>
        </w:rPr>
        <w:t>відповідної</w:t>
      </w:r>
      <w:proofErr w:type="spellEnd"/>
      <w:r>
        <w:rPr>
          <w:sz w:val="28"/>
          <w:szCs w:val="28"/>
        </w:rPr>
        <w:t xml:space="preserve"> ставки </w:t>
      </w:r>
      <w:proofErr w:type="spellStart"/>
      <w:r>
        <w:rPr>
          <w:sz w:val="28"/>
          <w:szCs w:val="28"/>
        </w:rPr>
        <w:t>податку</w:t>
      </w:r>
      <w:proofErr w:type="spellEnd"/>
      <w:r>
        <w:rPr>
          <w:sz w:val="28"/>
          <w:szCs w:val="28"/>
        </w:rPr>
        <w:t>;</w:t>
      </w:r>
    </w:p>
    <w:p w14:paraId="5EF29F46" w14:textId="77777777" w:rsidR="004D07D3" w:rsidRDefault="004D07D3" w:rsidP="004D07D3">
      <w:pPr>
        <w:pStyle w:val="a7"/>
        <w:spacing w:line="276" w:lineRule="auto"/>
        <w:jc w:val="both"/>
        <w:rPr>
          <w:sz w:val="28"/>
          <w:szCs w:val="28"/>
        </w:rPr>
      </w:pPr>
      <w:r>
        <w:rPr>
          <w:sz w:val="28"/>
          <w:szCs w:val="28"/>
        </w:rPr>
        <w:lastRenderedPageBreak/>
        <w:t xml:space="preserve"> в) за </w:t>
      </w:r>
      <w:proofErr w:type="spellStart"/>
      <w:r>
        <w:rPr>
          <w:sz w:val="28"/>
          <w:szCs w:val="28"/>
        </w:rPr>
        <w:t>наявності</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платника</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різних</w:t>
      </w:r>
      <w:proofErr w:type="spellEnd"/>
      <w:r>
        <w:rPr>
          <w:sz w:val="28"/>
          <w:szCs w:val="28"/>
        </w:rPr>
        <w:t xml:space="preserve"> </w:t>
      </w:r>
      <w:proofErr w:type="spellStart"/>
      <w:r>
        <w:rPr>
          <w:sz w:val="28"/>
          <w:szCs w:val="28"/>
        </w:rPr>
        <w:t>видів</w:t>
      </w:r>
      <w:proofErr w:type="spellEnd"/>
      <w:r>
        <w:rPr>
          <w:sz w:val="28"/>
          <w:szCs w:val="28"/>
        </w:rPr>
        <w:t xml:space="preserve">, у тому </w:t>
      </w:r>
      <w:proofErr w:type="spellStart"/>
      <w:r>
        <w:rPr>
          <w:sz w:val="28"/>
          <w:szCs w:val="28"/>
        </w:rPr>
        <w:t>числі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часток</w:t>
      </w:r>
      <w:proofErr w:type="spellEnd"/>
      <w:r>
        <w:rPr>
          <w:sz w:val="28"/>
          <w:szCs w:val="28"/>
        </w:rPr>
        <w:t xml:space="preserve">, </w:t>
      </w:r>
      <w:proofErr w:type="spellStart"/>
      <w:r>
        <w:rPr>
          <w:sz w:val="28"/>
          <w:szCs w:val="28"/>
        </w:rPr>
        <w:t>податок</w:t>
      </w:r>
      <w:proofErr w:type="spellEnd"/>
      <w:r>
        <w:rPr>
          <w:sz w:val="28"/>
          <w:szCs w:val="28"/>
        </w:rPr>
        <w:t xml:space="preserve"> </w:t>
      </w:r>
      <w:proofErr w:type="spellStart"/>
      <w:r>
        <w:rPr>
          <w:sz w:val="28"/>
          <w:szCs w:val="28"/>
        </w:rPr>
        <w:t>обчислюється</w:t>
      </w:r>
      <w:proofErr w:type="spellEnd"/>
      <w:r>
        <w:rPr>
          <w:sz w:val="28"/>
          <w:szCs w:val="28"/>
        </w:rPr>
        <w:t xml:space="preserve"> </w:t>
      </w:r>
      <w:proofErr w:type="spellStart"/>
      <w:r>
        <w:rPr>
          <w:sz w:val="28"/>
          <w:szCs w:val="28"/>
        </w:rPr>
        <w:t>виходячи</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сумарної</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площі</w:t>
      </w:r>
      <w:proofErr w:type="spellEnd"/>
      <w:r>
        <w:rPr>
          <w:sz w:val="28"/>
          <w:szCs w:val="28"/>
        </w:rPr>
        <w:t xml:space="preserve"> таких </w:t>
      </w:r>
      <w:proofErr w:type="spellStart"/>
      <w:r>
        <w:rPr>
          <w:sz w:val="28"/>
          <w:szCs w:val="28"/>
        </w:rPr>
        <w:t>об’єктів</w:t>
      </w:r>
      <w:proofErr w:type="spellEnd"/>
      <w:r>
        <w:rPr>
          <w:sz w:val="28"/>
          <w:szCs w:val="28"/>
        </w:rPr>
        <w:t xml:space="preserve">, </w:t>
      </w:r>
      <w:proofErr w:type="spellStart"/>
      <w:r>
        <w:rPr>
          <w:sz w:val="28"/>
          <w:szCs w:val="28"/>
        </w:rPr>
        <w:t>зменшеної</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підпункту</w:t>
      </w:r>
      <w:proofErr w:type="spellEnd"/>
      <w:r>
        <w:rPr>
          <w:sz w:val="28"/>
          <w:szCs w:val="28"/>
        </w:rPr>
        <w:t xml:space="preserve"> "в" п.5.1. </w:t>
      </w:r>
      <w:proofErr w:type="spellStart"/>
      <w:r>
        <w:rPr>
          <w:sz w:val="28"/>
          <w:szCs w:val="28"/>
        </w:rPr>
        <w:t>розділу</w:t>
      </w:r>
      <w:proofErr w:type="spellEnd"/>
      <w:r>
        <w:rPr>
          <w:sz w:val="28"/>
          <w:szCs w:val="28"/>
        </w:rPr>
        <w:t xml:space="preserve"> 5 </w:t>
      </w:r>
      <w:proofErr w:type="spellStart"/>
      <w:r>
        <w:rPr>
          <w:sz w:val="28"/>
          <w:szCs w:val="28"/>
        </w:rPr>
        <w:t>цього</w:t>
      </w:r>
      <w:proofErr w:type="spellEnd"/>
      <w:r>
        <w:rPr>
          <w:sz w:val="28"/>
          <w:szCs w:val="28"/>
        </w:rPr>
        <w:t xml:space="preserve"> </w:t>
      </w:r>
      <w:proofErr w:type="spellStart"/>
      <w:r>
        <w:rPr>
          <w:sz w:val="28"/>
          <w:szCs w:val="28"/>
        </w:rPr>
        <w:t>Положення</w:t>
      </w:r>
      <w:proofErr w:type="spellEnd"/>
      <w:r>
        <w:rPr>
          <w:sz w:val="28"/>
          <w:szCs w:val="28"/>
        </w:rPr>
        <w:t xml:space="preserve">, та </w:t>
      </w:r>
      <w:proofErr w:type="spellStart"/>
      <w:r>
        <w:rPr>
          <w:sz w:val="28"/>
          <w:szCs w:val="28"/>
        </w:rPr>
        <w:t>відповідної</w:t>
      </w:r>
      <w:proofErr w:type="spellEnd"/>
      <w:r>
        <w:rPr>
          <w:sz w:val="28"/>
          <w:szCs w:val="28"/>
        </w:rPr>
        <w:t xml:space="preserve"> ставки </w:t>
      </w:r>
      <w:proofErr w:type="spellStart"/>
      <w:r>
        <w:rPr>
          <w:sz w:val="28"/>
          <w:szCs w:val="28"/>
        </w:rPr>
        <w:t>податку</w:t>
      </w:r>
      <w:proofErr w:type="spellEnd"/>
      <w:r>
        <w:rPr>
          <w:sz w:val="28"/>
          <w:szCs w:val="28"/>
        </w:rPr>
        <w:t>;</w:t>
      </w:r>
    </w:p>
    <w:p w14:paraId="1CD53AA4" w14:textId="77777777" w:rsidR="004D07D3" w:rsidRDefault="004D07D3" w:rsidP="004D07D3">
      <w:pPr>
        <w:pStyle w:val="a7"/>
        <w:spacing w:line="276" w:lineRule="auto"/>
        <w:jc w:val="both"/>
        <w:rPr>
          <w:sz w:val="28"/>
          <w:szCs w:val="28"/>
        </w:rPr>
      </w:pPr>
      <w:r>
        <w:rPr>
          <w:sz w:val="28"/>
          <w:szCs w:val="28"/>
        </w:rPr>
        <w:t xml:space="preserve">г) сума </w:t>
      </w:r>
      <w:proofErr w:type="spellStart"/>
      <w:r>
        <w:rPr>
          <w:sz w:val="28"/>
          <w:szCs w:val="28"/>
        </w:rPr>
        <w:t>податку</w:t>
      </w:r>
      <w:proofErr w:type="spellEnd"/>
      <w:r>
        <w:rPr>
          <w:sz w:val="28"/>
          <w:szCs w:val="28"/>
        </w:rPr>
        <w:t xml:space="preserve">, </w:t>
      </w:r>
      <w:proofErr w:type="spellStart"/>
      <w:r>
        <w:rPr>
          <w:sz w:val="28"/>
          <w:szCs w:val="28"/>
        </w:rPr>
        <w:t>обчислена</w:t>
      </w:r>
      <w:proofErr w:type="spellEnd"/>
      <w:r>
        <w:rPr>
          <w:sz w:val="28"/>
          <w:szCs w:val="28"/>
        </w:rPr>
        <w:t xml:space="preserve"> з </w:t>
      </w:r>
      <w:proofErr w:type="spellStart"/>
      <w:r>
        <w:rPr>
          <w:sz w:val="28"/>
          <w:szCs w:val="28"/>
        </w:rPr>
        <w:t>урахуванням</w:t>
      </w:r>
      <w:proofErr w:type="spellEnd"/>
      <w:r>
        <w:rPr>
          <w:sz w:val="28"/>
          <w:szCs w:val="28"/>
        </w:rPr>
        <w:t xml:space="preserve"> </w:t>
      </w:r>
      <w:proofErr w:type="spellStart"/>
      <w:r>
        <w:rPr>
          <w:sz w:val="28"/>
          <w:szCs w:val="28"/>
        </w:rPr>
        <w:t>підпунктів</w:t>
      </w:r>
      <w:proofErr w:type="spellEnd"/>
      <w:r>
        <w:rPr>
          <w:sz w:val="28"/>
          <w:szCs w:val="28"/>
        </w:rPr>
        <w:t xml:space="preserve"> 2 і 3 </w:t>
      </w:r>
      <w:proofErr w:type="spellStart"/>
      <w:r>
        <w:rPr>
          <w:sz w:val="28"/>
          <w:szCs w:val="28"/>
        </w:rPr>
        <w:t>цього</w:t>
      </w:r>
      <w:proofErr w:type="spellEnd"/>
      <w:r>
        <w:rPr>
          <w:sz w:val="28"/>
          <w:szCs w:val="28"/>
        </w:rPr>
        <w:t xml:space="preserve"> </w:t>
      </w:r>
      <w:proofErr w:type="spellStart"/>
      <w:r>
        <w:rPr>
          <w:sz w:val="28"/>
          <w:szCs w:val="28"/>
        </w:rPr>
        <w:t>підпункту</w:t>
      </w:r>
      <w:proofErr w:type="spellEnd"/>
      <w:r>
        <w:rPr>
          <w:sz w:val="28"/>
          <w:szCs w:val="28"/>
        </w:rPr>
        <w:t xml:space="preserve">, </w:t>
      </w:r>
      <w:proofErr w:type="spellStart"/>
      <w:r>
        <w:rPr>
          <w:sz w:val="28"/>
          <w:szCs w:val="28"/>
        </w:rPr>
        <w:t>розподіляється</w:t>
      </w:r>
      <w:proofErr w:type="spellEnd"/>
      <w:r>
        <w:rPr>
          <w:sz w:val="28"/>
          <w:szCs w:val="28"/>
        </w:rPr>
        <w:t xml:space="preserve"> </w:t>
      </w:r>
      <w:proofErr w:type="spellStart"/>
      <w:r>
        <w:rPr>
          <w:sz w:val="28"/>
          <w:szCs w:val="28"/>
        </w:rPr>
        <w:t>контролюючим</w:t>
      </w:r>
      <w:proofErr w:type="spellEnd"/>
      <w:r>
        <w:rPr>
          <w:sz w:val="28"/>
          <w:szCs w:val="28"/>
        </w:rPr>
        <w:t xml:space="preserve"> органом </w:t>
      </w:r>
      <w:proofErr w:type="spellStart"/>
      <w:r>
        <w:rPr>
          <w:sz w:val="28"/>
          <w:szCs w:val="28"/>
        </w:rPr>
        <w:t>пропорційно</w:t>
      </w:r>
      <w:proofErr w:type="spellEnd"/>
      <w:r>
        <w:rPr>
          <w:sz w:val="28"/>
          <w:szCs w:val="28"/>
        </w:rPr>
        <w:t xml:space="preserve"> до </w:t>
      </w:r>
      <w:proofErr w:type="spellStart"/>
      <w:r>
        <w:rPr>
          <w:sz w:val="28"/>
          <w:szCs w:val="28"/>
        </w:rPr>
        <w:t>питомої</w:t>
      </w:r>
      <w:proofErr w:type="spellEnd"/>
      <w:r>
        <w:rPr>
          <w:sz w:val="28"/>
          <w:szCs w:val="28"/>
        </w:rPr>
        <w:t xml:space="preserve"> ваги </w:t>
      </w:r>
      <w:proofErr w:type="spellStart"/>
      <w:r>
        <w:rPr>
          <w:sz w:val="28"/>
          <w:szCs w:val="28"/>
        </w:rPr>
        <w:t>загальної</w:t>
      </w:r>
      <w:proofErr w:type="spellEnd"/>
      <w:r>
        <w:rPr>
          <w:sz w:val="28"/>
          <w:szCs w:val="28"/>
        </w:rPr>
        <w:t xml:space="preserve"> </w:t>
      </w:r>
      <w:proofErr w:type="spellStart"/>
      <w:r>
        <w:rPr>
          <w:sz w:val="28"/>
          <w:szCs w:val="28"/>
        </w:rPr>
        <w:t>площі</w:t>
      </w:r>
      <w:proofErr w:type="spellEnd"/>
      <w:r>
        <w:rPr>
          <w:sz w:val="28"/>
          <w:szCs w:val="28"/>
        </w:rPr>
        <w:t xml:space="preserve"> кожного з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w:t>
      </w:r>
      <w:proofErr w:type="spellStart"/>
      <w:r>
        <w:rPr>
          <w:sz w:val="28"/>
          <w:szCs w:val="28"/>
        </w:rPr>
        <w:t>нерухомості</w:t>
      </w:r>
      <w:proofErr w:type="spellEnd"/>
      <w:r>
        <w:rPr>
          <w:sz w:val="28"/>
          <w:szCs w:val="28"/>
        </w:rPr>
        <w:t>.</w:t>
      </w:r>
    </w:p>
    <w:p w14:paraId="3B3762DF" w14:textId="77777777" w:rsidR="004D07D3" w:rsidRDefault="004D07D3" w:rsidP="004D07D3">
      <w:pPr>
        <w:pStyle w:val="a7"/>
        <w:spacing w:line="276" w:lineRule="auto"/>
        <w:jc w:val="both"/>
        <w:rPr>
          <w:sz w:val="28"/>
          <w:szCs w:val="28"/>
        </w:rPr>
      </w:pPr>
      <w:proofErr w:type="spellStart"/>
      <w:r>
        <w:rPr>
          <w:sz w:val="28"/>
          <w:szCs w:val="28"/>
        </w:rPr>
        <w:t>Обчислення</w:t>
      </w:r>
      <w:proofErr w:type="spellEnd"/>
      <w:r>
        <w:rPr>
          <w:sz w:val="28"/>
          <w:szCs w:val="28"/>
        </w:rPr>
        <w:t xml:space="preserve"> </w:t>
      </w:r>
      <w:proofErr w:type="spellStart"/>
      <w:r>
        <w:rPr>
          <w:sz w:val="28"/>
          <w:szCs w:val="28"/>
        </w:rPr>
        <w:t>суми</w:t>
      </w:r>
      <w:proofErr w:type="spellEnd"/>
      <w:r>
        <w:rPr>
          <w:sz w:val="28"/>
          <w:szCs w:val="28"/>
        </w:rPr>
        <w:t xml:space="preserve"> </w:t>
      </w:r>
      <w:proofErr w:type="spellStart"/>
      <w:r>
        <w:rPr>
          <w:sz w:val="28"/>
          <w:szCs w:val="28"/>
        </w:rPr>
        <w:t>податку</w:t>
      </w:r>
      <w:proofErr w:type="spellEnd"/>
      <w:r>
        <w:rPr>
          <w:sz w:val="28"/>
          <w:szCs w:val="28"/>
        </w:rPr>
        <w:t xml:space="preserve"> з </w:t>
      </w:r>
      <w:proofErr w:type="spellStart"/>
      <w:r>
        <w:rPr>
          <w:sz w:val="28"/>
          <w:szCs w:val="28"/>
        </w:rPr>
        <w:t>об’єкта</w:t>
      </w:r>
      <w:proofErr w:type="spellEnd"/>
      <w:r>
        <w:rPr>
          <w:sz w:val="28"/>
          <w:szCs w:val="28"/>
        </w:rPr>
        <w:t>/</w:t>
      </w:r>
      <w:proofErr w:type="spellStart"/>
      <w:r>
        <w:rPr>
          <w:sz w:val="28"/>
          <w:szCs w:val="28"/>
        </w:rPr>
        <w:t>об’єктів</w:t>
      </w:r>
      <w:proofErr w:type="spellEnd"/>
      <w:r>
        <w:rPr>
          <w:sz w:val="28"/>
          <w:szCs w:val="28"/>
        </w:rPr>
        <w:t xml:space="preserve">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контролюючим</w:t>
      </w:r>
      <w:proofErr w:type="spellEnd"/>
      <w:r>
        <w:rPr>
          <w:sz w:val="28"/>
          <w:szCs w:val="28"/>
        </w:rPr>
        <w:t xml:space="preserve"> органом за </w:t>
      </w:r>
      <w:proofErr w:type="spellStart"/>
      <w:r>
        <w:rPr>
          <w:sz w:val="28"/>
          <w:szCs w:val="28"/>
        </w:rPr>
        <w:t>місцем</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адреси</w:t>
      </w:r>
      <w:proofErr w:type="spellEnd"/>
      <w:r>
        <w:rPr>
          <w:sz w:val="28"/>
          <w:szCs w:val="28"/>
        </w:rPr>
        <w:t xml:space="preserve"> (</w:t>
      </w:r>
      <w:proofErr w:type="spellStart"/>
      <w:r>
        <w:rPr>
          <w:sz w:val="28"/>
          <w:szCs w:val="28"/>
        </w:rPr>
        <w:t>місцем</w:t>
      </w:r>
      <w:proofErr w:type="spellEnd"/>
      <w:r>
        <w:rPr>
          <w:sz w:val="28"/>
          <w:szCs w:val="28"/>
        </w:rPr>
        <w:t xml:space="preserve"> </w:t>
      </w:r>
      <w:proofErr w:type="spellStart"/>
      <w:r>
        <w:rPr>
          <w:sz w:val="28"/>
          <w:szCs w:val="28"/>
        </w:rPr>
        <w:t>реєстрації</w:t>
      </w:r>
      <w:proofErr w:type="spellEnd"/>
      <w:r>
        <w:rPr>
          <w:sz w:val="28"/>
          <w:szCs w:val="28"/>
        </w:rPr>
        <w:t xml:space="preserve">) </w:t>
      </w:r>
      <w:proofErr w:type="spellStart"/>
      <w:r>
        <w:rPr>
          <w:sz w:val="28"/>
          <w:szCs w:val="28"/>
        </w:rPr>
        <w:t>власника</w:t>
      </w:r>
      <w:proofErr w:type="spellEnd"/>
      <w:r>
        <w:rPr>
          <w:sz w:val="28"/>
          <w:szCs w:val="28"/>
        </w:rPr>
        <w:t xml:space="preserve"> </w:t>
      </w:r>
      <w:proofErr w:type="spellStart"/>
      <w:r>
        <w:rPr>
          <w:sz w:val="28"/>
          <w:szCs w:val="28"/>
        </w:rPr>
        <w:t>такої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виходячи</w:t>
      </w:r>
      <w:proofErr w:type="spellEnd"/>
      <w:r>
        <w:rPr>
          <w:sz w:val="28"/>
          <w:szCs w:val="28"/>
        </w:rPr>
        <w:t xml:space="preserve"> </w:t>
      </w:r>
      <w:proofErr w:type="spellStart"/>
      <w:proofErr w:type="gramStart"/>
      <w:r>
        <w:rPr>
          <w:sz w:val="28"/>
          <w:szCs w:val="28"/>
        </w:rPr>
        <w:t>із</w:t>
      </w:r>
      <w:proofErr w:type="spellEnd"/>
      <w:r>
        <w:rPr>
          <w:sz w:val="28"/>
          <w:szCs w:val="28"/>
        </w:rPr>
        <w:t xml:space="preserve">  </w:t>
      </w:r>
      <w:proofErr w:type="spellStart"/>
      <w:r>
        <w:rPr>
          <w:sz w:val="28"/>
          <w:szCs w:val="28"/>
        </w:rPr>
        <w:t>загальної</w:t>
      </w:r>
      <w:proofErr w:type="spellEnd"/>
      <w:proofErr w:type="gramEnd"/>
      <w:r>
        <w:rPr>
          <w:sz w:val="28"/>
          <w:szCs w:val="28"/>
        </w:rPr>
        <w:t xml:space="preserve"> </w:t>
      </w:r>
      <w:proofErr w:type="spellStart"/>
      <w:r>
        <w:rPr>
          <w:sz w:val="28"/>
          <w:szCs w:val="28"/>
        </w:rPr>
        <w:t>площі</w:t>
      </w:r>
      <w:proofErr w:type="spellEnd"/>
      <w:r>
        <w:rPr>
          <w:sz w:val="28"/>
          <w:szCs w:val="28"/>
        </w:rPr>
        <w:t xml:space="preserve"> кожного з </w:t>
      </w:r>
      <w:proofErr w:type="spellStart"/>
      <w:r>
        <w:rPr>
          <w:sz w:val="28"/>
          <w:szCs w:val="28"/>
        </w:rPr>
        <w:t>об’єктів</w:t>
      </w:r>
      <w:proofErr w:type="spellEnd"/>
      <w:r>
        <w:rPr>
          <w:sz w:val="28"/>
          <w:szCs w:val="28"/>
        </w:rPr>
        <w:t xml:space="preserve">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та </w:t>
      </w:r>
      <w:proofErr w:type="spellStart"/>
      <w:r>
        <w:rPr>
          <w:sz w:val="28"/>
          <w:szCs w:val="28"/>
        </w:rPr>
        <w:t>відповідної</w:t>
      </w:r>
      <w:proofErr w:type="spellEnd"/>
      <w:r>
        <w:rPr>
          <w:sz w:val="28"/>
          <w:szCs w:val="28"/>
        </w:rPr>
        <w:t xml:space="preserve"> ставки </w:t>
      </w:r>
      <w:proofErr w:type="spellStart"/>
      <w:r>
        <w:rPr>
          <w:sz w:val="28"/>
          <w:szCs w:val="28"/>
        </w:rPr>
        <w:t>податку</w:t>
      </w:r>
      <w:proofErr w:type="spellEnd"/>
      <w:r>
        <w:rPr>
          <w:sz w:val="28"/>
          <w:szCs w:val="28"/>
        </w:rPr>
        <w:t>.</w:t>
      </w:r>
    </w:p>
    <w:p w14:paraId="56D8CED1" w14:textId="77777777" w:rsidR="004D07D3" w:rsidRDefault="004D07D3" w:rsidP="004D07D3">
      <w:pPr>
        <w:pStyle w:val="a7"/>
        <w:spacing w:line="276" w:lineRule="auto"/>
        <w:jc w:val="both"/>
        <w:rPr>
          <w:sz w:val="28"/>
          <w:szCs w:val="28"/>
        </w:rPr>
      </w:pPr>
      <w:r>
        <w:rPr>
          <w:sz w:val="28"/>
          <w:szCs w:val="28"/>
        </w:rPr>
        <w:t xml:space="preserve">8.2. </w:t>
      </w:r>
      <w:proofErr w:type="spellStart"/>
      <w:r>
        <w:rPr>
          <w:sz w:val="28"/>
          <w:szCs w:val="28"/>
        </w:rPr>
        <w:t>Податкове</w:t>
      </w:r>
      <w:proofErr w:type="spellEnd"/>
      <w:r>
        <w:rPr>
          <w:sz w:val="28"/>
          <w:szCs w:val="28"/>
        </w:rPr>
        <w:t>/</w:t>
      </w:r>
      <w:proofErr w:type="spellStart"/>
      <w:r>
        <w:rPr>
          <w:sz w:val="28"/>
          <w:szCs w:val="28"/>
        </w:rPr>
        <w:t>податкові</w:t>
      </w:r>
      <w:proofErr w:type="spellEnd"/>
      <w:r>
        <w:rPr>
          <w:sz w:val="28"/>
          <w:szCs w:val="28"/>
        </w:rPr>
        <w:t xml:space="preserve"> </w:t>
      </w:r>
      <w:proofErr w:type="spellStart"/>
      <w:r>
        <w:rPr>
          <w:sz w:val="28"/>
          <w:szCs w:val="28"/>
        </w:rPr>
        <w:t>повідомлення-рішення</w:t>
      </w:r>
      <w:proofErr w:type="spellEnd"/>
      <w:r>
        <w:rPr>
          <w:sz w:val="28"/>
          <w:szCs w:val="28"/>
        </w:rPr>
        <w:t xml:space="preserve"> про </w:t>
      </w:r>
      <w:proofErr w:type="spellStart"/>
      <w:r>
        <w:rPr>
          <w:sz w:val="28"/>
          <w:szCs w:val="28"/>
        </w:rPr>
        <w:t>сплату</w:t>
      </w:r>
      <w:proofErr w:type="spellEnd"/>
      <w:r>
        <w:rPr>
          <w:sz w:val="28"/>
          <w:szCs w:val="28"/>
        </w:rPr>
        <w:t xml:space="preserve"> </w:t>
      </w:r>
      <w:proofErr w:type="spellStart"/>
      <w:r>
        <w:rPr>
          <w:sz w:val="28"/>
          <w:szCs w:val="28"/>
        </w:rPr>
        <w:t>суми</w:t>
      </w:r>
      <w:proofErr w:type="spellEnd"/>
      <w:r>
        <w:rPr>
          <w:sz w:val="28"/>
          <w:szCs w:val="28"/>
        </w:rPr>
        <w:t xml:space="preserve">/сум </w:t>
      </w:r>
      <w:proofErr w:type="spellStart"/>
      <w:r>
        <w:rPr>
          <w:sz w:val="28"/>
          <w:szCs w:val="28"/>
        </w:rPr>
        <w:t>податку</w:t>
      </w:r>
      <w:proofErr w:type="spellEnd"/>
      <w:r>
        <w:rPr>
          <w:sz w:val="28"/>
          <w:szCs w:val="28"/>
        </w:rPr>
        <w:t xml:space="preserve">, </w:t>
      </w:r>
      <w:proofErr w:type="spellStart"/>
      <w:r>
        <w:rPr>
          <w:sz w:val="28"/>
          <w:szCs w:val="28"/>
        </w:rPr>
        <w:t>обчисленого</w:t>
      </w:r>
      <w:proofErr w:type="spellEnd"/>
      <w:r>
        <w:rPr>
          <w:sz w:val="28"/>
          <w:szCs w:val="28"/>
        </w:rPr>
        <w:t xml:space="preserve"> </w:t>
      </w:r>
      <w:proofErr w:type="spellStart"/>
      <w:r>
        <w:rPr>
          <w:sz w:val="28"/>
          <w:szCs w:val="28"/>
        </w:rPr>
        <w:t>згідно</w:t>
      </w:r>
      <w:proofErr w:type="spellEnd"/>
      <w:r>
        <w:rPr>
          <w:sz w:val="28"/>
          <w:szCs w:val="28"/>
        </w:rPr>
        <w:t xml:space="preserve"> з пунктом 8.1. </w:t>
      </w:r>
      <w:proofErr w:type="spellStart"/>
      <w:r>
        <w:rPr>
          <w:sz w:val="28"/>
          <w:szCs w:val="28"/>
        </w:rPr>
        <w:t>розділу</w:t>
      </w:r>
      <w:proofErr w:type="spellEnd"/>
      <w:r>
        <w:rPr>
          <w:sz w:val="28"/>
          <w:szCs w:val="28"/>
        </w:rPr>
        <w:t xml:space="preserve"> 8 </w:t>
      </w:r>
      <w:proofErr w:type="spellStart"/>
      <w:r>
        <w:rPr>
          <w:sz w:val="28"/>
          <w:szCs w:val="28"/>
        </w:rPr>
        <w:t>цього</w:t>
      </w:r>
      <w:proofErr w:type="spellEnd"/>
      <w:r>
        <w:rPr>
          <w:sz w:val="28"/>
          <w:szCs w:val="28"/>
        </w:rPr>
        <w:t xml:space="preserve"> </w:t>
      </w:r>
      <w:proofErr w:type="spellStart"/>
      <w:r>
        <w:rPr>
          <w:sz w:val="28"/>
          <w:szCs w:val="28"/>
        </w:rPr>
        <w:t>Положення</w:t>
      </w:r>
      <w:proofErr w:type="spellEnd"/>
      <w:r>
        <w:rPr>
          <w:sz w:val="28"/>
          <w:szCs w:val="28"/>
        </w:rPr>
        <w:t xml:space="preserve"> та </w:t>
      </w:r>
      <w:proofErr w:type="spellStart"/>
      <w:r>
        <w:rPr>
          <w:sz w:val="28"/>
          <w:szCs w:val="28"/>
        </w:rPr>
        <w:t>відповідні</w:t>
      </w:r>
      <w:proofErr w:type="spellEnd"/>
      <w:r>
        <w:rPr>
          <w:sz w:val="28"/>
          <w:szCs w:val="28"/>
        </w:rPr>
        <w:t xml:space="preserve"> </w:t>
      </w:r>
      <w:proofErr w:type="spellStart"/>
      <w:r>
        <w:rPr>
          <w:sz w:val="28"/>
          <w:szCs w:val="28"/>
        </w:rPr>
        <w:t>платіжні</w:t>
      </w:r>
      <w:proofErr w:type="spellEnd"/>
      <w:r>
        <w:rPr>
          <w:sz w:val="28"/>
          <w:szCs w:val="28"/>
        </w:rPr>
        <w:t xml:space="preserve"> </w:t>
      </w:r>
      <w:proofErr w:type="spellStart"/>
      <w:r>
        <w:rPr>
          <w:sz w:val="28"/>
          <w:szCs w:val="28"/>
        </w:rPr>
        <w:t>реквізити</w:t>
      </w:r>
      <w:proofErr w:type="spellEnd"/>
      <w:r>
        <w:rPr>
          <w:sz w:val="28"/>
          <w:szCs w:val="28"/>
        </w:rPr>
        <w:t xml:space="preserve">, </w:t>
      </w:r>
      <w:proofErr w:type="spellStart"/>
      <w:r>
        <w:rPr>
          <w:sz w:val="28"/>
          <w:szCs w:val="28"/>
        </w:rPr>
        <w:t>зокрема</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за </w:t>
      </w:r>
      <w:proofErr w:type="spellStart"/>
      <w:r>
        <w:rPr>
          <w:sz w:val="28"/>
          <w:szCs w:val="28"/>
        </w:rPr>
        <w:t>місцезнаходженням</w:t>
      </w:r>
      <w:proofErr w:type="spellEnd"/>
      <w:r>
        <w:rPr>
          <w:sz w:val="28"/>
          <w:szCs w:val="28"/>
        </w:rPr>
        <w:t xml:space="preserve"> кожного з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надсилаються</w:t>
      </w:r>
      <w:proofErr w:type="spellEnd"/>
      <w:r>
        <w:rPr>
          <w:sz w:val="28"/>
          <w:szCs w:val="28"/>
        </w:rPr>
        <w:t xml:space="preserve"> (</w:t>
      </w:r>
      <w:proofErr w:type="spellStart"/>
      <w:r>
        <w:rPr>
          <w:sz w:val="28"/>
          <w:szCs w:val="28"/>
        </w:rPr>
        <w:t>вручаються</w:t>
      </w:r>
      <w:proofErr w:type="spellEnd"/>
      <w:r>
        <w:rPr>
          <w:sz w:val="28"/>
          <w:szCs w:val="28"/>
        </w:rPr>
        <w:t xml:space="preserve">) </w:t>
      </w:r>
      <w:proofErr w:type="spellStart"/>
      <w:r>
        <w:rPr>
          <w:sz w:val="28"/>
          <w:szCs w:val="28"/>
        </w:rPr>
        <w:t>платнику</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spellStart"/>
      <w:r>
        <w:rPr>
          <w:sz w:val="28"/>
          <w:szCs w:val="28"/>
        </w:rPr>
        <w:t>контролюючим</w:t>
      </w:r>
      <w:proofErr w:type="spellEnd"/>
      <w:r>
        <w:rPr>
          <w:sz w:val="28"/>
          <w:szCs w:val="28"/>
        </w:rPr>
        <w:t xml:space="preserve"> органом за </w:t>
      </w:r>
      <w:proofErr w:type="spellStart"/>
      <w:r>
        <w:rPr>
          <w:sz w:val="28"/>
          <w:szCs w:val="28"/>
        </w:rPr>
        <w:t>місцем</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адреси</w:t>
      </w:r>
      <w:proofErr w:type="spellEnd"/>
      <w:r>
        <w:rPr>
          <w:sz w:val="28"/>
          <w:szCs w:val="28"/>
        </w:rPr>
        <w:t xml:space="preserve"> (</w:t>
      </w:r>
      <w:proofErr w:type="spellStart"/>
      <w:r>
        <w:rPr>
          <w:sz w:val="28"/>
          <w:szCs w:val="28"/>
        </w:rPr>
        <w:t>місцем</w:t>
      </w:r>
      <w:proofErr w:type="spellEnd"/>
      <w:r>
        <w:rPr>
          <w:sz w:val="28"/>
          <w:szCs w:val="28"/>
        </w:rPr>
        <w:t xml:space="preserve"> </w:t>
      </w:r>
      <w:proofErr w:type="spellStart"/>
      <w:r>
        <w:rPr>
          <w:sz w:val="28"/>
          <w:szCs w:val="28"/>
        </w:rPr>
        <w:t>реєстрації</w:t>
      </w:r>
      <w:proofErr w:type="spellEnd"/>
      <w:r>
        <w:rPr>
          <w:sz w:val="28"/>
          <w:szCs w:val="28"/>
        </w:rPr>
        <w:t xml:space="preserve">) до 1 липня року, </w:t>
      </w:r>
      <w:proofErr w:type="spellStart"/>
      <w:r>
        <w:rPr>
          <w:sz w:val="28"/>
          <w:szCs w:val="28"/>
        </w:rPr>
        <w:t>що</w:t>
      </w:r>
      <w:proofErr w:type="spellEnd"/>
      <w:r>
        <w:rPr>
          <w:sz w:val="28"/>
          <w:szCs w:val="28"/>
        </w:rPr>
        <w:t xml:space="preserve"> </w:t>
      </w:r>
      <w:proofErr w:type="spellStart"/>
      <w:r>
        <w:rPr>
          <w:sz w:val="28"/>
          <w:szCs w:val="28"/>
        </w:rPr>
        <w:t>настає</w:t>
      </w:r>
      <w:proofErr w:type="spellEnd"/>
      <w:r>
        <w:rPr>
          <w:sz w:val="28"/>
          <w:szCs w:val="28"/>
        </w:rPr>
        <w:t xml:space="preserve"> за </w:t>
      </w:r>
      <w:proofErr w:type="spellStart"/>
      <w:r>
        <w:rPr>
          <w:sz w:val="28"/>
          <w:szCs w:val="28"/>
        </w:rPr>
        <w:t>базовим</w:t>
      </w:r>
      <w:proofErr w:type="spellEnd"/>
      <w:r>
        <w:rPr>
          <w:sz w:val="28"/>
          <w:szCs w:val="28"/>
        </w:rPr>
        <w:t xml:space="preserve"> </w:t>
      </w:r>
      <w:proofErr w:type="spellStart"/>
      <w:r>
        <w:rPr>
          <w:sz w:val="28"/>
          <w:szCs w:val="28"/>
        </w:rPr>
        <w:t>податковим</w:t>
      </w:r>
      <w:proofErr w:type="spellEnd"/>
      <w:r>
        <w:rPr>
          <w:sz w:val="28"/>
          <w:szCs w:val="28"/>
        </w:rPr>
        <w:t xml:space="preserve"> (</w:t>
      </w:r>
      <w:proofErr w:type="spellStart"/>
      <w:r>
        <w:rPr>
          <w:sz w:val="28"/>
          <w:szCs w:val="28"/>
        </w:rPr>
        <w:t>звітним</w:t>
      </w:r>
      <w:proofErr w:type="spellEnd"/>
      <w:r>
        <w:rPr>
          <w:sz w:val="28"/>
          <w:szCs w:val="28"/>
        </w:rPr>
        <w:t xml:space="preserve">) </w:t>
      </w:r>
      <w:proofErr w:type="spellStart"/>
      <w:r>
        <w:rPr>
          <w:sz w:val="28"/>
          <w:szCs w:val="28"/>
        </w:rPr>
        <w:t>періодом</w:t>
      </w:r>
      <w:proofErr w:type="spellEnd"/>
      <w:r>
        <w:rPr>
          <w:sz w:val="28"/>
          <w:szCs w:val="28"/>
        </w:rPr>
        <w:t xml:space="preserve"> (роком).</w:t>
      </w:r>
    </w:p>
    <w:p w14:paraId="5682FE8B" w14:textId="77777777" w:rsidR="004D07D3" w:rsidRDefault="004D07D3" w:rsidP="004D07D3">
      <w:pPr>
        <w:pStyle w:val="a7"/>
        <w:spacing w:line="276" w:lineRule="auto"/>
        <w:jc w:val="both"/>
        <w:rPr>
          <w:sz w:val="28"/>
          <w:szCs w:val="28"/>
        </w:rPr>
      </w:pPr>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новоствореного</w:t>
      </w:r>
      <w:proofErr w:type="spellEnd"/>
      <w:r>
        <w:rPr>
          <w:sz w:val="28"/>
          <w:szCs w:val="28"/>
        </w:rPr>
        <w:t xml:space="preserve"> (</w:t>
      </w:r>
      <w:proofErr w:type="spellStart"/>
      <w:r>
        <w:rPr>
          <w:sz w:val="28"/>
          <w:szCs w:val="28"/>
        </w:rPr>
        <w:t>нововведеного</w:t>
      </w:r>
      <w:proofErr w:type="spellEnd"/>
      <w:r>
        <w:rPr>
          <w:sz w:val="28"/>
          <w:szCs w:val="28"/>
        </w:rPr>
        <w:t xml:space="preserve">) </w:t>
      </w:r>
      <w:proofErr w:type="spellStart"/>
      <w:r>
        <w:rPr>
          <w:sz w:val="28"/>
          <w:szCs w:val="28"/>
        </w:rPr>
        <w:t>об'єкта</w:t>
      </w:r>
      <w:proofErr w:type="spellEnd"/>
      <w:r>
        <w:rPr>
          <w:sz w:val="28"/>
          <w:szCs w:val="28"/>
        </w:rPr>
        <w:t xml:space="preserve"> </w:t>
      </w:r>
      <w:proofErr w:type="spellStart"/>
      <w:r>
        <w:rPr>
          <w:sz w:val="28"/>
          <w:szCs w:val="28"/>
        </w:rPr>
        <w:t>житлової</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податок</w:t>
      </w:r>
      <w:proofErr w:type="spellEnd"/>
      <w:r>
        <w:rPr>
          <w:sz w:val="28"/>
          <w:szCs w:val="28"/>
        </w:rPr>
        <w:t xml:space="preserve"> </w:t>
      </w:r>
      <w:proofErr w:type="spellStart"/>
      <w:r>
        <w:rPr>
          <w:sz w:val="28"/>
          <w:szCs w:val="28"/>
        </w:rPr>
        <w:t>сплачується</w:t>
      </w:r>
      <w:proofErr w:type="spellEnd"/>
      <w:r>
        <w:rPr>
          <w:sz w:val="28"/>
          <w:szCs w:val="28"/>
        </w:rPr>
        <w:t xml:space="preserve"> </w:t>
      </w:r>
      <w:proofErr w:type="spellStart"/>
      <w:r>
        <w:rPr>
          <w:sz w:val="28"/>
          <w:szCs w:val="28"/>
        </w:rPr>
        <w:t>фізичною</w:t>
      </w:r>
      <w:proofErr w:type="spellEnd"/>
      <w:r>
        <w:rPr>
          <w:sz w:val="28"/>
          <w:szCs w:val="28"/>
        </w:rPr>
        <w:t xml:space="preserve"> особою-</w:t>
      </w:r>
      <w:proofErr w:type="spellStart"/>
      <w:r>
        <w:rPr>
          <w:sz w:val="28"/>
          <w:szCs w:val="28"/>
        </w:rPr>
        <w:t>платником</w:t>
      </w:r>
      <w:proofErr w:type="spellEnd"/>
      <w:r>
        <w:rPr>
          <w:sz w:val="28"/>
          <w:szCs w:val="28"/>
        </w:rPr>
        <w:t xml:space="preserve"> </w:t>
      </w:r>
      <w:proofErr w:type="spellStart"/>
      <w:r>
        <w:rPr>
          <w:sz w:val="28"/>
          <w:szCs w:val="28"/>
        </w:rPr>
        <w:t>починаючи</w:t>
      </w:r>
      <w:proofErr w:type="spellEnd"/>
      <w:r>
        <w:rPr>
          <w:sz w:val="28"/>
          <w:szCs w:val="28"/>
        </w:rPr>
        <w:t xml:space="preserve"> з </w:t>
      </w:r>
      <w:proofErr w:type="spellStart"/>
      <w:r>
        <w:rPr>
          <w:sz w:val="28"/>
          <w:szCs w:val="28"/>
        </w:rPr>
        <w:t>місяця</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виникло</w:t>
      </w:r>
      <w:proofErr w:type="spellEnd"/>
      <w:r>
        <w:rPr>
          <w:sz w:val="28"/>
          <w:szCs w:val="28"/>
        </w:rPr>
        <w:t xml:space="preserve"> право </w:t>
      </w:r>
      <w:proofErr w:type="spellStart"/>
      <w:r>
        <w:rPr>
          <w:sz w:val="28"/>
          <w:szCs w:val="28"/>
        </w:rPr>
        <w:t>власності</w:t>
      </w:r>
      <w:proofErr w:type="spellEnd"/>
      <w:r>
        <w:rPr>
          <w:sz w:val="28"/>
          <w:szCs w:val="28"/>
        </w:rPr>
        <w:t xml:space="preserve"> на </w:t>
      </w:r>
      <w:proofErr w:type="spellStart"/>
      <w:r>
        <w:rPr>
          <w:sz w:val="28"/>
          <w:szCs w:val="28"/>
        </w:rPr>
        <w:t>такий</w:t>
      </w:r>
      <w:proofErr w:type="spellEnd"/>
      <w:r>
        <w:rPr>
          <w:sz w:val="28"/>
          <w:szCs w:val="28"/>
        </w:rPr>
        <w:t xml:space="preserve"> </w:t>
      </w:r>
      <w:proofErr w:type="spellStart"/>
      <w:r>
        <w:rPr>
          <w:sz w:val="28"/>
          <w:szCs w:val="28"/>
        </w:rPr>
        <w:t>об'єкт</w:t>
      </w:r>
      <w:proofErr w:type="spellEnd"/>
      <w:r>
        <w:rPr>
          <w:sz w:val="28"/>
          <w:szCs w:val="28"/>
        </w:rPr>
        <w:t xml:space="preserve">. Орган </w:t>
      </w:r>
      <w:proofErr w:type="spellStart"/>
      <w:r>
        <w:rPr>
          <w:sz w:val="28"/>
          <w:szCs w:val="28"/>
        </w:rPr>
        <w:t>державної</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надсилає</w:t>
      </w:r>
      <w:proofErr w:type="spellEnd"/>
      <w:r>
        <w:rPr>
          <w:sz w:val="28"/>
          <w:szCs w:val="28"/>
        </w:rPr>
        <w:t xml:space="preserve"> </w:t>
      </w:r>
      <w:proofErr w:type="spellStart"/>
      <w:r>
        <w:rPr>
          <w:sz w:val="28"/>
          <w:szCs w:val="28"/>
        </w:rPr>
        <w:t>податкове</w:t>
      </w:r>
      <w:proofErr w:type="spellEnd"/>
      <w:r>
        <w:rPr>
          <w:sz w:val="28"/>
          <w:szCs w:val="28"/>
        </w:rPr>
        <w:t xml:space="preserve"> </w:t>
      </w:r>
      <w:proofErr w:type="spellStart"/>
      <w:r>
        <w:rPr>
          <w:sz w:val="28"/>
          <w:szCs w:val="28"/>
        </w:rPr>
        <w:t>повідомлення-рішення</w:t>
      </w:r>
      <w:proofErr w:type="spellEnd"/>
      <w:r>
        <w:rPr>
          <w:sz w:val="28"/>
          <w:szCs w:val="28"/>
        </w:rPr>
        <w:t xml:space="preserve"> </w:t>
      </w:r>
      <w:proofErr w:type="spellStart"/>
      <w:r>
        <w:rPr>
          <w:sz w:val="28"/>
          <w:szCs w:val="28"/>
        </w:rPr>
        <w:t>зазначеному</w:t>
      </w:r>
      <w:proofErr w:type="spellEnd"/>
      <w:r>
        <w:rPr>
          <w:sz w:val="28"/>
          <w:szCs w:val="28"/>
        </w:rPr>
        <w:t xml:space="preserve"> </w:t>
      </w:r>
      <w:proofErr w:type="spellStart"/>
      <w:r>
        <w:rPr>
          <w:sz w:val="28"/>
          <w:szCs w:val="28"/>
        </w:rPr>
        <w:t>власнику</w:t>
      </w:r>
      <w:proofErr w:type="spellEnd"/>
      <w:r>
        <w:rPr>
          <w:sz w:val="28"/>
          <w:szCs w:val="28"/>
        </w:rPr>
        <w:t xml:space="preserve"> </w:t>
      </w:r>
      <w:proofErr w:type="spellStart"/>
      <w:r>
        <w:rPr>
          <w:sz w:val="28"/>
          <w:szCs w:val="28"/>
        </w:rPr>
        <w:t>після</w:t>
      </w:r>
      <w:proofErr w:type="spellEnd"/>
      <w:r>
        <w:rPr>
          <w:sz w:val="28"/>
          <w:szCs w:val="28"/>
        </w:rPr>
        <w:t xml:space="preserve"> </w:t>
      </w:r>
      <w:proofErr w:type="spellStart"/>
      <w:r>
        <w:rPr>
          <w:sz w:val="28"/>
          <w:szCs w:val="28"/>
        </w:rPr>
        <w:t>отримання</w:t>
      </w:r>
      <w:proofErr w:type="spellEnd"/>
      <w:r>
        <w:rPr>
          <w:sz w:val="28"/>
          <w:szCs w:val="28"/>
        </w:rPr>
        <w:t xml:space="preserve"> </w:t>
      </w:r>
      <w:proofErr w:type="spellStart"/>
      <w:r>
        <w:rPr>
          <w:sz w:val="28"/>
          <w:szCs w:val="28"/>
        </w:rPr>
        <w:t>інформації</w:t>
      </w:r>
      <w:proofErr w:type="spellEnd"/>
      <w:r>
        <w:rPr>
          <w:sz w:val="28"/>
          <w:szCs w:val="28"/>
        </w:rPr>
        <w:t xml:space="preserve"> про </w:t>
      </w:r>
      <w:proofErr w:type="spellStart"/>
      <w:r>
        <w:rPr>
          <w:sz w:val="28"/>
          <w:szCs w:val="28"/>
        </w:rPr>
        <w:t>виникнення</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такий</w:t>
      </w:r>
      <w:proofErr w:type="spellEnd"/>
      <w:r>
        <w:rPr>
          <w:sz w:val="28"/>
          <w:szCs w:val="28"/>
        </w:rPr>
        <w:t xml:space="preserve"> </w:t>
      </w:r>
      <w:proofErr w:type="spellStart"/>
      <w:r>
        <w:rPr>
          <w:sz w:val="28"/>
          <w:szCs w:val="28"/>
        </w:rPr>
        <w:t>об'єкт</w:t>
      </w:r>
      <w:proofErr w:type="spellEnd"/>
      <w:r>
        <w:rPr>
          <w:sz w:val="28"/>
          <w:szCs w:val="28"/>
        </w:rPr>
        <w:t>.</w:t>
      </w:r>
    </w:p>
    <w:p w14:paraId="7A6BF36F" w14:textId="77777777" w:rsidR="004D07D3" w:rsidRDefault="004D07D3" w:rsidP="004D07D3">
      <w:pPr>
        <w:pStyle w:val="a7"/>
        <w:spacing w:line="276" w:lineRule="auto"/>
        <w:jc w:val="both"/>
        <w:rPr>
          <w:sz w:val="28"/>
          <w:szCs w:val="28"/>
        </w:rPr>
      </w:pPr>
      <w:r>
        <w:rPr>
          <w:sz w:val="28"/>
          <w:szCs w:val="28"/>
        </w:rPr>
        <w:t xml:space="preserve">            </w:t>
      </w:r>
      <w:proofErr w:type="spellStart"/>
      <w:r>
        <w:rPr>
          <w:sz w:val="28"/>
          <w:szCs w:val="28"/>
        </w:rPr>
        <w:t>Контролюючі</w:t>
      </w:r>
      <w:proofErr w:type="spellEnd"/>
      <w:r>
        <w:rPr>
          <w:sz w:val="28"/>
          <w:szCs w:val="28"/>
        </w:rPr>
        <w:t xml:space="preserve"> </w:t>
      </w:r>
      <w:proofErr w:type="spellStart"/>
      <w:r>
        <w:rPr>
          <w:sz w:val="28"/>
          <w:szCs w:val="28"/>
        </w:rPr>
        <w:t>органи</w:t>
      </w:r>
      <w:proofErr w:type="spellEnd"/>
      <w:r>
        <w:rPr>
          <w:sz w:val="28"/>
          <w:szCs w:val="28"/>
        </w:rPr>
        <w:t xml:space="preserve"> за </w:t>
      </w:r>
      <w:proofErr w:type="spellStart"/>
      <w:r>
        <w:rPr>
          <w:sz w:val="28"/>
          <w:szCs w:val="28"/>
        </w:rPr>
        <w:t>місцем</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реєстрації</w:t>
      </w:r>
      <w:proofErr w:type="spellEnd"/>
      <w:r>
        <w:rPr>
          <w:sz w:val="28"/>
          <w:szCs w:val="28"/>
        </w:rPr>
        <w:t xml:space="preserve">) </w:t>
      </w:r>
      <w:proofErr w:type="spellStart"/>
      <w:r>
        <w:rPr>
          <w:sz w:val="28"/>
          <w:szCs w:val="28"/>
        </w:rPr>
        <w:t>платників</w:t>
      </w:r>
      <w:proofErr w:type="spellEnd"/>
      <w:r>
        <w:rPr>
          <w:sz w:val="28"/>
          <w:szCs w:val="28"/>
        </w:rPr>
        <w:t xml:space="preserve"> </w:t>
      </w:r>
      <w:proofErr w:type="spellStart"/>
      <w:r>
        <w:rPr>
          <w:sz w:val="28"/>
          <w:szCs w:val="28"/>
        </w:rPr>
        <w:t>податку</w:t>
      </w:r>
      <w:proofErr w:type="spellEnd"/>
      <w:r>
        <w:rPr>
          <w:sz w:val="28"/>
          <w:szCs w:val="28"/>
        </w:rPr>
        <w:t xml:space="preserve"> в </w:t>
      </w:r>
      <w:proofErr w:type="spellStart"/>
      <w:r>
        <w:rPr>
          <w:sz w:val="28"/>
          <w:szCs w:val="28"/>
        </w:rPr>
        <w:t>десятиденний</w:t>
      </w:r>
      <w:proofErr w:type="spellEnd"/>
      <w:r>
        <w:rPr>
          <w:sz w:val="28"/>
          <w:szCs w:val="28"/>
        </w:rPr>
        <w:t xml:space="preserve"> строк </w:t>
      </w:r>
      <w:proofErr w:type="spellStart"/>
      <w:r>
        <w:rPr>
          <w:sz w:val="28"/>
          <w:szCs w:val="28"/>
        </w:rPr>
        <w:t>інформують</w:t>
      </w:r>
      <w:proofErr w:type="spellEnd"/>
      <w:r>
        <w:rPr>
          <w:sz w:val="28"/>
          <w:szCs w:val="28"/>
        </w:rPr>
        <w:t xml:space="preserve"> </w:t>
      </w:r>
      <w:proofErr w:type="spellStart"/>
      <w:r>
        <w:rPr>
          <w:sz w:val="28"/>
          <w:szCs w:val="28"/>
        </w:rPr>
        <w:t>відповідні</w:t>
      </w:r>
      <w:proofErr w:type="spellEnd"/>
      <w:r>
        <w:rPr>
          <w:sz w:val="28"/>
          <w:szCs w:val="28"/>
        </w:rPr>
        <w:t xml:space="preserve"> </w:t>
      </w:r>
      <w:proofErr w:type="spellStart"/>
      <w:r>
        <w:rPr>
          <w:sz w:val="28"/>
          <w:szCs w:val="28"/>
        </w:rPr>
        <w:t>контролюючі</w:t>
      </w:r>
      <w:proofErr w:type="spellEnd"/>
      <w:r>
        <w:rPr>
          <w:sz w:val="28"/>
          <w:szCs w:val="28"/>
        </w:rPr>
        <w:t xml:space="preserve"> </w:t>
      </w:r>
      <w:proofErr w:type="spellStart"/>
      <w:r>
        <w:rPr>
          <w:sz w:val="28"/>
          <w:szCs w:val="28"/>
        </w:rPr>
        <w:t>органи</w:t>
      </w:r>
      <w:proofErr w:type="spellEnd"/>
      <w:r>
        <w:rPr>
          <w:sz w:val="28"/>
          <w:szCs w:val="28"/>
        </w:rPr>
        <w:t xml:space="preserve"> за </w:t>
      </w:r>
      <w:proofErr w:type="spellStart"/>
      <w:r>
        <w:rPr>
          <w:sz w:val="28"/>
          <w:szCs w:val="28"/>
        </w:rPr>
        <w:t>місцезнаходженням</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про </w:t>
      </w:r>
      <w:proofErr w:type="spellStart"/>
      <w:r>
        <w:rPr>
          <w:sz w:val="28"/>
          <w:szCs w:val="28"/>
        </w:rPr>
        <w:t>надіслані</w:t>
      </w:r>
      <w:proofErr w:type="spellEnd"/>
      <w:r>
        <w:rPr>
          <w:sz w:val="28"/>
          <w:szCs w:val="28"/>
        </w:rPr>
        <w:t xml:space="preserve"> (</w:t>
      </w:r>
      <w:proofErr w:type="spellStart"/>
      <w:r>
        <w:rPr>
          <w:sz w:val="28"/>
          <w:szCs w:val="28"/>
        </w:rPr>
        <w:t>вручені</w:t>
      </w:r>
      <w:proofErr w:type="spellEnd"/>
      <w:r>
        <w:rPr>
          <w:sz w:val="28"/>
          <w:szCs w:val="28"/>
        </w:rPr>
        <w:t xml:space="preserve">) </w:t>
      </w:r>
      <w:proofErr w:type="spellStart"/>
      <w:r>
        <w:rPr>
          <w:sz w:val="28"/>
          <w:szCs w:val="28"/>
        </w:rPr>
        <w:t>платнику</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spellStart"/>
      <w:r>
        <w:rPr>
          <w:sz w:val="28"/>
          <w:szCs w:val="28"/>
        </w:rPr>
        <w:t>податкові</w:t>
      </w:r>
      <w:proofErr w:type="spellEnd"/>
      <w:r>
        <w:rPr>
          <w:sz w:val="28"/>
          <w:szCs w:val="28"/>
        </w:rPr>
        <w:t xml:space="preserve"> </w:t>
      </w:r>
      <w:proofErr w:type="spellStart"/>
      <w:r>
        <w:rPr>
          <w:sz w:val="28"/>
          <w:szCs w:val="28"/>
        </w:rPr>
        <w:t>повідомлення-рішення</w:t>
      </w:r>
      <w:proofErr w:type="spellEnd"/>
      <w:r>
        <w:rPr>
          <w:sz w:val="28"/>
          <w:szCs w:val="28"/>
        </w:rPr>
        <w:t xml:space="preserve"> про </w:t>
      </w:r>
      <w:proofErr w:type="spellStart"/>
      <w:r>
        <w:rPr>
          <w:sz w:val="28"/>
          <w:szCs w:val="28"/>
        </w:rPr>
        <w:t>сплату</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gramStart"/>
      <w:r>
        <w:rPr>
          <w:sz w:val="28"/>
          <w:szCs w:val="28"/>
        </w:rPr>
        <w:t>у порядку</w:t>
      </w:r>
      <w:proofErr w:type="gramEnd"/>
      <w:r>
        <w:rPr>
          <w:sz w:val="28"/>
          <w:szCs w:val="28"/>
        </w:rPr>
        <w:t xml:space="preserve">, </w:t>
      </w:r>
      <w:proofErr w:type="spellStart"/>
      <w:r>
        <w:rPr>
          <w:sz w:val="28"/>
          <w:szCs w:val="28"/>
        </w:rPr>
        <w:t>встановленому</w:t>
      </w:r>
      <w:proofErr w:type="spellEnd"/>
      <w:r>
        <w:rPr>
          <w:sz w:val="28"/>
          <w:szCs w:val="28"/>
        </w:rPr>
        <w:t xml:space="preserve"> </w:t>
      </w:r>
      <w:proofErr w:type="spellStart"/>
      <w:r>
        <w:rPr>
          <w:sz w:val="28"/>
          <w:szCs w:val="28"/>
        </w:rPr>
        <w:t>центральним</w:t>
      </w:r>
      <w:proofErr w:type="spellEnd"/>
      <w:r>
        <w:rPr>
          <w:sz w:val="28"/>
          <w:szCs w:val="28"/>
        </w:rPr>
        <w:t xml:space="preserve"> органом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формування</w:t>
      </w:r>
      <w:proofErr w:type="spellEnd"/>
      <w:r>
        <w:rPr>
          <w:sz w:val="28"/>
          <w:szCs w:val="28"/>
        </w:rPr>
        <w:t xml:space="preserve"> та </w:t>
      </w:r>
      <w:proofErr w:type="spellStart"/>
      <w:r>
        <w:rPr>
          <w:sz w:val="28"/>
          <w:szCs w:val="28"/>
        </w:rPr>
        <w:t>реалізує</w:t>
      </w:r>
      <w:proofErr w:type="spellEnd"/>
      <w:r>
        <w:rPr>
          <w:sz w:val="28"/>
          <w:szCs w:val="28"/>
        </w:rPr>
        <w:t xml:space="preserve"> </w:t>
      </w:r>
      <w:proofErr w:type="spellStart"/>
      <w:r>
        <w:rPr>
          <w:sz w:val="28"/>
          <w:szCs w:val="28"/>
        </w:rPr>
        <w:t>державну</w:t>
      </w:r>
      <w:proofErr w:type="spellEnd"/>
      <w:r>
        <w:rPr>
          <w:sz w:val="28"/>
          <w:szCs w:val="28"/>
        </w:rPr>
        <w:t xml:space="preserve"> </w:t>
      </w:r>
      <w:proofErr w:type="spellStart"/>
      <w:r>
        <w:rPr>
          <w:sz w:val="28"/>
          <w:szCs w:val="28"/>
        </w:rPr>
        <w:t>податкову</w:t>
      </w:r>
      <w:proofErr w:type="spellEnd"/>
      <w:r>
        <w:rPr>
          <w:sz w:val="28"/>
          <w:szCs w:val="28"/>
        </w:rPr>
        <w:t xml:space="preserve"> і </w:t>
      </w:r>
      <w:proofErr w:type="spellStart"/>
      <w:r>
        <w:rPr>
          <w:sz w:val="28"/>
          <w:szCs w:val="28"/>
        </w:rPr>
        <w:t>митну</w:t>
      </w:r>
      <w:proofErr w:type="spellEnd"/>
      <w:r>
        <w:rPr>
          <w:sz w:val="28"/>
          <w:szCs w:val="28"/>
        </w:rPr>
        <w:t xml:space="preserve"> </w:t>
      </w:r>
      <w:proofErr w:type="spellStart"/>
      <w:r>
        <w:rPr>
          <w:sz w:val="28"/>
          <w:szCs w:val="28"/>
        </w:rPr>
        <w:t>політику</w:t>
      </w:r>
      <w:proofErr w:type="spellEnd"/>
      <w:r>
        <w:rPr>
          <w:sz w:val="28"/>
          <w:szCs w:val="28"/>
        </w:rPr>
        <w:t>.</w:t>
      </w:r>
    </w:p>
    <w:p w14:paraId="1A66DA78" w14:textId="77777777" w:rsidR="004D07D3" w:rsidRDefault="004D07D3" w:rsidP="004D07D3">
      <w:pPr>
        <w:pStyle w:val="a7"/>
        <w:spacing w:line="276" w:lineRule="auto"/>
        <w:jc w:val="both"/>
        <w:rPr>
          <w:sz w:val="28"/>
          <w:szCs w:val="28"/>
        </w:rPr>
      </w:pPr>
      <w:r>
        <w:rPr>
          <w:sz w:val="28"/>
          <w:szCs w:val="28"/>
        </w:rPr>
        <w:t xml:space="preserve">          </w:t>
      </w:r>
      <w:proofErr w:type="spellStart"/>
      <w:r>
        <w:rPr>
          <w:sz w:val="28"/>
          <w:szCs w:val="28"/>
        </w:rPr>
        <w:t>Нарахування</w:t>
      </w:r>
      <w:proofErr w:type="spellEnd"/>
      <w:r>
        <w:rPr>
          <w:sz w:val="28"/>
          <w:szCs w:val="28"/>
        </w:rPr>
        <w:t xml:space="preserve"> </w:t>
      </w:r>
      <w:proofErr w:type="spellStart"/>
      <w:r>
        <w:rPr>
          <w:sz w:val="28"/>
          <w:szCs w:val="28"/>
        </w:rPr>
        <w:t>податку</w:t>
      </w:r>
      <w:proofErr w:type="spellEnd"/>
      <w:r>
        <w:rPr>
          <w:sz w:val="28"/>
          <w:szCs w:val="28"/>
        </w:rPr>
        <w:t xml:space="preserve"> та </w:t>
      </w:r>
      <w:proofErr w:type="spellStart"/>
      <w:r>
        <w:rPr>
          <w:sz w:val="28"/>
          <w:szCs w:val="28"/>
        </w:rPr>
        <w:t>надсилання</w:t>
      </w:r>
      <w:proofErr w:type="spellEnd"/>
      <w:r>
        <w:rPr>
          <w:sz w:val="28"/>
          <w:szCs w:val="28"/>
        </w:rPr>
        <w:t xml:space="preserve"> (</w:t>
      </w:r>
      <w:proofErr w:type="spellStart"/>
      <w:r>
        <w:rPr>
          <w:sz w:val="28"/>
          <w:szCs w:val="28"/>
        </w:rPr>
        <w:t>вручення</w:t>
      </w:r>
      <w:proofErr w:type="spellEnd"/>
      <w:r>
        <w:rPr>
          <w:sz w:val="28"/>
          <w:szCs w:val="28"/>
        </w:rPr>
        <w:t xml:space="preserve">) </w:t>
      </w:r>
      <w:proofErr w:type="spellStart"/>
      <w:r>
        <w:rPr>
          <w:sz w:val="28"/>
          <w:szCs w:val="28"/>
        </w:rPr>
        <w:t>податкових</w:t>
      </w:r>
      <w:proofErr w:type="spellEnd"/>
      <w:r>
        <w:rPr>
          <w:sz w:val="28"/>
          <w:szCs w:val="28"/>
        </w:rPr>
        <w:t xml:space="preserve"> </w:t>
      </w:r>
      <w:proofErr w:type="spellStart"/>
      <w:r>
        <w:rPr>
          <w:sz w:val="28"/>
          <w:szCs w:val="28"/>
        </w:rPr>
        <w:t>повідомлень-рішень</w:t>
      </w:r>
      <w:proofErr w:type="spellEnd"/>
      <w:r>
        <w:rPr>
          <w:sz w:val="28"/>
          <w:szCs w:val="28"/>
        </w:rPr>
        <w:t xml:space="preserve"> про </w:t>
      </w:r>
      <w:proofErr w:type="spellStart"/>
      <w:r>
        <w:rPr>
          <w:sz w:val="28"/>
          <w:szCs w:val="28"/>
        </w:rPr>
        <w:t>сплату</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spellStart"/>
      <w:r>
        <w:rPr>
          <w:sz w:val="28"/>
          <w:szCs w:val="28"/>
        </w:rPr>
        <w:t>фізичним</w:t>
      </w:r>
      <w:proofErr w:type="spellEnd"/>
      <w:r>
        <w:rPr>
          <w:sz w:val="28"/>
          <w:szCs w:val="28"/>
        </w:rPr>
        <w:t xml:space="preserve"> особам - нерезидентам </w:t>
      </w:r>
      <w:proofErr w:type="spellStart"/>
      <w:r>
        <w:rPr>
          <w:sz w:val="28"/>
          <w:szCs w:val="28"/>
        </w:rPr>
        <w:t>здійснюють</w:t>
      </w:r>
      <w:proofErr w:type="spellEnd"/>
      <w:r>
        <w:rPr>
          <w:sz w:val="28"/>
          <w:szCs w:val="28"/>
        </w:rPr>
        <w:t xml:space="preserve"> </w:t>
      </w:r>
      <w:proofErr w:type="spellStart"/>
      <w:r>
        <w:rPr>
          <w:sz w:val="28"/>
          <w:szCs w:val="28"/>
        </w:rPr>
        <w:t>контролюючі</w:t>
      </w:r>
      <w:proofErr w:type="spellEnd"/>
      <w:r>
        <w:rPr>
          <w:sz w:val="28"/>
          <w:szCs w:val="28"/>
        </w:rPr>
        <w:t xml:space="preserve"> </w:t>
      </w:r>
      <w:proofErr w:type="spellStart"/>
      <w:r>
        <w:rPr>
          <w:sz w:val="28"/>
          <w:szCs w:val="28"/>
        </w:rPr>
        <w:t>органи</w:t>
      </w:r>
      <w:proofErr w:type="spellEnd"/>
      <w:r>
        <w:rPr>
          <w:sz w:val="28"/>
          <w:szCs w:val="28"/>
        </w:rPr>
        <w:t xml:space="preserve"> за </w:t>
      </w:r>
      <w:proofErr w:type="spellStart"/>
      <w:r>
        <w:rPr>
          <w:sz w:val="28"/>
          <w:szCs w:val="28"/>
        </w:rPr>
        <w:t>місцезнаходженням</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rPr>
        <w:t xml:space="preserve"> таких </w:t>
      </w:r>
      <w:proofErr w:type="spellStart"/>
      <w:r>
        <w:rPr>
          <w:sz w:val="28"/>
          <w:szCs w:val="28"/>
        </w:rPr>
        <w:t>нерезидентів</w:t>
      </w:r>
      <w:proofErr w:type="spellEnd"/>
      <w:r>
        <w:rPr>
          <w:sz w:val="28"/>
          <w:szCs w:val="28"/>
        </w:rPr>
        <w:t>.</w:t>
      </w:r>
    </w:p>
    <w:p w14:paraId="76D7EBDB" w14:textId="77777777" w:rsidR="004D07D3" w:rsidRDefault="004D07D3" w:rsidP="004D07D3">
      <w:pPr>
        <w:pStyle w:val="a7"/>
        <w:spacing w:line="276" w:lineRule="auto"/>
        <w:jc w:val="both"/>
        <w:rPr>
          <w:sz w:val="28"/>
          <w:szCs w:val="28"/>
        </w:rPr>
      </w:pPr>
      <w:r>
        <w:rPr>
          <w:sz w:val="28"/>
          <w:szCs w:val="28"/>
        </w:rPr>
        <w:lastRenderedPageBreak/>
        <w:t xml:space="preserve">8.3. </w:t>
      </w:r>
      <w:proofErr w:type="spellStart"/>
      <w:r>
        <w:rPr>
          <w:sz w:val="28"/>
          <w:szCs w:val="28"/>
        </w:rPr>
        <w:t>Платники</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spellStart"/>
      <w:r>
        <w:rPr>
          <w:sz w:val="28"/>
          <w:szCs w:val="28"/>
        </w:rPr>
        <w:t>мають</w:t>
      </w:r>
      <w:proofErr w:type="spellEnd"/>
      <w:r>
        <w:rPr>
          <w:sz w:val="28"/>
          <w:szCs w:val="28"/>
        </w:rPr>
        <w:t xml:space="preserve"> право </w:t>
      </w:r>
      <w:proofErr w:type="spellStart"/>
      <w:r>
        <w:rPr>
          <w:sz w:val="28"/>
          <w:szCs w:val="28"/>
        </w:rPr>
        <w:t>звернутися</w:t>
      </w:r>
      <w:proofErr w:type="spellEnd"/>
      <w:r>
        <w:rPr>
          <w:sz w:val="28"/>
          <w:szCs w:val="28"/>
        </w:rPr>
        <w:t xml:space="preserve"> з </w:t>
      </w:r>
      <w:proofErr w:type="spellStart"/>
      <w:r>
        <w:rPr>
          <w:sz w:val="28"/>
          <w:szCs w:val="28"/>
        </w:rPr>
        <w:t>письмовою</w:t>
      </w:r>
      <w:proofErr w:type="spellEnd"/>
      <w:r>
        <w:rPr>
          <w:sz w:val="28"/>
          <w:szCs w:val="28"/>
        </w:rPr>
        <w:t xml:space="preserve"> </w:t>
      </w:r>
      <w:proofErr w:type="spellStart"/>
      <w:r>
        <w:rPr>
          <w:sz w:val="28"/>
          <w:szCs w:val="28"/>
        </w:rPr>
        <w:t>заявою</w:t>
      </w:r>
      <w:proofErr w:type="spellEnd"/>
      <w:r>
        <w:rPr>
          <w:sz w:val="28"/>
          <w:szCs w:val="28"/>
        </w:rPr>
        <w:t xml:space="preserve"> до </w:t>
      </w:r>
      <w:proofErr w:type="spellStart"/>
      <w:r>
        <w:rPr>
          <w:sz w:val="28"/>
          <w:szCs w:val="28"/>
        </w:rPr>
        <w:t>контролюючого</w:t>
      </w:r>
      <w:proofErr w:type="spellEnd"/>
      <w:r>
        <w:rPr>
          <w:sz w:val="28"/>
          <w:szCs w:val="28"/>
        </w:rPr>
        <w:t xml:space="preserve"> органу за </w:t>
      </w:r>
      <w:proofErr w:type="spellStart"/>
      <w:r>
        <w:rPr>
          <w:sz w:val="28"/>
          <w:szCs w:val="28"/>
        </w:rPr>
        <w:t>місцем</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реєстрації</w:t>
      </w:r>
      <w:proofErr w:type="spellEnd"/>
      <w:r>
        <w:rPr>
          <w:sz w:val="28"/>
          <w:szCs w:val="28"/>
        </w:rPr>
        <w:t xml:space="preserve">) для </w:t>
      </w:r>
      <w:proofErr w:type="spellStart"/>
      <w:r>
        <w:rPr>
          <w:sz w:val="28"/>
          <w:szCs w:val="28"/>
        </w:rPr>
        <w:t>проведення</w:t>
      </w:r>
      <w:proofErr w:type="spellEnd"/>
      <w:r>
        <w:rPr>
          <w:sz w:val="28"/>
          <w:szCs w:val="28"/>
        </w:rPr>
        <w:t xml:space="preserve"> </w:t>
      </w:r>
      <w:proofErr w:type="spellStart"/>
      <w:r>
        <w:rPr>
          <w:sz w:val="28"/>
          <w:szCs w:val="28"/>
        </w:rPr>
        <w:t>звірки</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щодо</w:t>
      </w:r>
      <w:proofErr w:type="spellEnd"/>
      <w:r>
        <w:rPr>
          <w:sz w:val="28"/>
          <w:szCs w:val="28"/>
        </w:rPr>
        <w:t>:</w:t>
      </w:r>
    </w:p>
    <w:p w14:paraId="54802E96" w14:textId="77777777" w:rsidR="004D07D3" w:rsidRDefault="004D07D3" w:rsidP="004D07D3">
      <w:pPr>
        <w:pStyle w:val="a7"/>
        <w:spacing w:line="276" w:lineRule="auto"/>
        <w:jc w:val="both"/>
        <w:rPr>
          <w:sz w:val="28"/>
          <w:szCs w:val="28"/>
        </w:rPr>
      </w:pPr>
      <w:r>
        <w:rPr>
          <w:sz w:val="28"/>
          <w:szCs w:val="28"/>
        </w:rPr>
        <w:t xml:space="preserve"> -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часток</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платника</w:t>
      </w:r>
      <w:proofErr w:type="spellEnd"/>
      <w:r>
        <w:rPr>
          <w:sz w:val="28"/>
          <w:szCs w:val="28"/>
        </w:rPr>
        <w:t xml:space="preserve"> </w:t>
      </w:r>
      <w:proofErr w:type="spellStart"/>
      <w:r>
        <w:rPr>
          <w:sz w:val="28"/>
          <w:szCs w:val="28"/>
        </w:rPr>
        <w:t>податку</w:t>
      </w:r>
      <w:proofErr w:type="spellEnd"/>
      <w:r>
        <w:rPr>
          <w:sz w:val="28"/>
          <w:szCs w:val="28"/>
        </w:rPr>
        <w:t>;</w:t>
      </w:r>
    </w:p>
    <w:p w14:paraId="54881E69" w14:textId="77777777" w:rsidR="004D07D3" w:rsidRDefault="004D07D3" w:rsidP="004D07D3">
      <w:pPr>
        <w:pStyle w:val="a7"/>
        <w:spacing w:line="276" w:lineRule="auto"/>
        <w:jc w:val="both"/>
        <w:rPr>
          <w:sz w:val="28"/>
          <w:szCs w:val="28"/>
        </w:rPr>
      </w:pPr>
      <w:r>
        <w:rPr>
          <w:sz w:val="28"/>
          <w:szCs w:val="28"/>
        </w:rPr>
        <w:t xml:space="preserve">-  </w:t>
      </w:r>
      <w:proofErr w:type="spellStart"/>
      <w:r>
        <w:rPr>
          <w:sz w:val="28"/>
          <w:szCs w:val="28"/>
        </w:rPr>
        <w:t>розміру</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площі</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житлової</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платника</w:t>
      </w:r>
      <w:proofErr w:type="spellEnd"/>
      <w:r>
        <w:rPr>
          <w:sz w:val="28"/>
          <w:szCs w:val="28"/>
        </w:rPr>
        <w:t xml:space="preserve"> </w:t>
      </w:r>
      <w:proofErr w:type="spellStart"/>
      <w:r>
        <w:rPr>
          <w:sz w:val="28"/>
          <w:szCs w:val="28"/>
        </w:rPr>
        <w:t>податку</w:t>
      </w:r>
      <w:proofErr w:type="spellEnd"/>
      <w:r>
        <w:rPr>
          <w:sz w:val="28"/>
          <w:szCs w:val="28"/>
        </w:rPr>
        <w:t>;</w:t>
      </w:r>
    </w:p>
    <w:p w14:paraId="05038DE5" w14:textId="77777777" w:rsidR="004D07D3" w:rsidRDefault="004D07D3" w:rsidP="004D07D3">
      <w:pPr>
        <w:pStyle w:val="a7"/>
        <w:spacing w:line="276" w:lineRule="auto"/>
        <w:jc w:val="both"/>
        <w:rPr>
          <w:sz w:val="28"/>
          <w:szCs w:val="28"/>
        </w:rPr>
      </w:pPr>
      <w:r>
        <w:rPr>
          <w:sz w:val="28"/>
          <w:szCs w:val="28"/>
        </w:rPr>
        <w:t xml:space="preserve"> - права на </w:t>
      </w:r>
      <w:proofErr w:type="spellStart"/>
      <w:r>
        <w:rPr>
          <w:sz w:val="28"/>
          <w:szCs w:val="28"/>
        </w:rPr>
        <w:t>користування</w:t>
      </w:r>
      <w:proofErr w:type="spellEnd"/>
      <w:r>
        <w:rPr>
          <w:sz w:val="28"/>
          <w:szCs w:val="28"/>
        </w:rPr>
        <w:t xml:space="preserve"> </w:t>
      </w:r>
      <w:proofErr w:type="spellStart"/>
      <w:r>
        <w:rPr>
          <w:sz w:val="28"/>
          <w:szCs w:val="28"/>
        </w:rPr>
        <w:t>пільгою</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податку</w:t>
      </w:r>
      <w:proofErr w:type="spellEnd"/>
      <w:r>
        <w:rPr>
          <w:sz w:val="28"/>
          <w:szCs w:val="28"/>
        </w:rPr>
        <w:t xml:space="preserve">; </w:t>
      </w:r>
    </w:p>
    <w:p w14:paraId="7467454F" w14:textId="77777777" w:rsidR="004D07D3" w:rsidRDefault="004D07D3" w:rsidP="004D07D3">
      <w:pPr>
        <w:pStyle w:val="a7"/>
        <w:spacing w:line="276" w:lineRule="auto"/>
        <w:jc w:val="both"/>
        <w:rPr>
          <w:sz w:val="28"/>
          <w:szCs w:val="28"/>
        </w:rPr>
      </w:pPr>
      <w:r>
        <w:rPr>
          <w:sz w:val="28"/>
          <w:szCs w:val="28"/>
        </w:rPr>
        <w:t xml:space="preserve">-  </w:t>
      </w:r>
      <w:proofErr w:type="spellStart"/>
      <w:r>
        <w:rPr>
          <w:sz w:val="28"/>
          <w:szCs w:val="28"/>
        </w:rPr>
        <w:t>розміру</w:t>
      </w:r>
      <w:proofErr w:type="spellEnd"/>
      <w:r>
        <w:rPr>
          <w:sz w:val="28"/>
          <w:szCs w:val="28"/>
        </w:rPr>
        <w:t xml:space="preserve"> ставки </w:t>
      </w:r>
      <w:proofErr w:type="spellStart"/>
      <w:r>
        <w:rPr>
          <w:sz w:val="28"/>
          <w:szCs w:val="28"/>
        </w:rPr>
        <w:t>податку</w:t>
      </w:r>
      <w:proofErr w:type="spellEnd"/>
      <w:r>
        <w:rPr>
          <w:sz w:val="28"/>
          <w:szCs w:val="28"/>
        </w:rPr>
        <w:t>;</w:t>
      </w:r>
    </w:p>
    <w:p w14:paraId="38DACD9A" w14:textId="77777777" w:rsidR="004D07D3" w:rsidRDefault="004D07D3" w:rsidP="004D07D3">
      <w:pPr>
        <w:pStyle w:val="a7"/>
        <w:spacing w:line="276" w:lineRule="auto"/>
        <w:jc w:val="both"/>
        <w:rPr>
          <w:sz w:val="28"/>
          <w:szCs w:val="28"/>
        </w:rPr>
      </w:pPr>
      <w:r>
        <w:rPr>
          <w:sz w:val="28"/>
          <w:szCs w:val="28"/>
        </w:rPr>
        <w:t xml:space="preserve">- </w:t>
      </w:r>
      <w:proofErr w:type="spellStart"/>
      <w:r>
        <w:rPr>
          <w:sz w:val="28"/>
          <w:szCs w:val="28"/>
        </w:rPr>
        <w:t>нарахованої</w:t>
      </w:r>
      <w:proofErr w:type="spellEnd"/>
      <w:r>
        <w:rPr>
          <w:sz w:val="28"/>
          <w:szCs w:val="28"/>
        </w:rPr>
        <w:t xml:space="preserve"> </w:t>
      </w:r>
      <w:proofErr w:type="spellStart"/>
      <w:r>
        <w:rPr>
          <w:sz w:val="28"/>
          <w:szCs w:val="28"/>
        </w:rPr>
        <w:t>суми</w:t>
      </w:r>
      <w:proofErr w:type="spellEnd"/>
      <w:r>
        <w:rPr>
          <w:sz w:val="28"/>
          <w:szCs w:val="28"/>
        </w:rPr>
        <w:t xml:space="preserve"> </w:t>
      </w:r>
      <w:proofErr w:type="spellStart"/>
      <w:r>
        <w:rPr>
          <w:sz w:val="28"/>
          <w:szCs w:val="28"/>
        </w:rPr>
        <w:t>податку</w:t>
      </w:r>
      <w:proofErr w:type="spellEnd"/>
      <w:r>
        <w:rPr>
          <w:sz w:val="28"/>
          <w:szCs w:val="28"/>
        </w:rPr>
        <w:t>.</w:t>
      </w:r>
    </w:p>
    <w:p w14:paraId="3D0E67FC" w14:textId="77777777" w:rsidR="004D07D3" w:rsidRDefault="004D07D3" w:rsidP="004D07D3">
      <w:pPr>
        <w:pStyle w:val="a7"/>
        <w:spacing w:line="276" w:lineRule="auto"/>
        <w:jc w:val="both"/>
        <w:rPr>
          <w:sz w:val="28"/>
          <w:szCs w:val="28"/>
        </w:rPr>
      </w:pPr>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розбіжностей</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даними</w:t>
      </w:r>
      <w:proofErr w:type="spellEnd"/>
      <w:r>
        <w:rPr>
          <w:sz w:val="28"/>
          <w:szCs w:val="28"/>
        </w:rPr>
        <w:t xml:space="preserve"> </w:t>
      </w:r>
      <w:proofErr w:type="spellStart"/>
      <w:r>
        <w:rPr>
          <w:sz w:val="28"/>
          <w:szCs w:val="28"/>
        </w:rPr>
        <w:t>контролюючих</w:t>
      </w:r>
      <w:proofErr w:type="spellEnd"/>
      <w:r>
        <w:rPr>
          <w:sz w:val="28"/>
          <w:szCs w:val="28"/>
        </w:rPr>
        <w:t xml:space="preserve"> </w:t>
      </w:r>
      <w:proofErr w:type="spellStart"/>
      <w:r>
        <w:rPr>
          <w:sz w:val="28"/>
          <w:szCs w:val="28"/>
        </w:rPr>
        <w:t>органів</w:t>
      </w:r>
      <w:proofErr w:type="spellEnd"/>
      <w:r>
        <w:rPr>
          <w:sz w:val="28"/>
          <w:szCs w:val="28"/>
        </w:rPr>
        <w:t xml:space="preserve"> та </w:t>
      </w:r>
      <w:proofErr w:type="spellStart"/>
      <w:r>
        <w:rPr>
          <w:sz w:val="28"/>
          <w:szCs w:val="28"/>
        </w:rPr>
        <w:t>даними</w:t>
      </w:r>
      <w:proofErr w:type="spellEnd"/>
      <w:r>
        <w:rPr>
          <w:sz w:val="28"/>
          <w:szCs w:val="28"/>
        </w:rPr>
        <w:t xml:space="preserve">, </w:t>
      </w:r>
      <w:proofErr w:type="spellStart"/>
      <w:r>
        <w:rPr>
          <w:sz w:val="28"/>
          <w:szCs w:val="28"/>
        </w:rPr>
        <w:t>підтвердженими</w:t>
      </w:r>
      <w:proofErr w:type="spellEnd"/>
      <w:r>
        <w:rPr>
          <w:sz w:val="28"/>
          <w:szCs w:val="28"/>
        </w:rPr>
        <w:t xml:space="preserve"> </w:t>
      </w:r>
      <w:proofErr w:type="spellStart"/>
      <w:r>
        <w:rPr>
          <w:sz w:val="28"/>
          <w:szCs w:val="28"/>
        </w:rPr>
        <w:t>платником</w:t>
      </w:r>
      <w:proofErr w:type="spellEnd"/>
      <w:r>
        <w:rPr>
          <w:sz w:val="28"/>
          <w:szCs w:val="28"/>
        </w:rPr>
        <w:t xml:space="preserve"> </w:t>
      </w:r>
      <w:proofErr w:type="spellStart"/>
      <w:r>
        <w:rPr>
          <w:sz w:val="28"/>
          <w:szCs w:val="28"/>
        </w:rPr>
        <w:t>податку</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оригіналів</w:t>
      </w:r>
      <w:proofErr w:type="spellEnd"/>
      <w:r>
        <w:rPr>
          <w:sz w:val="28"/>
          <w:szCs w:val="28"/>
        </w:rPr>
        <w:t xml:space="preserve"> </w:t>
      </w:r>
      <w:proofErr w:type="spellStart"/>
      <w:r>
        <w:rPr>
          <w:sz w:val="28"/>
          <w:szCs w:val="28"/>
        </w:rPr>
        <w:t>відповідних</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документів</w:t>
      </w:r>
      <w:proofErr w:type="spellEnd"/>
      <w:r>
        <w:rPr>
          <w:sz w:val="28"/>
          <w:szCs w:val="28"/>
        </w:rPr>
        <w:t xml:space="preserve"> на право </w:t>
      </w:r>
      <w:proofErr w:type="spellStart"/>
      <w:r>
        <w:rPr>
          <w:sz w:val="28"/>
          <w:szCs w:val="28"/>
        </w:rPr>
        <w:t>власності</w:t>
      </w:r>
      <w:proofErr w:type="spellEnd"/>
      <w:r>
        <w:rPr>
          <w:sz w:val="28"/>
          <w:szCs w:val="28"/>
        </w:rPr>
        <w:t xml:space="preserve">, </w:t>
      </w:r>
      <w:proofErr w:type="spellStart"/>
      <w:r>
        <w:rPr>
          <w:sz w:val="28"/>
          <w:szCs w:val="28"/>
        </w:rPr>
        <w:t>контролюючий</w:t>
      </w:r>
      <w:proofErr w:type="spellEnd"/>
      <w:r>
        <w:rPr>
          <w:sz w:val="28"/>
          <w:szCs w:val="28"/>
        </w:rPr>
        <w:t xml:space="preserve"> орган за </w:t>
      </w:r>
      <w:proofErr w:type="spellStart"/>
      <w:r>
        <w:rPr>
          <w:sz w:val="28"/>
          <w:szCs w:val="28"/>
        </w:rPr>
        <w:t>місцем</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реєстрації</w:t>
      </w:r>
      <w:proofErr w:type="spellEnd"/>
      <w:r>
        <w:rPr>
          <w:sz w:val="28"/>
          <w:szCs w:val="28"/>
        </w:rPr>
        <w:t xml:space="preserve">) </w:t>
      </w:r>
      <w:proofErr w:type="spellStart"/>
      <w:r>
        <w:rPr>
          <w:sz w:val="28"/>
          <w:szCs w:val="28"/>
        </w:rPr>
        <w:t>платника</w:t>
      </w:r>
      <w:proofErr w:type="spellEnd"/>
      <w:r>
        <w:rPr>
          <w:sz w:val="28"/>
          <w:szCs w:val="28"/>
        </w:rPr>
        <w:t xml:space="preserve"> </w:t>
      </w:r>
      <w:proofErr w:type="spellStart"/>
      <w:r>
        <w:rPr>
          <w:sz w:val="28"/>
          <w:szCs w:val="28"/>
        </w:rPr>
        <w:t>податку</w:t>
      </w:r>
      <w:proofErr w:type="spellEnd"/>
      <w:r>
        <w:rPr>
          <w:sz w:val="28"/>
          <w:szCs w:val="28"/>
        </w:rPr>
        <w:t xml:space="preserve"> проводить </w:t>
      </w:r>
      <w:proofErr w:type="spellStart"/>
      <w:r>
        <w:rPr>
          <w:sz w:val="28"/>
          <w:szCs w:val="28"/>
        </w:rPr>
        <w:t>перерахунок</w:t>
      </w:r>
      <w:proofErr w:type="spellEnd"/>
      <w:r>
        <w:rPr>
          <w:sz w:val="28"/>
          <w:szCs w:val="28"/>
        </w:rPr>
        <w:t xml:space="preserve"> </w:t>
      </w:r>
      <w:proofErr w:type="spellStart"/>
      <w:r>
        <w:rPr>
          <w:sz w:val="28"/>
          <w:szCs w:val="28"/>
        </w:rPr>
        <w:t>суми</w:t>
      </w:r>
      <w:proofErr w:type="spellEnd"/>
      <w:r>
        <w:rPr>
          <w:sz w:val="28"/>
          <w:szCs w:val="28"/>
        </w:rPr>
        <w:t xml:space="preserve"> </w:t>
      </w:r>
      <w:proofErr w:type="spellStart"/>
      <w:r>
        <w:rPr>
          <w:sz w:val="28"/>
          <w:szCs w:val="28"/>
        </w:rPr>
        <w:t>податку</w:t>
      </w:r>
      <w:proofErr w:type="spellEnd"/>
      <w:r>
        <w:rPr>
          <w:sz w:val="28"/>
          <w:szCs w:val="28"/>
        </w:rPr>
        <w:t xml:space="preserve"> і </w:t>
      </w:r>
      <w:proofErr w:type="spellStart"/>
      <w:r>
        <w:rPr>
          <w:sz w:val="28"/>
          <w:szCs w:val="28"/>
        </w:rPr>
        <w:t>надсилає</w:t>
      </w:r>
      <w:proofErr w:type="spellEnd"/>
      <w:r>
        <w:rPr>
          <w:sz w:val="28"/>
          <w:szCs w:val="28"/>
        </w:rPr>
        <w:t xml:space="preserve"> (</w:t>
      </w:r>
      <w:proofErr w:type="spellStart"/>
      <w:r>
        <w:rPr>
          <w:sz w:val="28"/>
          <w:szCs w:val="28"/>
        </w:rPr>
        <w:t>вручає</w:t>
      </w:r>
      <w:proofErr w:type="spellEnd"/>
      <w:r>
        <w:rPr>
          <w:sz w:val="28"/>
          <w:szCs w:val="28"/>
        </w:rPr>
        <w:t xml:space="preserve">) </w:t>
      </w:r>
      <w:proofErr w:type="spellStart"/>
      <w:r>
        <w:rPr>
          <w:sz w:val="28"/>
          <w:szCs w:val="28"/>
        </w:rPr>
        <w:t>йому</w:t>
      </w:r>
      <w:proofErr w:type="spellEnd"/>
      <w:r>
        <w:rPr>
          <w:sz w:val="28"/>
          <w:szCs w:val="28"/>
        </w:rPr>
        <w:t xml:space="preserve"> </w:t>
      </w:r>
      <w:proofErr w:type="spellStart"/>
      <w:r>
        <w:rPr>
          <w:sz w:val="28"/>
          <w:szCs w:val="28"/>
        </w:rPr>
        <w:t>нове</w:t>
      </w:r>
      <w:proofErr w:type="spellEnd"/>
      <w:r>
        <w:rPr>
          <w:sz w:val="28"/>
          <w:szCs w:val="28"/>
        </w:rPr>
        <w:t xml:space="preserve"> </w:t>
      </w:r>
      <w:proofErr w:type="spellStart"/>
      <w:r>
        <w:rPr>
          <w:sz w:val="28"/>
          <w:szCs w:val="28"/>
        </w:rPr>
        <w:t>податкове</w:t>
      </w:r>
      <w:proofErr w:type="spellEnd"/>
      <w:r>
        <w:rPr>
          <w:sz w:val="28"/>
          <w:szCs w:val="28"/>
        </w:rPr>
        <w:t xml:space="preserve"> </w:t>
      </w:r>
      <w:proofErr w:type="spellStart"/>
      <w:r>
        <w:rPr>
          <w:sz w:val="28"/>
          <w:szCs w:val="28"/>
        </w:rPr>
        <w:t>повідомлення-рішення</w:t>
      </w:r>
      <w:proofErr w:type="spellEnd"/>
      <w:r>
        <w:rPr>
          <w:sz w:val="28"/>
          <w:szCs w:val="28"/>
        </w:rPr>
        <w:t>.</w:t>
      </w:r>
    </w:p>
    <w:p w14:paraId="6CB7FC9F" w14:textId="77777777" w:rsidR="004D07D3" w:rsidRDefault="004D07D3" w:rsidP="004D07D3">
      <w:pPr>
        <w:pStyle w:val="a7"/>
        <w:spacing w:line="276" w:lineRule="auto"/>
        <w:jc w:val="both"/>
        <w:rPr>
          <w:sz w:val="28"/>
          <w:szCs w:val="28"/>
        </w:rPr>
      </w:pPr>
      <w:r>
        <w:rPr>
          <w:sz w:val="28"/>
          <w:szCs w:val="28"/>
        </w:rPr>
        <w:t xml:space="preserve">8.4. </w:t>
      </w:r>
      <w:proofErr w:type="spellStart"/>
      <w:r>
        <w:rPr>
          <w:sz w:val="28"/>
          <w:szCs w:val="28"/>
        </w:rPr>
        <w:t>Органи</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реєстрації</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органи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здійснюють</w:t>
      </w:r>
      <w:proofErr w:type="spellEnd"/>
      <w:r>
        <w:rPr>
          <w:sz w:val="28"/>
          <w:szCs w:val="28"/>
        </w:rPr>
        <w:t xml:space="preserve"> </w:t>
      </w:r>
      <w:proofErr w:type="spellStart"/>
      <w:r>
        <w:rPr>
          <w:sz w:val="28"/>
          <w:szCs w:val="28"/>
        </w:rPr>
        <w:t>реєстрацію</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зобов'язані</w:t>
      </w:r>
      <w:proofErr w:type="spellEnd"/>
      <w:r>
        <w:rPr>
          <w:sz w:val="28"/>
          <w:szCs w:val="28"/>
        </w:rPr>
        <w:t xml:space="preserve"> до 15 </w:t>
      </w:r>
      <w:proofErr w:type="spellStart"/>
      <w:r>
        <w:rPr>
          <w:sz w:val="28"/>
          <w:szCs w:val="28"/>
        </w:rPr>
        <w:t>квітня</w:t>
      </w:r>
      <w:proofErr w:type="spellEnd"/>
      <w:r>
        <w:rPr>
          <w:sz w:val="28"/>
          <w:szCs w:val="28"/>
        </w:rPr>
        <w:t xml:space="preserve"> року, в </w:t>
      </w:r>
      <w:proofErr w:type="spellStart"/>
      <w:r>
        <w:rPr>
          <w:sz w:val="28"/>
          <w:szCs w:val="28"/>
        </w:rPr>
        <w:t>якому</w:t>
      </w:r>
      <w:proofErr w:type="spellEnd"/>
      <w:r>
        <w:rPr>
          <w:sz w:val="28"/>
          <w:szCs w:val="28"/>
        </w:rPr>
        <w:t xml:space="preserve"> набрало </w:t>
      </w:r>
      <w:proofErr w:type="spellStart"/>
      <w:r>
        <w:rPr>
          <w:sz w:val="28"/>
          <w:szCs w:val="28"/>
        </w:rPr>
        <w:t>чинності</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положення</w:t>
      </w:r>
      <w:proofErr w:type="spellEnd"/>
      <w:r>
        <w:rPr>
          <w:sz w:val="28"/>
          <w:szCs w:val="28"/>
        </w:rPr>
        <w:t xml:space="preserve">, а в </w:t>
      </w:r>
      <w:proofErr w:type="spellStart"/>
      <w:r>
        <w:rPr>
          <w:sz w:val="28"/>
          <w:szCs w:val="28"/>
        </w:rPr>
        <w:t>наступні</w:t>
      </w:r>
      <w:proofErr w:type="spellEnd"/>
      <w:r>
        <w:rPr>
          <w:sz w:val="28"/>
          <w:szCs w:val="28"/>
        </w:rPr>
        <w:t xml:space="preserve"> роки </w:t>
      </w:r>
      <w:proofErr w:type="spellStart"/>
      <w:r>
        <w:rPr>
          <w:sz w:val="28"/>
          <w:szCs w:val="28"/>
        </w:rPr>
        <w:t>щоквартально</w:t>
      </w:r>
      <w:proofErr w:type="spellEnd"/>
      <w:r>
        <w:rPr>
          <w:sz w:val="28"/>
          <w:szCs w:val="28"/>
        </w:rPr>
        <w:t xml:space="preserve">, у 15-денний строк </w:t>
      </w:r>
      <w:proofErr w:type="spellStart"/>
      <w:r>
        <w:rPr>
          <w:sz w:val="28"/>
          <w:szCs w:val="28"/>
        </w:rPr>
        <w:t>після</w:t>
      </w:r>
      <w:proofErr w:type="spellEnd"/>
      <w:r>
        <w:rPr>
          <w:sz w:val="28"/>
          <w:szCs w:val="28"/>
        </w:rPr>
        <w:t xml:space="preserve"> </w:t>
      </w:r>
      <w:proofErr w:type="spellStart"/>
      <w:r>
        <w:rPr>
          <w:sz w:val="28"/>
          <w:szCs w:val="28"/>
        </w:rPr>
        <w:t>закінчення</w:t>
      </w:r>
      <w:proofErr w:type="spellEnd"/>
      <w:r>
        <w:rPr>
          <w:sz w:val="28"/>
          <w:szCs w:val="28"/>
        </w:rPr>
        <w:t xml:space="preserve"> </w:t>
      </w:r>
      <w:proofErr w:type="spellStart"/>
      <w:r>
        <w:rPr>
          <w:sz w:val="28"/>
          <w:szCs w:val="28"/>
        </w:rPr>
        <w:t>податкового</w:t>
      </w:r>
      <w:proofErr w:type="spellEnd"/>
      <w:r>
        <w:rPr>
          <w:sz w:val="28"/>
          <w:szCs w:val="28"/>
        </w:rPr>
        <w:t xml:space="preserve"> (</w:t>
      </w:r>
      <w:proofErr w:type="spellStart"/>
      <w:r>
        <w:rPr>
          <w:sz w:val="28"/>
          <w:szCs w:val="28"/>
        </w:rPr>
        <w:t>звітного</w:t>
      </w:r>
      <w:proofErr w:type="spellEnd"/>
      <w:r>
        <w:rPr>
          <w:sz w:val="28"/>
          <w:szCs w:val="28"/>
        </w:rPr>
        <w:t xml:space="preserve">) кварталу </w:t>
      </w:r>
      <w:proofErr w:type="spellStart"/>
      <w:r>
        <w:rPr>
          <w:sz w:val="28"/>
          <w:szCs w:val="28"/>
        </w:rPr>
        <w:t>подавати</w:t>
      </w:r>
      <w:proofErr w:type="spellEnd"/>
      <w:r>
        <w:rPr>
          <w:sz w:val="28"/>
          <w:szCs w:val="28"/>
        </w:rPr>
        <w:t xml:space="preserve"> органам </w:t>
      </w:r>
      <w:proofErr w:type="spellStart"/>
      <w:r>
        <w:rPr>
          <w:sz w:val="28"/>
          <w:szCs w:val="28"/>
        </w:rPr>
        <w:t>державної</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відомості</w:t>
      </w:r>
      <w:proofErr w:type="spellEnd"/>
      <w:r>
        <w:rPr>
          <w:sz w:val="28"/>
          <w:szCs w:val="28"/>
        </w:rPr>
        <w:t xml:space="preserve">, </w:t>
      </w:r>
      <w:proofErr w:type="spellStart"/>
      <w:r>
        <w:rPr>
          <w:sz w:val="28"/>
          <w:szCs w:val="28"/>
        </w:rPr>
        <w:t>необхідні</w:t>
      </w:r>
      <w:proofErr w:type="spellEnd"/>
      <w:r>
        <w:rPr>
          <w:sz w:val="28"/>
          <w:szCs w:val="28"/>
        </w:rPr>
        <w:t xml:space="preserve"> для </w:t>
      </w:r>
      <w:proofErr w:type="spellStart"/>
      <w:r>
        <w:rPr>
          <w:sz w:val="28"/>
          <w:szCs w:val="28"/>
        </w:rPr>
        <w:t>розрахунку</w:t>
      </w:r>
      <w:proofErr w:type="spellEnd"/>
      <w:r>
        <w:rPr>
          <w:sz w:val="28"/>
          <w:szCs w:val="28"/>
        </w:rPr>
        <w:t xml:space="preserve"> </w:t>
      </w:r>
      <w:proofErr w:type="spellStart"/>
      <w:r>
        <w:rPr>
          <w:sz w:val="28"/>
          <w:szCs w:val="28"/>
        </w:rPr>
        <w:t>податку</w:t>
      </w:r>
      <w:proofErr w:type="spellEnd"/>
      <w:r>
        <w:rPr>
          <w:sz w:val="28"/>
          <w:szCs w:val="28"/>
        </w:rPr>
        <w:t xml:space="preserve">, за </w:t>
      </w:r>
      <w:proofErr w:type="spellStart"/>
      <w:r>
        <w:rPr>
          <w:sz w:val="28"/>
          <w:szCs w:val="28"/>
        </w:rPr>
        <w:t>місцем</w:t>
      </w:r>
      <w:proofErr w:type="spellEnd"/>
      <w:r>
        <w:rPr>
          <w:sz w:val="28"/>
          <w:szCs w:val="28"/>
        </w:rPr>
        <w:t xml:space="preserve"> </w:t>
      </w:r>
      <w:proofErr w:type="spellStart"/>
      <w:r>
        <w:rPr>
          <w:sz w:val="28"/>
          <w:szCs w:val="28"/>
        </w:rPr>
        <w:t>розташування</w:t>
      </w:r>
      <w:proofErr w:type="spellEnd"/>
      <w:r>
        <w:rPr>
          <w:sz w:val="28"/>
          <w:szCs w:val="28"/>
        </w:rPr>
        <w:t xml:space="preserve"> такого </w:t>
      </w:r>
      <w:proofErr w:type="spellStart"/>
      <w:r>
        <w:rPr>
          <w:sz w:val="28"/>
          <w:szCs w:val="28"/>
        </w:rPr>
        <w:t>об'єкта</w:t>
      </w:r>
      <w:proofErr w:type="spellEnd"/>
      <w:r>
        <w:rPr>
          <w:sz w:val="28"/>
          <w:szCs w:val="28"/>
        </w:rPr>
        <w:t xml:space="preserve"> </w:t>
      </w:r>
      <w:proofErr w:type="spellStart"/>
      <w:r>
        <w:rPr>
          <w:sz w:val="28"/>
          <w:szCs w:val="28"/>
        </w:rPr>
        <w:t>нерухомого</w:t>
      </w:r>
      <w:proofErr w:type="spellEnd"/>
      <w:r>
        <w:rPr>
          <w:sz w:val="28"/>
          <w:szCs w:val="28"/>
        </w:rPr>
        <w:t xml:space="preserve"> майна  станом на перше число </w:t>
      </w:r>
      <w:proofErr w:type="spellStart"/>
      <w:r>
        <w:rPr>
          <w:sz w:val="28"/>
          <w:szCs w:val="28"/>
        </w:rPr>
        <w:t>відповідного</w:t>
      </w:r>
      <w:proofErr w:type="spellEnd"/>
      <w:r>
        <w:rPr>
          <w:sz w:val="28"/>
          <w:szCs w:val="28"/>
        </w:rPr>
        <w:t xml:space="preserve"> кварталу в порядку, </w:t>
      </w:r>
      <w:proofErr w:type="spellStart"/>
      <w:r>
        <w:rPr>
          <w:sz w:val="28"/>
          <w:szCs w:val="28"/>
        </w:rPr>
        <w:t>визначеному</w:t>
      </w:r>
      <w:proofErr w:type="spellEnd"/>
      <w:r>
        <w:rPr>
          <w:sz w:val="28"/>
          <w:szCs w:val="28"/>
        </w:rPr>
        <w:t xml:space="preserve"> </w:t>
      </w:r>
      <w:proofErr w:type="spellStart"/>
      <w:r>
        <w:rPr>
          <w:sz w:val="28"/>
          <w:szCs w:val="28"/>
        </w:rPr>
        <w:t>Кабінетом</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Попереднє</w:t>
      </w:r>
      <w:proofErr w:type="spellEnd"/>
      <w:r>
        <w:rPr>
          <w:sz w:val="28"/>
          <w:szCs w:val="28"/>
        </w:rPr>
        <w:t xml:space="preserve"> </w:t>
      </w:r>
      <w:proofErr w:type="spellStart"/>
      <w:r>
        <w:rPr>
          <w:sz w:val="28"/>
          <w:szCs w:val="28"/>
        </w:rPr>
        <w:t>податкове</w:t>
      </w:r>
      <w:proofErr w:type="spellEnd"/>
      <w:r>
        <w:rPr>
          <w:sz w:val="28"/>
          <w:szCs w:val="28"/>
        </w:rPr>
        <w:t xml:space="preserve"> </w:t>
      </w:r>
      <w:proofErr w:type="spellStart"/>
      <w:r>
        <w:rPr>
          <w:sz w:val="28"/>
          <w:szCs w:val="28"/>
        </w:rPr>
        <w:t>повідомлення-рішення</w:t>
      </w:r>
      <w:proofErr w:type="spellEnd"/>
      <w:r>
        <w:rPr>
          <w:sz w:val="28"/>
          <w:szCs w:val="28"/>
        </w:rPr>
        <w:t xml:space="preserve"> </w:t>
      </w:r>
      <w:proofErr w:type="spellStart"/>
      <w:r>
        <w:rPr>
          <w:sz w:val="28"/>
          <w:szCs w:val="28"/>
        </w:rPr>
        <w:t>вважається</w:t>
      </w:r>
      <w:proofErr w:type="spellEnd"/>
      <w:r>
        <w:rPr>
          <w:sz w:val="28"/>
          <w:szCs w:val="28"/>
        </w:rPr>
        <w:t xml:space="preserve"> </w:t>
      </w:r>
      <w:proofErr w:type="spellStart"/>
      <w:r>
        <w:rPr>
          <w:sz w:val="28"/>
          <w:szCs w:val="28"/>
        </w:rPr>
        <w:t>скасованим</w:t>
      </w:r>
      <w:proofErr w:type="spellEnd"/>
      <w:r>
        <w:rPr>
          <w:sz w:val="28"/>
          <w:szCs w:val="28"/>
        </w:rPr>
        <w:t xml:space="preserve"> (</w:t>
      </w:r>
      <w:proofErr w:type="spellStart"/>
      <w:r>
        <w:rPr>
          <w:sz w:val="28"/>
          <w:szCs w:val="28"/>
        </w:rPr>
        <w:t>відкликаним</w:t>
      </w:r>
      <w:proofErr w:type="spellEnd"/>
      <w:r>
        <w:rPr>
          <w:sz w:val="28"/>
          <w:szCs w:val="28"/>
        </w:rPr>
        <w:t>).</w:t>
      </w:r>
    </w:p>
    <w:p w14:paraId="696343F0" w14:textId="77777777" w:rsidR="004D07D3" w:rsidRDefault="004D07D3" w:rsidP="004D07D3">
      <w:pPr>
        <w:pStyle w:val="a7"/>
        <w:spacing w:line="276" w:lineRule="auto"/>
        <w:jc w:val="both"/>
        <w:rPr>
          <w:sz w:val="28"/>
          <w:szCs w:val="28"/>
        </w:rPr>
      </w:pPr>
      <w:r>
        <w:rPr>
          <w:sz w:val="28"/>
          <w:szCs w:val="28"/>
        </w:rPr>
        <w:t xml:space="preserve">8.5. </w:t>
      </w:r>
      <w:proofErr w:type="spellStart"/>
      <w:r>
        <w:rPr>
          <w:sz w:val="28"/>
          <w:szCs w:val="28"/>
        </w:rPr>
        <w:t>Платники</w:t>
      </w:r>
      <w:proofErr w:type="spellEnd"/>
      <w:r>
        <w:rPr>
          <w:sz w:val="28"/>
          <w:szCs w:val="28"/>
        </w:rPr>
        <w:t xml:space="preserve"> </w:t>
      </w:r>
      <w:proofErr w:type="spellStart"/>
      <w:r>
        <w:rPr>
          <w:sz w:val="28"/>
          <w:szCs w:val="28"/>
        </w:rPr>
        <w:t>податку</w:t>
      </w:r>
      <w:proofErr w:type="spellEnd"/>
      <w:r>
        <w:rPr>
          <w:sz w:val="28"/>
          <w:szCs w:val="28"/>
        </w:rPr>
        <w:t xml:space="preserve"> - </w:t>
      </w:r>
      <w:proofErr w:type="spellStart"/>
      <w:r>
        <w:rPr>
          <w:sz w:val="28"/>
          <w:szCs w:val="28"/>
        </w:rPr>
        <w:t>юридичні</w:t>
      </w:r>
      <w:proofErr w:type="spellEnd"/>
      <w:r>
        <w:rPr>
          <w:sz w:val="28"/>
          <w:szCs w:val="28"/>
        </w:rPr>
        <w:t xml:space="preserve"> особи </w:t>
      </w:r>
      <w:proofErr w:type="spellStart"/>
      <w:r>
        <w:rPr>
          <w:sz w:val="28"/>
          <w:szCs w:val="28"/>
        </w:rPr>
        <w:t>самостійно</w:t>
      </w:r>
      <w:proofErr w:type="spellEnd"/>
      <w:r>
        <w:rPr>
          <w:sz w:val="28"/>
          <w:szCs w:val="28"/>
        </w:rPr>
        <w:t xml:space="preserve"> </w:t>
      </w:r>
      <w:proofErr w:type="spellStart"/>
      <w:r>
        <w:rPr>
          <w:sz w:val="28"/>
          <w:szCs w:val="28"/>
        </w:rPr>
        <w:t>обчислюють</w:t>
      </w:r>
      <w:proofErr w:type="spellEnd"/>
      <w:r>
        <w:rPr>
          <w:sz w:val="28"/>
          <w:szCs w:val="28"/>
        </w:rPr>
        <w:t xml:space="preserve"> суму </w:t>
      </w:r>
      <w:proofErr w:type="spellStart"/>
      <w:r>
        <w:rPr>
          <w:sz w:val="28"/>
          <w:szCs w:val="28"/>
        </w:rPr>
        <w:t>податку</w:t>
      </w:r>
      <w:proofErr w:type="spellEnd"/>
      <w:r>
        <w:rPr>
          <w:sz w:val="28"/>
          <w:szCs w:val="28"/>
        </w:rPr>
        <w:t xml:space="preserve"> станом на 1 </w:t>
      </w:r>
      <w:proofErr w:type="spellStart"/>
      <w:r>
        <w:rPr>
          <w:sz w:val="28"/>
          <w:szCs w:val="28"/>
        </w:rPr>
        <w:t>січня</w:t>
      </w:r>
      <w:proofErr w:type="spellEnd"/>
      <w:r>
        <w:rPr>
          <w:sz w:val="28"/>
          <w:szCs w:val="28"/>
        </w:rPr>
        <w:t xml:space="preserve"> </w:t>
      </w:r>
      <w:proofErr w:type="spellStart"/>
      <w:r>
        <w:rPr>
          <w:sz w:val="28"/>
          <w:szCs w:val="28"/>
        </w:rPr>
        <w:t>звітного</w:t>
      </w:r>
      <w:proofErr w:type="spellEnd"/>
      <w:r>
        <w:rPr>
          <w:sz w:val="28"/>
          <w:szCs w:val="28"/>
        </w:rPr>
        <w:t xml:space="preserve"> року і до 20 лютого </w:t>
      </w:r>
      <w:proofErr w:type="spellStart"/>
      <w:r>
        <w:rPr>
          <w:sz w:val="28"/>
          <w:szCs w:val="28"/>
        </w:rPr>
        <w:t>цього</w:t>
      </w:r>
      <w:proofErr w:type="spellEnd"/>
      <w:r>
        <w:rPr>
          <w:sz w:val="28"/>
          <w:szCs w:val="28"/>
        </w:rPr>
        <w:t xml:space="preserve"> ж року </w:t>
      </w:r>
      <w:proofErr w:type="spellStart"/>
      <w:r>
        <w:rPr>
          <w:sz w:val="28"/>
          <w:szCs w:val="28"/>
        </w:rPr>
        <w:t>подають</w:t>
      </w:r>
      <w:proofErr w:type="spellEnd"/>
      <w:r>
        <w:rPr>
          <w:sz w:val="28"/>
          <w:szCs w:val="28"/>
        </w:rPr>
        <w:t xml:space="preserve"> органу </w:t>
      </w:r>
      <w:proofErr w:type="spellStart"/>
      <w:r>
        <w:rPr>
          <w:sz w:val="28"/>
          <w:szCs w:val="28"/>
        </w:rPr>
        <w:t>державної</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служби</w:t>
      </w:r>
      <w:proofErr w:type="spellEnd"/>
      <w:r>
        <w:rPr>
          <w:sz w:val="28"/>
          <w:szCs w:val="28"/>
        </w:rPr>
        <w:t xml:space="preserve"> за </w:t>
      </w:r>
      <w:proofErr w:type="spellStart"/>
      <w:r>
        <w:rPr>
          <w:sz w:val="28"/>
          <w:szCs w:val="28"/>
        </w:rPr>
        <w:t>місцезнаходженням</w:t>
      </w:r>
      <w:proofErr w:type="spellEnd"/>
      <w:r>
        <w:rPr>
          <w:sz w:val="28"/>
          <w:szCs w:val="28"/>
        </w:rPr>
        <w:t xml:space="preserve"> </w:t>
      </w:r>
      <w:proofErr w:type="spellStart"/>
      <w:r>
        <w:rPr>
          <w:sz w:val="28"/>
          <w:szCs w:val="28"/>
        </w:rPr>
        <w:t>об'єкта</w:t>
      </w:r>
      <w:proofErr w:type="spellEnd"/>
      <w:r>
        <w:rPr>
          <w:sz w:val="28"/>
          <w:szCs w:val="28"/>
        </w:rPr>
        <w:t xml:space="preserve"> </w:t>
      </w:r>
      <w:proofErr w:type="spellStart"/>
      <w:r>
        <w:rPr>
          <w:sz w:val="28"/>
          <w:szCs w:val="28"/>
        </w:rPr>
        <w:t>оподаткування</w:t>
      </w:r>
      <w:proofErr w:type="spellEnd"/>
      <w:r>
        <w:rPr>
          <w:sz w:val="28"/>
          <w:szCs w:val="28"/>
        </w:rPr>
        <w:t xml:space="preserve"> </w:t>
      </w:r>
      <w:proofErr w:type="spellStart"/>
      <w:r>
        <w:rPr>
          <w:sz w:val="28"/>
          <w:szCs w:val="28"/>
        </w:rPr>
        <w:t>декларацію</w:t>
      </w:r>
      <w:proofErr w:type="spellEnd"/>
      <w:r>
        <w:rPr>
          <w:sz w:val="28"/>
          <w:szCs w:val="28"/>
        </w:rPr>
        <w:t xml:space="preserve"> за формою, </w:t>
      </w:r>
      <w:proofErr w:type="spellStart"/>
      <w:r>
        <w:rPr>
          <w:sz w:val="28"/>
          <w:szCs w:val="28"/>
        </w:rPr>
        <w:t>встановленою</w:t>
      </w:r>
      <w:proofErr w:type="spellEnd"/>
      <w:r>
        <w:rPr>
          <w:sz w:val="28"/>
          <w:szCs w:val="28"/>
        </w:rPr>
        <w:t xml:space="preserve"> </w:t>
      </w:r>
      <w:proofErr w:type="gramStart"/>
      <w:r>
        <w:rPr>
          <w:sz w:val="28"/>
          <w:szCs w:val="28"/>
        </w:rPr>
        <w:t>у порядку</w:t>
      </w:r>
      <w:proofErr w:type="gramEnd"/>
      <w:r>
        <w:rPr>
          <w:sz w:val="28"/>
          <w:szCs w:val="28"/>
        </w:rPr>
        <w:t xml:space="preserve">, </w:t>
      </w:r>
      <w:proofErr w:type="spellStart"/>
      <w:r>
        <w:rPr>
          <w:sz w:val="28"/>
          <w:szCs w:val="28"/>
        </w:rPr>
        <w:t>передбаченому</w:t>
      </w:r>
      <w:proofErr w:type="spellEnd"/>
      <w:r>
        <w:rPr>
          <w:sz w:val="28"/>
          <w:szCs w:val="28"/>
        </w:rPr>
        <w:t xml:space="preserve"> законом, з </w:t>
      </w:r>
      <w:proofErr w:type="spellStart"/>
      <w:r>
        <w:rPr>
          <w:sz w:val="28"/>
          <w:szCs w:val="28"/>
        </w:rPr>
        <w:t>розбивкою</w:t>
      </w:r>
      <w:proofErr w:type="spellEnd"/>
      <w:r>
        <w:rPr>
          <w:sz w:val="28"/>
          <w:szCs w:val="28"/>
        </w:rPr>
        <w:t xml:space="preserve"> </w:t>
      </w:r>
      <w:proofErr w:type="spellStart"/>
      <w:r>
        <w:rPr>
          <w:sz w:val="28"/>
          <w:szCs w:val="28"/>
        </w:rPr>
        <w:t>річної</w:t>
      </w:r>
      <w:proofErr w:type="spellEnd"/>
      <w:r>
        <w:rPr>
          <w:sz w:val="28"/>
          <w:szCs w:val="28"/>
        </w:rPr>
        <w:t xml:space="preserve"> </w:t>
      </w:r>
      <w:proofErr w:type="spellStart"/>
      <w:r>
        <w:rPr>
          <w:sz w:val="28"/>
          <w:szCs w:val="28"/>
        </w:rPr>
        <w:t>суми</w:t>
      </w:r>
      <w:proofErr w:type="spellEnd"/>
      <w:r>
        <w:rPr>
          <w:sz w:val="28"/>
          <w:szCs w:val="28"/>
        </w:rPr>
        <w:t xml:space="preserve"> </w:t>
      </w:r>
      <w:proofErr w:type="spellStart"/>
      <w:r>
        <w:rPr>
          <w:sz w:val="28"/>
          <w:szCs w:val="28"/>
        </w:rPr>
        <w:t>рівними</w:t>
      </w:r>
      <w:proofErr w:type="spellEnd"/>
      <w:r>
        <w:rPr>
          <w:sz w:val="28"/>
          <w:szCs w:val="28"/>
        </w:rPr>
        <w:t xml:space="preserve"> </w:t>
      </w:r>
      <w:proofErr w:type="spellStart"/>
      <w:r>
        <w:rPr>
          <w:sz w:val="28"/>
          <w:szCs w:val="28"/>
        </w:rPr>
        <w:t>частками</w:t>
      </w:r>
      <w:proofErr w:type="spellEnd"/>
      <w:r>
        <w:rPr>
          <w:sz w:val="28"/>
          <w:szCs w:val="28"/>
        </w:rPr>
        <w:t xml:space="preserve"> поквартально.</w:t>
      </w:r>
    </w:p>
    <w:p w14:paraId="203248D9" w14:textId="77777777" w:rsidR="004D07D3" w:rsidRDefault="004D07D3" w:rsidP="004D07D3">
      <w:pPr>
        <w:pStyle w:val="a7"/>
        <w:spacing w:line="276" w:lineRule="auto"/>
        <w:jc w:val="both"/>
        <w:rPr>
          <w:sz w:val="28"/>
          <w:szCs w:val="28"/>
        </w:rPr>
      </w:pPr>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новоствореного</w:t>
      </w:r>
      <w:proofErr w:type="spellEnd"/>
      <w:r>
        <w:rPr>
          <w:sz w:val="28"/>
          <w:szCs w:val="28"/>
        </w:rPr>
        <w:t xml:space="preserve"> (</w:t>
      </w:r>
      <w:proofErr w:type="spellStart"/>
      <w:r>
        <w:rPr>
          <w:sz w:val="28"/>
          <w:szCs w:val="28"/>
        </w:rPr>
        <w:t>нововведеного</w:t>
      </w:r>
      <w:proofErr w:type="spellEnd"/>
      <w:r>
        <w:rPr>
          <w:sz w:val="28"/>
          <w:szCs w:val="28"/>
        </w:rPr>
        <w:t xml:space="preserve">) </w:t>
      </w:r>
      <w:proofErr w:type="spellStart"/>
      <w:r>
        <w:rPr>
          <w:sz w:val="28"/>
          <w:szCs w:val="28"/>
        </w:rPr>
        <w:t>об'єкта</w:t>
      </w:r>
      <w:proofErr w:type="spellEnd"/>
      <w:r>
        <w:rPr>
          <w:sz w:val="28"/>
          <w:szCs w:val="28"/>
        </w:rPr>
        <w:t xml:space="preserve"> </w:t>
      </w:r>
      <w:proofErr w:type="spellStart"/>
      <w:r>
        <w:rPr>
          <w:sz w:val="28"/>
          <w:szCs w:val="28"/>
        </w:rPr>
        <w:t>житлової</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нежитлової</w:t>
      </w:r>
      <w:proofErr w:type="spellEnd"/>
      <w:r>
        <w:rPr>
          <w:sz w:val="28"/>
          <w:szCs w:val="28"/>
        </w:rPr>
        <w:t xml:space="preserve"> </w:t>
      </w:r>
      <w:proofErr w:type="spellStart"/>
      <w:r>
        <w:rPr>
          <w:sz w:val="28"/>
          <w:szCs w:val="28"/>
        </w:rPr>
        <w:t>нерухомості</w:t>
      </w:r>
      <w:proofErr w:type="spellEnd"/>
      <w:r>
        <w:rPr>
          <w:sz w:val="28"/>
          <w:szCs w:val="28"/>
        </w:rPr>
        <w:t xml:space="preserve"> </w:t>
      </w:r>
      <w:proofErr w:type="spellStart"/>
      <w:r>
        <w:rPr>
          <w:sz w:val="28"/>
          <w:szCs w:val="28"/>
        </w:rPr>
        <w:t>декларація</w:t>
      </w:r>
      <w:proofErr w:type="spellEnd"/>
      <w:r>
        <w:rPr>
          <w:sz w:val="28"/>
          <w:szCs w:val="28"/>
        </w:rPr>
        <w:t xml:space="preserve"> </w:t>
      </w:r>
      <w:proofErr w:type="spellStart"/>
      <w:r>
        <w:rPr>
          <w:sz w:val="28"/>
          <w:szCs w:val="28"/>
        </w:rPr>
        <w:t>подається</w:t>
      </w:r>
      <w:proofErr w:type="spellEnd"/>
      <w:r>
        <w:rPr>
          <w:sz w:val="28"/>
          <w:szCs w:val="28"/>
        </w:rPr>
        <w:t xml:space="preserve"> </w:t>
      </w:r>
      <w:proofErr w:type="spellStart"/>
      <w:r>
        <w:rPr>
          <w:sz w:val="28"/>
          <w:szCs w:val="28"/>
        </w:rPr>
        <w:t>протягом</w:t>
      </w:r>
      <w:proofErr w:type="spellEnd"/>
      <w:r>
        <w:rPr>
          <w:sz w:val="28"/>
          <w:szCs w:val="28"/>
        </w:rPr>
        <w:t xml:space="preserve"> 30 </w:t>
      </w:r>
      <w:proofErr w:type="spellStart"/>
      <w:r>
        <w:rPr>
          <w:sz w:val="28"/>
          <w:szCs w:val="28"/>
        </w:rPr>
        <w:t>календарних</w:t>
      </w:r>
      <w:proofErr w:type="spellEnd"/>
      <w:r>
        <w:rPr>
          <w:sz w:val="28"/>
          <w:szCs w:val="28"/>
        </w:rPr>
        <w:t xml:space="preserve"> </w:t>
      </w:r>
      <w:proofErr w:type="spellStart"/>
      <w:r>
        <w:rPr>
          <w:sz w:val="28"/>
          <w:szCs w:val="28"/>
        </w:rPr>
        <w:t>днів</w:t>
      </w:r>
      <w:proofErr w:type="spellEnd"/>
      <w:r>
        <w:rPr>
          <w:sz w:val="28"/>
          <w:szCs w:val="28"/>
        </w:rPr>
        <w:t xml:space="preserve"> з дня </w:t>
      </w:r>
      <w:proofErr w:type="spellStart"/>
      <w:r>
        <w:rPr>
          <w:sz w:val="28"/>
          <w:szCs w:val="28"/>
        </w:rPr>
        <w:t>виникнення</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такий</w:t>
      </w:r>
      <w:proofErr w:type="spellEnd"/>
      <w:r>
        <w:rPr>
          <w:sz w:val="28"/>
          <w:szCs w:val="28"/>
        </w:rPr>
        <w:t xml:space="preserve"> </w:t>
      </w:r>
      <w:proofErr w:type="spellStart"/>
      <w:r>
        <w:rPr>
          <w:sz w:val="28"/>
          <w:szCs w:val="28"/>
        </w:rPr>
        <w:t>об'єкт</w:t>
      </w:r>
      <w:proofErr w:type="spellEnd"/>
      <w:r>
        <w:rPr>
          <w:sz w:val="28"/>
          <w:szCs w:val="28"/>
        </w:rPr>
        <w:t xml:space="preserve">, а </w:t>
      </w:r>
      <w:proofErr w:type="spellStart"/>
      <w:r>
        <w:rPr>
          <w:sz w:val="28"/>
          <w:szCs w:val="28"/>
        </w:rPr>
        <w:t>податок</w:t>
      </w:r>
      <w:proofErr w:type="spellEnd"/>
      <w:r>
        <w:rPr>
          <w:sz w:val="28"/>
          <w:szCs w:val="28"/>
        </w:rPr>
        <w:t xml:space="preserve"> </w:t>
      </w:r>
      <w:proofErr w:type="spellStart"/>
      <w:r>
        <w:rPr>
          <w:sz w:val="28"/>
          <w:szCs w:val="28"/>
        </w:rPr>
        <w:t>сплачується</w:t>
      </w:r>
      <w:proofErr w:type="spellEnd"/>
      <w:r>
        <w:rPr>
          <w:sz w:val="28"/>
          <w:szCs w:val="28"/>
        </w:rPr>
        <w:t xml:space="preserve"> </w:t>
      </w:r>
      <w:proofErr w:type="spellStart"/>
      <w:r>
        <w:rPr>
          <w:sz w:val="28"/>
          <w:szCs w:val="28"/>
        </w:rPr>
        <w:t>починаючи</w:t>
      </w:r>
      <w:proofErr w:type="spellEnd"/>
      <w:r>
        <w:rPr>
          <w:sz w:val="28"/>
          <w:szCs w:val="28"/>
        </w:rPr>
        <w:t xml:space="preserve"> з </w:t>
      </w:r>
      <w:proofErr w:type="spellStart"/>
      <w:r>
        <w:rPr>
          <w:sz w:val="28"/>
          <w:szCs w:val="28"/>
        </w:rPr>
        <w:t>місяця</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виникло</w:t>
      </w:r>
      <w:proofErr w:type="spellEnd"/>
      <w:r>
        <w:rPr>
          <w:sz w:val="28"/>
          <w:szCs w:val="28"/>
        </w:rPr>
        <w:t xml:space="preserve"> право </w:t>
      </w:r>
      <w:proofErr w:type="spellStart"/>
      <w:r>
        <w:rPr>
          <w:sz w:val="28"/>
          <w:szCs w:val="28"/>
        </w:rPr>
        <w:t>власності</w:t>
      </w:r>
      <w:proofErr w:type="spellEnd"/>
      <w:r>
        <w:rPr>
          <w:sz w:val="28"/>
          <w:szCs w:val="28"/>
        </w:rPr>
        <w:t xml:space="preserve"> на </w:t>
      </w:r>
      <w:proofErr w:type="spellStart"/>
      <w:r>
        <w:rPr>
          <w:sz w:val="28"/>
          <w:szCs w:val="28"/>
        </w:rPr>
        <w:t>такий</w:t>
      </w:r>
      <w:proofErr w:type="spellEnd"/>
      <w:r>
        <w:rPr>
          <w:sz w:val="28"/>
          <w:szCs w:val="28"/>
        </w:rPr>
        <w:t xml:space="preserve"> </w:t>
      </w:r>
      <w:proofErr w:type="spellStart"/>
      <w:r>
        <w:rPr>
          <w:sz w:val="28"/>
          <w:szCs w:val="28"/>
        </w:rPr>
        <w:t>об’єкт</w:t>
      </w:r>
      <w:proofErr w:type="spellEnd"/>
      <w:r>
        <w:rPr>
          <w:sz w:val="28"/>
          <w:szCs w:val="28"/>
        </w:rPr>
        <w:t>.</w:t>
      </w:r>
    </w:p>
    <w:p w14:paraId="44216D92" w14:textId="77777777" w:rsidR="004D07D3" w:rsidRDefault="004D07D3" w:rsidP="004D07D3">
      <w:pPr>
        <w:jc w:val="center"/>
        <w:rPr>
          <w:b/>
          <w:sz w:val="28"/>
          <w:szCs w:val="28"/>
        </w:rPr>
      </w:pPr>
      <w:proofErr w:type="spellStart"/>
      <w:r>
        <w:rPr>
          <w:b/>
          <w:sz w:val="28"/>
          <w:szCs w:val="28"/>
        </w:rPr>
        <w:lastRenderedPageBreak/>
        <w:t>Розділ</w:t>
      </w:r>
      <w:proofErr w:type="spellEnd"/>
      <w:r>
        <w:rPr>
          <w:b/>
          <w:sz w:val="28"/>
          <w:szCs w:val="28"/>
        </w:rPr>
        <w:t xml:space="preserve"> 9. Порядок </w:t>
      </w:r>
      <w:proofErr w:type="spellStart"/>
      <w:r>
        <w:rPr>
          <w:b/>
          <w:sz w:val="28"/>
          <w:szCs w:val="28"/>
        </w:rPr>
        <w:t>обчислення</w:t>
      </w:r>
      <w:proofErr w:type="spellEnd"/>
      <w:r>
        <w:rPr>
          <w:b/>
          <w:sz w:val="28"/>
          <w:szCs w:val="28"/>
        </w:rPr>
        <w:t xml:space="preserve"> сум </w:t>
      </w:r>
      <w:proofErr w:type="spellStart"/>
      <w:r>
        <w:rPr>
          <w:b/>
          <w:sz w:val="28"/>
          <w:szCs w:val="28"/>
        </w:rPr>
        <w:t>податку</w:t>
      </w:r>
      <w:proofErr w:type="spellEnd"/>
      <w:r>
        <w:rPr>
          <w:b/>
          <w:sz w:val="28"/>
          <w:szCs w:val="28"/>
        </w:rPr>
        <w:t xml:space="preserve"> в </w:t>
      </w:r>
      <w:proofErr w:type="spellStart"/>
      <w:r>
        <w:rPr>
          <w:b/>
          <w:sz w:val="28"/>
          <w:szCs w:val="28"/>
        </w:rPr>
        <w:t>разі</w:t>
      </w:r>
      <w:proofErr w:type="spellEnd"/>
      <w:r>
        <w:rPr>
          <w:b/>
          <w:sz w:val="28"/>
          <w:szCs w:val="28"/>
        </w:rPr>
        <w:t xml:space="preserve"> </w:t>
      </w:r>
      <w:proofErr w:type="spellStart"/>
      <w:r>
        <w:rPr>
          <w:b/>
          <w:sz w:val="28"/>
          <w:szCs w:val="28"/>
        </w:rPr>
        <w:t>зміни</w:t>
      </w:r>
      <w:proofErr w:type="spellEnd"/>
      <w:r>
        <w:rPr>
          <w:b/>
          <w:sz w:val="28"/>
          <w:szCs w:val="28"/>
        </w:rPr>
        <w:t xml:space="preserve"> </w:t>
      </w:r>
      <w:proofErr w:type="spellStart"/>
      <w:r>
        <w:rPr>
          <w:b/>
          <w:sz w:val="28"/>
          <w:szCs w:val="28"/>
        </w:rPr>
        <w:t>власника</w:t>
      </w:r>
      <w:proofErr w:type="spellEnd"/>
      <w:r>
        <w:rPr>
          <w:b/>
          <w:sz w:val="28"/>
          <w:szCs w:val="28"/>
        </w:rPr>
        <w:t xml:space="preserve"> </w:t>
      </w:r>
      <w:proofErr w:type="spellStart"/>
      <w:r>
        <w:rPr>
          <w:b/>
          <w:sz w:val="28"/>
          <w:szCs w:val="28"/>
        </w:rPr>
        <w:t>об'єкта</w:t>
      </w:r>
      <w:proofErr w:type="spellEnd"/>
      <w:r>
        <w:rPr>
          <w:b/>
          <w:sz w:val="28"/>
          <w:szCs w:val="28"/>
        </w:rPr>
        <w:t xml:space="preserve"> </w:t>
      </w:r>
      <w:proofErr w:type="spellStart"/>
      <w:r>
        <w:rPr>
          <w:b/>
          <w:sz w:val="28"/>
          <w:szCs w:val="28"/>
        </w:rPr>
        <w:t>оподаткування</w:t>
      </w:r>
      <w:proofErr w:type="spellEnd"/>
      <w:r>
        <w:rPr>
          <w:b/>
          <w:sz w:val="28"/>
          <w:szCs w:val="28"/>
        </w:rPr>
        <w:t xml:space="preserve"> </w:t>
      </w:r>
      <w:proofErr w:type="spellStart"/>
      <w:r>
        <w:rPr>
          <w:b/>
          <w:sz w:val="28"/>
          <w:szCs w:val="28"/>
        </w:rPr>
        <w:t>податком</w:t>
      </w:r>
      <w:proofErr w:type="spellEnd"/>
    </w:p>
    <w:p w14:paraId="5175517B" w14:textId="77777777" w:rsidR="004D07D3" w:rsidRDefault="004D07D3" w:rsidP="004D07D3">
      <w:pPr>
        <w:pStyle w:val="a7"/>
        <w:spacing w:line="276" w:lineRule="auto"/>
        <w:jc w:val="both"/>
        <w:rPr>
          <w:sz w:val="28"/>
          <w:szCs w:val="28"/>
        </w:rPr>
      </w:pPr>
      <w:r>
        <w:rPr>
          <w:sz w:val="28"/>
          <w:szCs w:val="28"/>
        </w:rPr>
        <w:t xml:space="preserve">9.1. У </w:t>
      </w:r>
      <w:proofErr w:type="spellStart"/>
      <w:r>
        <w:rPr>
          <w:sz w:val="28"/>
          <w:szCs w:val="28"/>
        </w:rPr>
        <w:t>разі</w:t>
      </w:r>
      <w:proofErr w:type="spellEnd"/>
      <w:r>
        <w:rPr>
          <w:sz w:val="28"/>
          <w:szCs w:val="28"/>
        </w:rPr>
        <w:t xml:space="preserve"> переходу права </w:t>
      </w:r>
      <w:proofErr w:type="spellStart"/>
      <w:r>
        <w:rPr>
          <w:sz w:val="28"/>
          <w:szCs w:val="28"/>
        </w:rPr>
        <w:t>власності</w:t>
      </w:r>
      <w:proofErr w:type="spellEnd"/>
      <w:r>
        <w:rPr>
          <w:sz w:val="28"/>
          <w:szCs w:val="28"/>
        </w:rPr>
        <w:t xml:space="preserve"> на </w:t>
      </w:r>
      <w:proofErr w:type="spellStart"/>
      <w:proofErr w:type="gramStart"/>
      <w:r>
        <w:rPr>
          <w:sz w:val="28"/>
          <w:szCs w:val="28"/>
        </w:rPr>
        <w:t>об'єкт</w:t>
      </w:r>
      <w:proofErr w:type="spellEnd"/>
      <w:r>
        <w:rPr>
          <w:sz w:val="28"/>
          <w:szCs w:val="28"/>
        </w:rPr>
        <w:t xml:space="preserve">  </w:t>
      </w:r>
      <w:proofErr w:type="spellStart"/>
      <w:r>
        <w:rPr>
          <w:sz w:val="28"/>
          <w:szCs w:val="28"/>
        </w:rPr>
        <w:t>оподаткування</w:t>
      </w:r>
      <w:proofErr w:type="spellEnd"/>
      <w:proofErr w:type="gramEnd"/>
      <w:r>
        <w:rPr>
          <w:sz w:val="28"/>
          <w:szCs w:val="28"/>
        </w:rPr>
        <w:t xml:space="preserve"> </w:t>
      </w:r>
      <w:proofErr w:type="spellStart"/>
      <w:r>
        <w:rPr>
          <w:sz w:val="28"/>
          <w:szCs w:val="28"/>
        </w:rPr>
        <w:t>від</w:t>
      </w:r>
      <w:proofErr w:type="spellEnd"/>
      <w:r>
        <w:rPr>
          <w:sz w:val="28"/>
          <w:szCs w:val="28"/>
        </w:rPr>
        <w:t xml:space="preserve"> одного </w:t>
      </w:r>
      <w:proofErr w:type="spellStart"/>
      <w:r>
        <w:rPr>
          <w:sz w:val="28"/>
          <w:szCs w:val="28"/>
        </w:rPr>
        <w:t>власника</w:t>
      </w:r>
      <w:proofErr w:type="spellEnd"/>
      <w:r>
        <w:rPr>
          <w:sz w:val="28"/>
          <w:szCs w:val="28"/>
        </w:rPr>
        <w:t xml:space="preserve"> до </w:t>
      </w:r>
      <w:proofErr w:type="spellStart"/>
      <w:r>
        <w:rPr>
          <w:sz w:val="28"/>
          <w:szCs w:val="28"/>
        </w:rPr>
        <w:t>іншого</w:t>
      </w:r>
      <w:proofErr w:type="spellEnd"/>
      <w:r>
        <w:rPr>
          <w:sz w:val="28"/>
          <w:szCs w:val="28"/>
        </w:rPr>
        <w:t xml:space="preserve"> </w:t>
      </w:r>
      <w:proofErr w:type="spellStart"/>
      <w:r>
        <w:rPr>
          <w:sz w:val="28"/>
          <w:szCs w:val="28"/>
        </w:rPr>
        <w:t>протягом</w:t>
      </w:r>
      <w:proofErr w:type="spellEnd"/>
      <w:r>
        <w:rPr>
          <w:sz w:val="28"/>
          <w:szCs w:val="28"/>
        </w:rPr>
        <w:t xml:space="preserve"> календарного року </w:t>
      </w:r>
      <w:proofErr w:type="spellStart"/>
      <w:r>
        <w:rPr>
          <w:sz w:val="28"/>
          <w:szCs w:val="28"/>
        </w:rPr>
        <w:t>податок</w:t>
      </w:r>
      <w:proofErr w:type="spellEnd"/>
      <w:r>
        <w:rPr>
          <w:sz w:val="28"/>
          <w:szCs w:val="28"/>
        </w:rPr>
        <w:t xml:space="preserve"> </w:t>
      </w:r>
      <w:proofErr w:type="spellStart"/>
      <w:r>
        <w:rPr>
          <w:sz w:val="28"/>
          <w:szCs w:val="28"/>
        </w:rPr>
        <w:t>обчислюється</w:t>
      </w:r>
      <w:proofErr w:type="spellEnd"/>
      <w:r>
        <w:rPr>
          <w:sz w:val="28"/>
          <w:szCs w:val="28"/>
        </w:rPr>
        <w:t xml:space="preserve"> для </w:t>
      </w:r>
      <w:proofErr w:type="spellStart"/>
      <w:r>
        <w:rPr>
          <w:sz w:val="28"/>
          <w:szCs w:val="28"/>
        </w:rPr>
        <w:t>попереднього</w:t>
      </w:r>
      <w:proofErr w:type="spellEnd"/>
      <w:r>
        <w:rPr>
          <w:sz w:val="28"/>
          <w:szCs w:val="28"/>
        </w:rPr>
        <w:t xml:space="preserve"> </w:t>
      </w:r>
      <w:proofErr w:type="spellStart"/>
      <w:r>
        <w:rPr>
          <w:sz w:val="28"/>
          <w:szCs w:val="28"/>
        </w:rPr>
        <w:t>власника</w:t>
      </w:r>
      <w:proofErr w:type="spellEnd"/>
      <w:r>
        <w:rPr>
          <w:sz w:val="28"/>
          <w:szCs w:val="28"/>
        </w:rPr>
        <w:t xml:space="preserve"> за </w:t>
      </w:r>
      <w:proofErr w:type="spellStart"/>
      <w:r>
        <w:rPr>
          <w:sz w:val="28"/>
          <w:szCs w:val="28"/>
        </w:rPr>
        <w:t>період</w:t>
      </w:r>
      <w:proofErr w:type="spellEnd"/>
      <w:r>
        <w:rPr>
          <w:sz w:val="28"/>
          <w:szCs w:val="28"/>
        </w:rPr>
        <w:t xml:space="preserve"> з 1 </w:t>
      </w:r>
      <w:proofErr w:type="spellStart"/>
      <w:r>
        <w:rPr>
          <w:sz w:val="28"/>
          <w:szCs w:val="28"/>
        </w:rPr>
        <w:t>січня</w:t>
      </w:r>
      <w:proofErr w:type="spellEnd"/>
      <w:r>
        <w:rPr>
          <w:sz w:val="28"/>
          <w:szCs w:val="28"/>
        </w:rPr>
        <w:t xml:space="preserve"> </w:t>
      </w:r>
      <w:proofErr w:type="spellStart"/>
      <w:r>
        <w:rPr>
          <w:sz w:val="28"/>
          <w:szCs w:val="28"/>
        </w:rPr>
        <w:t>цього</w:t>
      </w:r>
      <w:proofErr w:type="spellEnd"/>
      <w:r>
        <w:rPr>
          <w:sz w:val="28"/>
          <w:szCs w:val="28"/>
        </w:rPr>
        <w:t xml:space="preserve"> року до початку того </w:t>
      </w:r>
      <w:proofErr w:type="spellStart"/>
      <w:r>
        <w:rPr>
          <w:sz w:val="28"/>
          <w:szCs w:val="28"/>
        </w:rPr>
        <w:t>місяця</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він</w:t>
      </w:r>
      <w:proofErr w:type="spellEnd"/>
      <w:r>
        <w:rPr>
          <w:sz w:val="28"/>
          <w:szCs w:val="28"/>
        </w:rPr>
        <w:t xml:space="preserve"> </w:t>
      </w:r>
      <w:proofErr w:type="spellStart"/>
      <w:r>
        <w:rPr>
          <w:sz w:val="28"/>
          <w:szCs w:val="28"/>
        </w:rPr>
        <w:t>втратив</w:t>
      </w:r>
      <w:proofErr w:type="spellEnd"/>
      <w:r>
        <w:rPr>
          <w:sz w:val="28"/>
          <w:szCs w:val="28"/>
        </w:rPr>
        <w:t xml:space="preserve"> право </w:t>
      </w:r>
      <w:proofErr w:type="spellStart"/>
      <w:r>
        <w:rPr>
          <w:sz w:val="28"/>
          <w:szCs w:val="28"/>
        </w:rPr>
        <w:t>власності</w:t>
      </w:r>
      <w:proofErr w:type="spellEnd"/>
      <w:r>
        <w:rPr>
          <w:sz w:val="28"/>
          <w:szCs w:val="28"/>
        </w:rPr>
        <w:t xml:space="preserve"> на </w:t>
      </w:r>
      <w:proofErr w:type="spellStart"/>
      <w:r>
        <w:rPr>
          <w:sz w:val="28"/>
          <w:szCs w:val="28"/>
        </w:rPr>
        <w:t>зазначений</w:t>
      </w:r>
      <w:proofErr w:type="spellEnd"/>
      <w:r>
        <w:rPr>
          <w:sz w:val="28"/>
          <w:szCs w:val="28"/>
        </w:rPr>
        <w:t xml:space="preserve"> </w:t>
      </w:r>
      <w:proofErr w:type="spellStart"/>
      <w:r>
        <w:rPr>
          <w:sz w:val="28"/>
          <w:szCs w:val="28"/>
        </w:rPr>
        <w:t>об'єкт</w:t>
      </w:r>
      <w:proofErr w:type="spellEnd"/>
      <w:r>
        <w:rPr>
          <w:sz w:val="28"/>
          <w:szCs w:val="28"/>
        </w:rPr>
        <w:t xml:space="preserve"> </w:t>
      </w:r>
      <w:proofErr w:type="spellStart"/>
      <w:r>
        <w:rPr>
          <w:sz w:val="28"/>
          <w:szCs w:val="28"/>
        </w:rPr>
        <w:t>оподаткування</w:t>
      </w:r>
      <w:proofErr w:type="spellEnd"/>
      <w:r>
        <w:rPr>
          <w:sz w:val="28"/>
          <w:szCs w:val="28"/>
        </w:rPr>
        <w:t xml:space="preserve">, а для нового </w:t>
      </w:r>
      <w:proofErr w:type="spellStart"/>
      <w:r>
        <w:rPr>
          <w:sz w:val="28"/>
          <w:szCs w:val="28"/>
        </w:rPr>
        <w:t>власника</w:t>
      </w:r>
      <w:proofErr w:type="spellEnd"/>
      <w:r>
        <w:rPr>
          <w:sz w:val="28"/>
          <w:szCs w:val="28"/>
        </w:rPr>
        <w:t xml:space="preserve"> - </w:t>
      </w:r>
      <w:proofErr w:type="spellStart"/>
      <w:r>
        <w:rPr>
          <w:sz w:val="28"/>
          <w:szCs w:val="28"/>
        </w:rPr>
        <w:t>починаючи</w:t>
      </w:r>
      <w:proofErr w:type="spellEnd"/>
      <w:r>
        <w:rPr>
          <w:sz w:val="28"/>
          <w:szCs w:val="28"/>
        </w:rPr>
        <w:t xml:space="preserve"> з </w:t>
      </w:r>
      <w:proofErr w:type="spellStart"/>
      <w:r>
        <w:rPr>
          <w:sz w:val="28"/>
          <w:szCs w:val="28"/>
        </w:rPr>
        <w:t>місяця</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виникло</w:t>
      </w:r>
      <w:proofErr w:type="spellEnd"/>
      <w:r>
        <w:rPr>
          <w:sz w:val="28"/>
          <w:szCs w:val="28"/>
        </w:rPr>
        <w:t xml:space="preserve"> право </w:t>
      </w:r>
      <w:proofErr w:type="spellStart"/>
      <w:r>
        <w:rPr>
          <w:sz w:val="28"/>
          <w:szCs w:val="28"/>
        </w:rPr>
        <w:t>власності</w:t>
      </w:r>
      <w:proofErr w:type="spellEnd"/>
      <w:r>
        <w:rPr>
          <w:sz w:val="28"/>
          <w:szCs w:val="28"/>
        </w:rPr>
        <w:t>.</w:t>
      </w:r>
    </w:p>
    <w:p w14:paraId="1CC3B48D" w14:textId="77777777" w:rsidR="004D07D3" w:rsidRDefault="004D07D3" w:rsidP="004D07D3">
      <w:pPr>
        <w:pStyle w:val="a7"/>
        <w:spacing w:line="276" w:lineRule="auto"/>
        <w:jc w:val="both"/>
        <w:rPr>
          <w:sz w:val="28"/>
          <w:szCs w:val="28"/>
        </w:rPr>
      </w:pPr>
      <w:r>
        <w:rPr>
          <w:sz w:val="28"/>
          <w:szCs w:val="28"/>
        </w:rPr>
        <w:t xml:space="preserve">9.2. Орган </w:t>
      </w:r>
      <w:proofErr w:type="spellStart"/>
      <w:r>
        <w:rPr>
          <w:sz w:val="28"/>
          <w:szCs w:val="28"/>
        </w:rPr>
        <w:t>державної</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надсилає</w:t>
      </w:r>
      <w:proofErr w:type="spellEnd"/>
      <w:r>
        <w:rPr>
          <w:sz w:val="28"/>
          <w:szCs w:val="28"/>
        </w:rPr>
        <w:t xml:space="preserve"> </w:t>
      </w:r>
      <w:proofErr w:type="spellStart"/>
      <w:r>
        <w:rPr>
          <w:sz w:val="28"/>
          <w:szCs w:val="28"/>
        </w:rPr>
        <w:t>податкове</w:t>
      </w:r>
      <w:proofErr w:type="spellEnd"/>
      <w:r>
        <w:rPr>
          <w:sz w:val="28"/>
          <w:szCs w:val="28"/>
        </w:rPr>
        <w:t xml:space="preserve"> </w:t>
      </w:r>
      <w:proofErr w:type="spellStart"/>
      <w:r>
        <w:rPr>
          <w:sz w:val="28"/>
          <w:szCs w:val="28"/>
        </w:rPr>
        <w:t>повідомлення-рішення</w:t>
      </w:r>
      <w:proofErr w:type="spellEnd"/>
      <w:r>
        <w:rPr>
          <w:sz w:val="28"/>
          <w:szCs w:val="28"/>
        </w:rPr>
        <w:t xml:space="preserve"> новому </w:t>
      </w:r>
      <w:proofErr w:type="spellStart"/>
      <w:r>
        <w:rPr>
          <w:sz w:val="28"/>
          <w:szCs w:val="28"/>
        </w:rPr>
        <w:t>власнику</w:t>
      </w:r>
      <w:proofErr w:type="spellEnd"/>
      <w:r>
        <w:rPr>
          <w:sz w:val="28"/>
          <w:szCs w:val="28"/>
        </w:rPr>
        <w:t xml:space="preserve"> </w:t>
      </w:r>
      <w:proofErr w:type="spellStart"/>
      <w:r>
        <w:rPr>
          <w:sz w:val="28"/>
          <w:szCs w:val="28"/>
        </w:rPr>
        <w:t>після</w:t>
      </w:r>
      <w:proofErr w:type="spellEnd"/>
      <w:r>
        <w:rPr>
          <w:sz w:val="28"/>
          <w:szCs w:val="28"/>
        </w:rPr>
        <w:t xml:space="preserve"> </w:t>
      </w:r>
      <w:proofErr w:type="spellStart"/>
      <w:r>
        <w:rPr>
          <w:sz w:val="28"/>
          <w:szCs w:val="28"/>
        </w:rPr>
        <w:t>отримання</w:t>
      </w:r>
      <w:proofErr w:type="spellEnd"/>
      <w:r>
        <w:rPr>
          <w:sz w:val="28"/>
          <w:szCs w:val="28"/>
        </w:rPr>
        <w:t xml:space="preserve"> </w:t>
      </w:r>
      <w:proofErr w:type="spellStart"/>
      <w:r>
        <w:rPr>
          <w:sz w:val="28"/>
          <w:szCs w:val="28"/>
        </w:rPr>
        <w:t>інформації</w:t>
      </w:r>
      <w:proofErr w:type="spellEnd"/>
      <w:r>
        <w:rPr>
          <w:sz w:val="28"/>
          <w:szCs w:val="28"/>
        </w:rPr>
        <w:t xml:space="preserve"> про </w:t>
      </w:r>
      <w:proofErr w:type="spellStart"/>
      <w:r>
        <w:rPr>
          <w:sz w:val="28"/>
          <w:szCs w:val="28"/>
        </w:rPr>
        <w:t>перехід</w:t>
      </w:r>
      <w:proofErr w:type="spellEnd"/>
      <w:r>
        <w:rPr>
          <w:sz w:val="28"/>
          <w:szCs w:val="28"/>
        </w:rPr>
        <w:t xml:space="preserve"> права </w:t>
      </w:r>
      <w:proofErr w:type="spellStart"/>
      <w:r>
        <w:rPr>
          <w:sz w:val="28"/>
          <w:szCs w:val="28"/>
        </w:rPr>
        <w:t>власності</w:t>
      </w:r>
      <w:proofErr w:type="spellEnd"/>
      <w:r>
        <w:rPr>
          <w:sz w:val="28"/>
          <w:szCs w:val="28"/>
        </w:rPr>
        <w:t xml:space="preserve">. </w:t>
      </w:r>
    </w:p>
    <w:p w14:paraId="1AF24909" w14:textId="77777777" w:rsidR="004D07D3" w:rsidRDefault="004D07D3" w:rsidP="004D07D3">
      <w:pPr>
        <w:jc w:val="center"/>
        <w:rPr>
          <w:sz w:val="28"/>
          <w:szCs w:val="28"/>
        </w:rPr>
      </w:pPr>
      <w:proofErr w:type="spellStart"/>
      <w:r>
        <w:rPr>
          <w:b/>
          <w:sz w:val="28"/>
          <w:szCs w:val="28"/>
        </w:rPr>
        <w:t>Розділ</w:t>
      </w:r>
      <w:proofErr w:type="spellEnd"/>
      <w:r>
        <w:rPr>
          <w:b/>
          <w:sz w:val="28"/>
          <w:szCs w:val="28"/>
        </w:rPr>
        <w:t xml:space="preserve"> 10. Порядок </w:t>
      </w:r>
      <w:proofErr w:type="spellStart"/>
      <w:r>
        <w:rPr>
          <w:b/>
          <w:sz w:val="28"/>
          <w:szCs w:val="28"/>
        </w:rPr>
        <w:t>сплати</w:t>
      </w:r>
      <w:proofErr w:type="spellEnd"/>
      <w:r>
        <w:rPr>
          <w:b/>
          <w:sz w:val="28"/>
          <w:szCs w:val="28"/>
        </w:rPr>
        <w:t xml:space="preserve"> </w:t>
      </w:r>
      <w:proofErr w:type="spellStart"/>
      <w:r>
        <w:rPr>
          <w:b/>
          <w:sz w:val="28"/>
          <w:szCs w:val="28"/>
        </w:rPr>
        <w:t>податку</w:t>
      </w:r>
      <w:proofErr w:type="spellEnd"/>
    </w:p>
    <w:p w14:paraId="5BE8A081" w14:textId="77777777" w:rsidR="004D07D3" w:rsidRDefault="004D07D3" w:rsidP="004D07D3">
      <w:pPr>
        <w:jc w:val="both"/>
        <w:rPr>
          <w:sz w:val="28"/>
          <w:szCs w:val="28"/>
        </w:rPr>
      </w:pPr>
      <w:r>
        <w:rPr>
          <w:sz w:val="28"/>
          <w:szCs w:val="28"/>
        </w:rPr>
        <w:t xml:space="preserve">10.1. </w:t>
      </w:r>
      <w:proofErr w:type="spellStart"/>
      <w:r>
        <w:rPr>
          <w:sz w:val="28"/>
          <w:szCs w:val="28"/>
        </w:rPr>
        <w:t>Податок</w:t>
      </w:r>
      <w:proofErr w:type="spellEnd"/>
      <w:r>
        <w:rPr>
          <w:sz w:val="28"/>
          <w:szCs w:val="28"/>
        </w:rPr>
        <w:t xml:space="preserve"> </w:t>
      </w:r>
      <w:proofErr w:type="spellStart"/>
      <w:r>
        <w:rPr>
          <w:sz w:val="28"/>
          <w:szCs w:val="28"/>
        </w:rPr>
        <w:t>сплачується</w:t>
      </w:r>
      <w:proofErr w:type="spellEnd"/>
      <w:r>
        <w:rPr>
          <w:sz w:val="28"/>
          <w:szCs w:val="28"/>
        </w:rPr>
        <w:t xml:space="preserve"> за </w:t>
      </w:r>
      <w:proofErr w:type="spellStart"/>
      <w:r>
        <w:rPr>
          <w:sz w:val="28"/>
          <w:szCs w:val="28"/>
        </w:rPr>
        <w:t>місцем</w:t>
      </w:r>
      <w:proofErr w:type="spellEnd"/>
      <w:r>
        <w:rPr>
          <w:sz w:val="28"/>
          <w:szCs w:val="28"/>
        </w:rPr>
        <w:t xml:space="preserve"> </w:t>
      </w:r>
      <w:proofErr w:type="spellStart"/>
      <w:r>
        <w:rPr>
          <w:sz w:val="28"/>
          <w:szCs w:val="28"/>
        </w:rPr>
        <w:t>розташування</w:t>
      </w:r>
      <w:proofErr w:type="spellEnd"/>
      <w:r>
        <w:rPr>
          <w:sz w:val="28"/>
          <w:szCs w:val="28"/>
        </w:rPr>
        <w:t xml:space="preserve"> </w:t>
      </w:r>
      <w:proofErr w:type="spellStart"/>
      <w:proofErr w:type="gramStart"/>
      <w:r>
        <w:rPr>
          <w:sz w:val="28"/>
          <w:szCs w:val="28"/>
        </w:rPr>
        <w:t>об'єкта</w:t>
      </w:r>
      <w:proofErr w:type="spellEnd"/>
      <w:r>
        <w:rPr>
          <w:sz w:val="28"/>
          <w:szCs w:val="28"/>
        </w:rPr>
        <w:t xml:space="preserve">  </w:t>
      </w:r>
      <w:proofErr w:type="spellStart"/>
      <w:r>
        <w:rPr>
          <w:sz w:val="28"/>
          <w:szCs w:val="28"/>
        </w:rPr>
        <w:t>оподаткування</w:t>
      </w:r>
      <w:proofErr w:type="spellEnd"/>
      <w:proofErr w:type="gramEnd"/>
      <w:r>
        <w:rPr>
          <w:sz w:val="28"/>
          <w:szCs w:val="28"/>
        </w:rPr>
        <w:t xml:space="preserve"> і </w:t>
      </w:r>
      <w:proofErr w:type="spellStart"/>
      <w:r>
        <w:rPr>
          <w:sz w:val="28"/>
          <w:szCs w:val="28"/>
        </w:rPr>
        <w:t>зараховується</w:t>
      </w:r>
      <w:proofErr w:type="spellEnd"/>
      <w:r>
        <w:rPr>
          <w:sz w:val="28"/>
          <w:szCs w:val="28"/>
        </w:rPr>
        <w:t xml:space="preserve"> до бюджету Вербської </w:t>
      </w:r>
      <w:proofErr w:type="spellStart"/>
      <w:r>
        <w:rPr>
          <w:sz w:val="28"/>
          <w:szCs w:val="28"/>
        </w:rPr>
        <w:t>сільської</w:t>
      </w:r>
      <w:proofErr w:type="spellEnd"/>
      <w:r>
        <w:rPr>
          <w:sz w:val="28"/>
          <w:szCs w:val="28"/>
        </w:rPr>
        <w:t xml:space="preserve"> ради, </w:t>
      </w:r>
      <w:proofErr w:type="spellStart"/>
      <w:r>
        <w:rPr>
          <w:sz w:val="28"/>
          <w:szCs w:val="28"/>
        </w:rPr>
        <w:t>згідно</w:t>
      </w:r>
      <w:proofErr w:type="spellEnd"/>
      <w:r>
        <w:rPr>
          <w:sz w:val="28"/>
          <w:szCs w:val="28"/>
        </w:rPr>
        <w:t xml:space="preserve"> з </w:t>
      </w:r>
      <w:proofErr w:type="spellStart"/>
      <w:r>
        <w:rPr>
          <w:sz w:val="28"/>
          <w:szCs w:val="28"/>
        </w:rPr>
        <w:t>положеннями</w:t>
      </w:r>
      <w:proofErr w:type="spellEnd"/>
      <w:r>
        <w:rPr>
          <w:sz w:val="28"/>
          <w:szCs w:val="28"/>
        </w:rPr>
        <w:t xml:space="preserve"> Бюджетного кодексу </w:t>
      </w:r>
      <w:proofErr w:type="spellStart"/>
      <w:r>
        <w:rPr>
          <w:sz w:val="28"/>
          <w:szCs w:val="28"/>
        </w:rPr>
        <w:t>України</w:t>
      </w:r>
      <w:proofErr w:type="spellEnd"/>
      <w:r>
        <w:rPr>
          <w:sz w:val="28"/>
          <w:szCs w:val="28"/>
        </w:rPr>
        <w:t xml:space="preserve">. </w:t>
      </w:r>
    </w:p>
    <w:p w14:paraId="06626496" w14:textId="77777777" w:rsidR="004D07D3" w:rsidRDefault="004D07D3" w:rsidP="004D07D3">
      <w:pPr>
        <w:jc w:val="center"/>
        <w:rPr>
          <w:sz w:val="28"/>
          <w:szCs w:val="28"/>
        </w:rPr>
      </w:pPr>
      <w:proofErr w:type="spellStart"/>
      <w:r>
        <w:rPr>
          <w:b/>
          <w:sz w:val="28"/>
          <w:szCs w:val="28"/>
        </w:rPr>
        <w:t>Розділ</w:t>
      </w:r>
      <w:proofErr w:type="spellEnd"/>
      <w:r>
        <w:rPr>
          <w:b/>
          <w:sz w:val="28"/>
          <w:szCs w:val="28"/>
        </w:rPr>
        <w:t xml:space="preserve"> 11. Строки </w:t>
      </w:r>
      <w:proofErr w:type="spellStart"/>
      <w:r>
        <w:rPr>
          <w:b/>
          <w:sz w:val="28"/>
          <w:szCs w:val="28"/>
        </w:rPr>
        <w:t>сплати</w:t>
      </w:r>
      <w:proofErr w:type="spellEnd"/>
      <w:r>
        <w:rPr>
          <w:b/>
          <w:sz w:val="28"/>
          <w:szCs w:val="28"/>
        </w:rPr>
        <w:t xml:space="preserve"> </w:t>
      </w:r>
      <w:proofErr w:type="spellStart"/>
      <w:r>
        <w:rPr>
          <w:b/>
          <w:sz w:val="28"/>
          <w:szCs w:val="28"/>
        </w:rPr>
        <w:t>податку</w:t>
      </w:r>
      <w:proofErr w:type="spellEnd"/>
    </w:p>
    <w:p w14:paraId="07B97B4E" w14:textId="77777777" w:rsidR="004D07D3" w:rsidRDefault="004D07D3" w:rsidP="004D07D3">
      <w:pPr>
        <w:pStyle w:val="a7"/>
        <w:jc w:val="both"/>
        <w:rPr>
          <w:sz w:val="28"/>
          <w:szCs w:val="28"/>
        </w:rPr>
      </w:pPr>
      <w:r>
        <w:rPr>
          <w:sz w:val="28"/>
          <w:szCs w:val="28"/>
        </w:rPr>
        <w:t xml:space="preserve">11.1. </w:t>
      </w:r>
      <w:proofErr w:type="spellStart"/>
      <w:r>
        <w:rPr>
          <w:sz w:val="28"/>
          <w:szCs w:val="28"/>
        </w:rPr>
        <w:t>Податкове</w:t>
      </w:r>
      <w:proofErr w:type="spellEnd"/>
      <w:r>
        <w:rPr>
          <w:sz w:val="28"/>
          <w:szCs w:val="28"/>
        </w:rPr>
        <w:t xml:space="preserve"> </w:t>
      </w:r>
      <w:proofErr w:type="spellStart"/>
      <w:r>
        <w:rPr>
          <w:sz w:val="28"/>
          <w:szCs w:val="28"/>
        </w:rPr>
        <w:t>зобов'язання</w:t>
      </w:r>
      <w:proofErr w:type="spellEnd"/>
      <w:r>
        <w:rPr>
          <w:sz w:val="28"/>
          <w:szCs w:val="28"/>
        </w:rPr>
        <w:t xml:space="preserve"> за </w:t>
      </w:r>
      <w:proofErr w:type="spellStart"/>
      <w:r>
        <w:rPr>
          <w:sz w:val="28"/>
          <w:szCs w:val="28"/>
        </w:rPr>
        <w:t>звітний</w:t>
      </w:r>
      <w:proofErr w:type="spellEnd"/>
      <w:r>
        <w:rPr>
          <w:sz w:val="28"/>
          <w:szCs w:val="28"/>
        </w:rPr>
        <w:t xml:space="preserve"> </w:t>
      </w:r>
      <w:proofErr w:type="spellStart"/>
      <w:r>
        <w:rPr>
          <w:sz w:val="28"/>
          <w:szCs w:val="28"/>
        </w:rPr>
        <w:t>рік</w:t>
      </w:r>
      <w:proofErr w:type="spellEnd"/>
      <w:r>
        <w:rPr>
          <w:sz w:val="28"/>
          <w:szCs w:val="28"/>
        </w:rPr>
        <w:t xml:space="preserve"> з </w:t>
      </w:r>
      <w:proofErr w:type="spellStart"/>
      <w:r>
        <w:rPr>
          <w:sz w:val="28"/>
          <w:szCs w:val="28"/>
        </w:rPr>
        <w:t>податку</w:t>
      </w:r>
      <w:proofErr w:type="spellEnd"/>
      <w:r>
        <w:rPr>
          <w:sz w:val="28"/>
          <w:szCs w:val="28"/>
        </w:rPr>
        <w:t xml:space="preserve"> </w:t>
      </w:r>
      <w:proofErr w:type="spellStart"/>
      <w:r>
        <w:rPr>
          <w:sz w:val="28"/>
          <w:szCs w:val="28"/>
        </w:rPr>
        <w:t>сплачується</w:t>
      </w:r>
      <w:proofErr w:type="spellEnd"/>
      <w:r>
        <w:rPr>
          <w:sz w:val="28"/>
          <w:szCs w:val="28"/>
        </w:rPr>
        <w:t>:</w:t>
      </w:r>
    </w:p>
    <w:p w14:paraId="71BC0446" w14:textId="77777777" w:rsidR="004D07D3" w:rsidRDefault="004D07D3" w:rsidP="004D07D3">
      <w:pPr>
        <w:pStyle w:val="a7"/>
        <w:jc w:val="both"/>
        <w:rPr>
          <w:sz w:val="28"/>
          <w:szCs w:val="28"/>
        </w:rPr>
      </w:pPr>
      <w:r>
        <w:rPr>
          <w:sz w:val="28"/>
          <w:szCs w:val="28"/>
        </w:rPr>
        <w:t xml:space="preserve"> а) </w:t>
      </w:r>
      <w:proofErr w:type="spellStart"/>
      <w:r>
        <w:rPr>
          <w:b/>
          <w:sz w:val="28"/>
          <w:szCs w:val="28"/>
        </w:rPr>
        <w:t>фізичними</w:t>
      </w:r>
      <w:proofErr w:type="spellEnd"/>
      <w:r>
        <w:rPr>
          <w:b/>
          <w:sz w:val="28"/>
          <w:szCs w:val="28"/>
        </w:rPr>
        <w:t xml:space="preserve"> особами</w:t>
      </w:r>
      <w:r>
        <w:rPr>
          <w:sz w:val="28"/>
          <w:szCs w:val="28"/>
        </w:rPr>
        <w:t xml:space="preserve"> - </w:t>
      </w:r>
      <w:proofErr w:type="spellStart"/>
      <w:r>
        <w:rPr>
          <w:sz w:val="28"/>
          <w:szCs w:val="28"/>
        </w:rPr>
        <w:t>протягом</w:t>
      </w:r>
      <w:proofErr w:type="spellEnd"/>
      <w:r>
        <w:rPr>
          <w:sz w:val="28"/>
          <w:szCs w:val="28"/>
        </w:rPr>
        <w:t xml:space="preserve"> 60 </w:t>
      </w:r>
      <w:proofErr w:type="spellStart"/>
      <w:r>
        <w:rPr>
          <w:sz w:val="28"/>
          <w:szCs w:val="28"/>
        </w:rPr>
        <w:t>днів</w:t>
      </w:r>
      <w:proofErr w:type="spellEnd"/>
      <w:r>
        <w:rPr>
          <w:sz w:val="28"/>
          <w:szCs w:val="28"/>
        </w:rPr>
        <w:t xml:space="preserve"> з дня </w:t>
      </w:r>
      <w:proofErr w:type="spellStart"/>
      <w:r>
        <w:rPr>
          <w:sz w:val="28"/>
          <w:szCs w:val="28"/>
        </w:rPr>
        <w:t>вручення</w:t>
      </w:r>
      <w:proofErr w:type="spellEnd"/>
      <w:r>
        <w:rPr>
          <w:sz w:val="28"/>
          <w:szCs w:val="28"/>
        </w:rPr>
        <w:t xml:space="preserve"> </w:t>
      </w:r>
      <w:proofErr w:type="spellStart"/>
      <w:r>
        <w:rPr>
          <w:sz w:val="28"/>
          <w:szCs w:val="28"/>
        </w:rPr>
        <w:t>податкового</w:t>
      </w:r>
      <w:proofErr w:type="spellEnd"/>
      <w:r>
        <w:rPr>
          <w:sz w:val="28"/>
          <w:szCs w:val="28"/>
        </w:rPr>
        <w:t xml:space="preserve"> </w:t>
      </w:r>
      <w:proofErr w:type="spellStart"/>
      <w:r>
        <w:rPr>
          <w:sz w:val="28"/>
          <w:szCs w:val="28"/>
        </w:rPr>
        <w:t>повідомлення-рішення</w:t>
      </w:r>
      <w:proofErr w:type="spellEnd"/>
      <w:r>
        <w:rPr>
          <w:sz w:val="28"/>
          <w:szCs w:val="28"/>
        </w:rPr>
        <w:t>;</w:t>
      </w:r>
    </w:p>
    <w:p w14:paraId="54FCE053" w14:textId="77777777" w:rsidR="004D07D3" w:rsidRDefault="004D07D3" w:rsidP="004D07D3">
      <w:pPr>
        <w:pStyle w:val="a7"/>
        <w:jc w:val="both"/>
        <w:rPr>
          <w:sz w:val="28"/>
          <w:szCs w:val="28"/>
          <w:lang w:val="uk-UA"/>
        </w:rPr>
      </w:pPr>
      <w:r>
        <w:rPr>
          <w:sz w:val="28"/>
          <w:szCs w:val="28"/>
        </w:rPr>
        <w:t xml:space="preserve"> б) </w:t>
      </w:r>
      <w:proofErr w:type="spellStart"/>
      <w:r>
        <w:rPr>
          <w:b/>
          <w:sz w:val="28"/>
          <w:szCs w:val="28"/>
        </w:rPr>
        <w:t>юридичними</w:t>
      </w:r>
      <w:proofErr w:type="spellEnd"/>
      <w:r>
        <w:rPr>
          <w:b/>
          <w:sz w:val="28"/>
          <w:szCs w:val="28"/>
        </w:rPr>
        <w:t xml:space="preserve"> особами</w:t>
      </w:r>
      <w:r>
        <w:rPr>
          <w:sz w:val="28"/>
          <w:szCs w:val="28"/>
        </w:rPr>
        <w:t xml:space="preserve"> - </w:t>
      </w:r>
      <w:proofErr w:type="spellStart"/>
      <w:r>
        <w:rPr>
          <w:sz w:val="28"/>
          <w:szCs w:val="28"/>
        </w:rPr>
        <w:t>авансовими</w:t>
      </w:r>
      <w:proofErr w:type="spellEnd"/>
      <w:r>
        <w:rPr>
          <w:sz w:val="28"/>
          <w:szCs w:val="28"/>
        </w:rPr>
        <w:t xml:space="preserve"> </w:t>
      </w:r>
      <w:proofErr w:type="spellStart"/>
      <w:r>
        <w:rPr>
          <w:sz w:val="28"/>
          <w:szCs w:val="28"/>
        </w:rPr>
        <w:t>внесками</w:t>
      </w:r>
      <w:proofErr w:type="spellEnd"/>
      <w:r>
        <w:rPr>
          <w:sz w:val="28"/>
          <w:szCs w:val="28"/>
        </w:rPr>
        <w:t xml:space="preserve"> </w:t>
      </w:r>
      <w:proofErr w:type="spellStart"/>
      <w:r>
        <w:rPr>
          <w:sz w:val="28"/>
          <w:szCs w:val="28"/>
        </w:rPr>
        <w:t>щокварталу</w:t>
      </w:r>
      <w:proofErr w:type="spellEnd"/>
      <w:r>
        <w:rPr>
          <w:sz w:val="28"/>
          <w:szCs w:val="28"/>
        </w:rPr>
        <w:t xml:space="preserve"> до 30 числа </w:t>
      </w:r>
      <w:proofErr w:type="spellStart"/>
      <w:r>
        <w:rPr>
          <w:sz w:val="28"/>
          <w:szCs w:val="28"/>
        </w:rPr>
        <w:t>місяця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наступає</w:t>
      </w:r>
      <w:proofErr w:type="spellEnd"/>
      <w:r>
        <w:rPr>
          <w:sz w:val="28"/>
          <w:szCs w:val="28"/>
        </w:rPr>
        <w:t xml:space="preserve"> за </w:t>
      </w:r>
      <w:proofErr w:type="spellStart"/>
      <w:r>
        <w:rPr>
          <w:sz w:val="28"/>
          <w:szCs w:val="28"/>
        </w:rPr>
        <w:t>звітним</w:t>
      </w:r>
      <w:proofErr w:type="spellEnd"/>
      <w:r>
        <w:rPr>
          <w:sz w:val="28"/>
          <w:szCs w:val="28"/>
        </w:rPr>
        <w:t xml:space="preserve"> кварталом, </w:t>
      </w:r>
      <w:proofErr w:type="spellStart"/>
      <w:r>
        <w:rPr>
          <w:sz w:val="28"/>
          <w:szCs w:val="28"/>
        </w:rPr>
        <w:t>які</w:t>
      </w:r>
      <w:proofErr w:type="spellEnd"/>
      <w:r>
        <w:rPr>
          <w:sz w:val="28"/>
          <w:szCs w:val="28"/>
        </w:rPr>
        <w:t xml:space="preserve"> </w:t>
      </w:r>
      <w:proofErr w:type="spellStart"/>
      <w:r>
        <w:rPr>
          <w:sz w:val="28"/>
          <w:szCs w:val="28"/>
        </w:rPr>
        <w:t>відображаються</w:t>
      </w:r>
      <w:proofErr w:type="spellEnd"/>
      <w:r>
        <w:rPr>
          <w:sz w:val="28"/>
          <w:szCs w:val="28"/>
        </w:rPr>
        <w:t xml:space="preserve"> в </w:t>
      </w:r>
      <w:proofErr w:type="spellStart"/>
      <w:r>
        <w:rPr>
          <w:sz w:val="28"/>
          <w:szCs w:val="28"/>
        </w:rPr>
        <w:t>річній</w:t>
      </w:r>
      <w:proofErr w:type="spellEnd"/>
      <w:r>
        <w:rPr>
          <w:sz w:val="28"/>
          <w:szCs w:val="28"/>
        </w:rPr>
        <w:t xml:space="preserve"> </w:t>
      </w:r>
      <w:proofErr w:type="spellStart"/>
      <w:r>
        <w:rPr>
          <w:sz w:val="28"/>
          <w:szCs w:val="28"/>
        </w:rPr>
        <w:t>податковій</w:t>
      </w:r>
      <w:proofErr w:type="spellEnd"/>
      <w:r>
        <w:rPr>
          <w:sz w:val="28"/>
          <w:szCs w:val="28"/>
        </w:rPr>
        <w:t xml:space="preserve"> </w:t>
      </w:r>
      <w:proofErr w:type="spellStart"/>
      <w:r>
        <w:rPr>
          <w:sz w:val="28"/>
          <w:szCs w:val="28"/>
        </w:rPr>
        <w:t>декларації</w:t>
      </w:r>
      <w:proofErr w:type="spellEnd"/>
      <w:r>
        <w:rPr>
          <w:sz w:val="28"/>
          <w:szCs w:val="28"/>
        </w:rPr>
        <w:t>.</w:t>
      </w:r>
    </w:p>
    <w:p w14:paraId="0436A367" w14:textId="77777777" w:rsidR="004D07D3" w:rsidRDefault="004D07D3" w:rsidP="004D07D3">
      <w:pPr>
        <w:pStyle w:val="a7"/>
        <w:jc w:val="both"/>
        <w:rPr>
          <w:sz w:val="28"/>
          <w:szCs w:val="28"/>
          <w:lang w:val="uk-UA"/>
        </w:rPr>
      </w:pPr>
    </w:p>
    <w:p w14:paraId="3F275254" w14:textId="77777777" w:rsidR="004D07D3" w:rsidRDefault="004D07D3" w:rsidP="004D07D3">
      <w:pPr>
        <w:pStyle w:val="a7"/>
        <w:jc w:val="both"/>
        <w:rPr>
          <w:sz w:val="28"/>
          <w:szCs w:val="28"/>
          <w:lang w:val="uk-UA"/>
        </w:rPr>
      </w:pPr>
    </w:p>
    <w:p w14:paraId="628E24EC" w14:textId="77777777" w:rsidR="004D07D3" w:rsidRDefault="004D07D3" w:rsidP="004D07D3">
      <w:pPr>
        <w:pStyle w:val="a5"/>
        <w:spacing w:line="276" w:lineRule="auto"/>
        <w:ind w:left="0"/>
        <w:rPr>
          <w:b/>
          <w:sz w:val="28"/>
          <w:szCs w:val="28"/>
        </w:rPr>
      </w:pPr>
      <w:r>
        <w:rPr>
          <w:b/>
          <w:sz w:val="28"/>
          <w:szCs w:val="28"/>
        </w:rPr>
        <w:t xml:space="preserve">Сільський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Каміла КОТВІНСЬКА</w:t>
      </w:r>
    </w:p>
    <w:p w14:paraId="022B6BB9" w14:textId="77777777" w:rsidR="004D07D3" w:rsidRDefault="004D07D3" w:rsidP="004D07D3">
      <w:pPr>
        <w:rPr>
          <w:sz w:val="28"/>
          <w:szCs w:val="28"/>
        </w:rPr>
      </w:pPr>
      <w:r>
        <w:rPr>
          <w:sz w:val="28"/>
          <w:szCs w:val="28"/>
        </w:rPr>
        <w:br w:type="page"/>
      </w:r>
    </w:p>
    <w:p w14:paraId="56D04098" w14:textId="77777777" w:rsidR="004D07D3" w:rsidRDefault="004D07D3" w:rsidP="004D07D3">
      <w:pPr>
        <w:jc w:val="right"/>
        <w:rPr>
          <w:sz w:val="28"/>
          <w:szCs w:val="28"/>
        </w:rPr>
      </w:pPr>
      <w:proofErr w:type="spellStart"/>
      <w:proofErr w:type="gramStart"/>
      <w:r>
        <w:rPr>
          <w:sz w:val="28"/>
          <w:szCs w:val="28"/>
        </w:rPr>
        <w:lastRenderedPageBreak/>
        <w:t>Додаток</w:t>
      </w:r>
      <w:proofErr w:type="spellEnd"/>
      <w:r>
        <w:rPr>
          <w:sz w:val="28"/>
          <w:szCs w:val="28"/>
        </w:rPr>
        <w:t xml:space="preserve">  2</w:t>
      </w:r>
      <w:proofErr w:type="gramEnd"/>
    </w:p>
    <w:p w14:paraId="0E4ADD64" w14:textId="77777777" w:rsidR="004D07D3" w:rsidRDefault="004D07D3" w:rsidP="004D07D3">
      <w:pPr>
        <w:jc w:val="right"/>
        <w:rPr>
          <w:sz w:val="28"/>
          <w:szCs w:val="28"/>
        </w:rPr>
      </w:pPr>
      <w:r>
        <w:rPr>
          <w:sz w:val="28"/>
          <w:szCs w:val="28"/>
        </w:rPr>
        <w:t xml:space="preserve">                                                                             </w:t>
      </w:r>
      <w:proofErr w:type="gramStart"/>
      <w:r>
        <w:rPr>
          <w:sz w:val="28"/>
          <w:szCs w:val="28"/>
        </w:rPr>
        <w:t xml:space="preserve">до  </w:t>
      </w:r>
      <w:proofErr w:type="spellStart"/>
      <w:r>
        <w:rPr>
          <w:sz w:val="28"/>
          <w:szCs w:val="28"/>
        </w:rPr>
        <w:t>рішення</w:t>
      </w:r>
      <w:proofErr w:type="spellEnd"/>
      <w:proofErr w:type="gram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691C0B75" w14:textId="77777777" w:rsidR="004D07D3" w:rsidRDefault="004D07D3" w:rsidP="004D07D3">
      <w:pPr>
        <w:jc w:val="right"/>
        <w:rPr>
          <w:sz w:val="28"/>
          <w:szCs w:val="28"/>
          <w:lang w:val="uk-UA"/>
        </w:rPr>
      </w:pP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07</w:t>
      </w:r>
      <w:r>
        <w:rPr>
          <w:sz w:val="28"/>
          <w:szCs w:val="28"/>
        </w:rPr>
        <w:t xml:space="preserve"> </w:t>
      </w:r>
      <w:proofErr w:type="gramStart"/>
      <w:r>
        <w:rPr>
          <w:sz w:val="28"/>
          <w:szCs w:val="28"/>
        </w:rPr>
        <w:t>липня  202</w:t>
      </w:r>
      <w:r>
        <w:rPr>
          <w:sz w:val="28"/>
          <w:szCs w:val="28"/>
          <w:lang w:val="uk-UA"/>
        </w:rPr>
        <w:t>3</w:t>
      </w:r>
      <w:proofErr w:type="gramEnd"/>
      <w:r>
        <w:rPr>
          <w:sz w:val="28"/>
          <w:szCs w:val="28"/>
        </w:rPr>
        <w:t xml:space="preserve"> року № </w:t>
      </w:r>
      <w:r>
        <w:rPr>
          <w:sz w:val="28"/>
          <w:szCs w:val="28"/>
          <w:lang w:val="uk-UA"/>
        </w:rPr>
        <w:t>1039</w:t>
      </w:r>
    </w:p>
    <w:p w14:paraId="73F0884E" w14:textId="77777777" w:rsidR="004D07D3" w:rsidRDefault="004D07D3" w:rsidP="004D07D3">
      <w:pPr>
        <w:jc w:val="both"/>
        <w:rPr>
          <w:sz w:val="28"/>
          <w:szCs w:val="28"/>
        </w:rPr>
      </w:pPr>
    </w:p>
    <w:p w14:paraId="6DA9FB64" w14:textId="77777777" w:rsidR="004D07D3" w:rsidRDefault="004D07D3" w:rsidP="004D07D3">
      <w:pPr>
        <w:jc w:val="both"/>
        <w:rPr>
          <w:rFonts w:ascii="Calibri" w:hAnsi="Calibri"/>
          <w:sz w:val="22"/>
          <w:szCs w:val="22"/>
        </w:rPr>
      </w:pPr>
    </w:p>
    <w:p w14:paraId="2D1E0A44" w14:textId="77777777" w:rsidR="004D07D3" w:rsidRDefault="004D07D3" w:rsidP="004D07D3">
      <w:pPr>
        <w:pStyle w:val="aff8"/>
        <w:spacing w:before="120" w:after="120"/>
        <w:rPr>
          <w:rFonts w:ascii="Times New Roman" w:hAnsi="Times New Roman"/>
        </w:rPr>
      </w:pPr>
      <w:r>
        <w:rPr>
          <w:rFonts w:ascii="Times New Roman" w:hAnsi="Times New Roman"/>
        </w:rPr>
        <w:t>СТАВКИ</w:t>
      </w:r>
      <w:r>
        <w:rPr>
          <w:rFonts w:ascii="Times New Roman" w:hAnsi="Times New Roman"/>
          <w:vertAlign w:val="superscript"/>
        </w:rPr>
        <w:br/>
      </w:r>
      <w:r>
        <w:rPr>
          <w:rFonts w:ascii="Times New Roman" w:hAnsi="Times New Roman"/>
        </w:rPr>
        <w:t>податку на нерухоме майно, відмінне від земельної ділянки</w:t>
      </w:r>
      <w:r>
        <w:rPr>
          <w:rFonts w:ascii="Times New Roman" w:hAnsi="Times New Roman"/>
          <w:vertAlign w:val="superscript"/>
        </w:rPr>
        <w:t>1</w:t>
      </w:r>
    </w:p>
    <w:p w14:paraId="747C8B92" w14:textId="77777777" w:rsidR="004D07D3" w:rsidRDefault="004D07D3" w:rsidP="004D07D3">
      <w:pPr>
        <w:pStyle w:val="affd"/>
        <w:jc w:val="both"/>
        <w:rPr>
          <w:rFonts w:ascii="Times New Roman" w:hAnsi="Times New Roman"/>
        </w:rPr>
      </w:pPr>
      <w:r>
        <w:rPr>
          <w:rFonts w:ascii="Times New Roman" w:hAnsi="Times New Roman"/>
        </w:rPr>
        <w:t>Ставки встановлюються на  2024 рік та вводяться в дію з 01 січня 2024 року.</w:t>
      </w:r>
    </w:p>
    <w:p w14:paraId="69035B12" w14:textId="77777777" w:rsidR="004D07D3" w:rsidRDefault="004D07D3" w:rsidP="004D07D3">
      <w:pPr>
        <w:pStyle w:val="affd"/>
        <w:spacing w:after="120"/>
        <w:jc w:val="both"/>
        <w:rPr>
          <w:rFonts w:ascii="Times New Roman" w:hAnsi="Times New Roman"/>
        </w:rPr>
      </w:pPr>
      <w:r>
        <w:rPr>
          <w:rFonts w:ascii="Times New Roman" w:hAnsi="Times New Roman"/>
        </w:rPr>
        <w:t xml:space="preserve">Адміністративно-територіальні одиниці </w:t>
      </w:r>
      <w:r>
        <w:rPr>
          <w:rFonts w:ascii="Times New Roman" w:hAnsi="Times New Roman"/>
          <w:szCs w:val="26"/>
        </w:rPr>
        <w:t xml:space="preserve">або населені пункти, або території об’єднаних територіальних громад, на які поширюється дія рішення </w:t>
      </w:r>
      <w:r>
        <w:rPr>
          <w:rFonts w:ascii="Times New Roman" w:hAnsi="Times New Roman"/>
        </w:rPr>
        <w:t>ради:</w:t>
      </w:r>
    </w:p>
    <w:tbl>
      <w:tblPr>
        <w:tblW w:w="1292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268"/>
        <w:gridCol w:w="7108"/>
      </w:tblGrid>
      <w:tr w:rsidR="004D07D3" w14:paraId="41FF3C99" w14:textId="77777777" w:rsidTr="004D07D3">
        <w:tc>
          <w:tcPr>
            <w:tcW w:w="1843" w:type="dxa"/>
            <w:tcBorders>
              <w:top w:val="single" w:sz="4" w:space="0" w:color="auto"/>
              <w:left w:val="nil"/>
              <w:bottom w:val="single" w:sz="4" w:space="0" w:color="auto"/>
              <w:right w:val="single" w:sz="4" w:space="0" w:color="auto"/>
            </w:tcBorders>
            <w:vAlign w:val="center"/>
            <w:hideMark/>
          </w:tcPr>
          <w:p w14:paraId="40C9A545" w14:textId="77777777" w:rsidR="004D07D3" w:rsidRDefault="004D07D3">
            <w:pPr>
              <w:pStyle w:val="affd"/>
              <w:spacing w:line="276" w:lineRule="auto"/>
              <w:ind w:firstLine="34"/>
              <w:jc w:val="center"/>
              <w:rPr>
                <w:rFonts w:ascii="Times New Roman" w:hAnsi="Times New Roman"/>
                <w:lang w:eastAsia="en-US"/>
              </w:rPr>
            </w:pPr>
            <w:r>
              <w:rPr>
                <w:rFonts w:ascii="Times New Roman" w:hAnsi="Times New Roman"/>
                <w:lang w:eastAsia="en-US"/>
              </w:rPr>
              <w:t>Код області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D618D8" w14:textId="77777777" w:rsidR="004D07D3" w:rsidRDefault="004D07D3">
            <w:pPr>
              <w:pStyle w:val="affd"/>
              <w:spacing w:line="276" w:lineRule="auto"/>
              <w:ind w:firstLine="34"/>
              <w:jc w:val="center"/>
              <w:rPr>
                <w:rFonts w:ascii="Times New Roman" w:hAnsi="Times New Roman"/>
                <w:lang w:eastAsia="en-US"/>
              </w:rPr>
            </w:pPr>
            <w:r>
              <w:rPr>
                <w:rFonts w:ascii="Times New Roman" w:hAnsi="Times New Roman"/>
                <w:lang w:eastAsia="en-US"/>
              </w:rPr>
              <w:t>Код району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83C29A" w14:textId="77777777" w:rsidR="004D07D3" w:rsidRDefault="004D07D3">
            <w:pPr>
              <w:pStyle w:val="affd"/>
              <w:spacing w:line="276" w:lineRule="auto"/>
              <w:ind w:firstLine="34"/>
              <w:jc w:val="center"/>
              <w:rPr>
                <w:rFonts w:ascii="Times New Roman" w:hAnsi="Times New Roman"/>
                <w:lang w:eastAsia="en-US"/>
              </w:rPr>
            </w:pPr>
            <w:r>
              <w:rPr>
                <w:rFonts w:ascii="Times New Roman" w:hAnsi="Times New Roman"/>
                <w:lang w:eastAsia="en-US"/>
              </w:rPr>
              <w:t>Код згідно з КОАТУУ</w:t>
            </w:r>
          </w:p>
        </w:tc>
        <w:tc>
          <w:tcPr>
            <w:tcW w:w="7108" w:type="dxa"/>
            <w:tcBorders>
              <w:top w:val="single" w:sz="4" w:space="0" w:color="auto"/>
              <w:left w:val="single" w:sz="4" w:space="0" w:color="auto"/>
              <w:bottom w:val="single" w:sz="4" w:space="0" w:color="auto"/>
              <w:right w:val="nil"/>
            </w:tcBorders>
            <w:vAlign w:val="center"/>
            <w:hideMark/>
          </w:tcPr>
          <w:p w14:paraId="6BCD6742" w14:textId="77777777" w:rsidR="004D07D3" w:rsidRDefault="004D07D3">
            <w:pPr>
              <w:pStyle w:val="affd"/>
              <w:spacing w:line="276" w:lineRule="auto"/>
              <w:ind w:right="5136" w:firstLine="34"/>
              <w:rPr>
                <w:rFonts w:ascii="Times New Roman" w:hAnsi="Times New Roman"/>
                <w:sz w:val="24"/>
                <w:szCs w:val="24"/>
                <w:lang w:eastAsia="en-US"/>
              </w:rPr>
            </w:pPr>
            <w:r>
              <w:rPr>
                <w:rFonts w:ascii="Times New Roman" w:hAnsi="Times New Roman"/>
                <w:sz w:val="24"/>
                <w:szCs w:val="24"/>
                <w:lang w:eastAsia="en-US"/>
              </w:rPr>
              <w:t>Найменування адміністративно-територіальної одиниці або населеного пункту, або території об’єднаної</w:t>
            </w:r>
            <w:r>
              <w:rPr>
                <w:rFonts w:ascii="Times New Roman" w:hAnsi="Times New Roman"/>
                <w:szCs w:val="26"/>
                <w:lang w:eastAsia="en-US"/>
              </w:rPr>
              <w:t xml:space="preserve"> територіальної громади</w:t>
            </w:r>
          </w:p>
        </w:tc>
      </w:tr>
      <w:tr w:rsidR="004D07D3" w14:paraId="343EE4F2" w14:textId="77777777" w:rsidTr="004D07D3">
        <w:tc>
          <w:tcPr>
            <w:tcW w:w="1843" w:type="dxa"/>
            <w:tcBorders>
              <w:top w:val="single" w:sz="4" w:space="0" w:color="auto"/>
              <w:left w:val="nil"/>
              <w:bottom w:val="single" w:sz="4" w:space="0" w:color="auto"/>
              <w:right w:val="single" w:sz="4" w:space="0" w:color="auto"/>
            </w:tcBorders>
            <w:vAlign w:val="center"/>
            <w:hideMark/>
          </w:tcPr>
          <w:p w14:paraId="77C48987" w14:textId="77777777" w:rsidR="004D07D3" w:rsidRDefault="004D07D3">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9DCF8FA" w14:textId="77777777" w:rsidR="004D07D3" w:rsidRDefault="004D07D3">
            <w:pPr>
              <w:suppressAutoHyphens w:val="0"/>
              <w:autoSpaceDE/>
              <w:spacing w:line="276" w:lineRule="auto"/>
              <w:rPr>
                <w:rFonts w:asciiTheme="minorHAnsi" w:eastAsiaTheme="minorHAnsi" w:hAnsiTheme="minorHAnsi" w:cstheme="minorBidi"/>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D486F41" w14:textId="77777777" w:rsidR="004D07D3" w:rsidRDefault="004D07D3">
            <w:pPr>
              <w:suppressAutoHyphens w:val="0"/>
              <w:autoSpaceDE/>
              <w:spacing w:line="276" w:lineRule="auto"/>
              <w:rPr>
                <w:rFonts w:asciiTheme="minorHAnsi" w:eastAsiaTheme="minorHAnsi" w:hAnsiTheme="minorHAnsi" w:cstheme="minorBidi"/>
                <w:lang w:eastAsia="ru-RU"/>
              </w:rPr>
            </w:pPr>
          </w:p>
        </w:tc>
        <w:tc>
          <w:tcPr>
            <w:tcW w:w="7108" w:type="dxa"/>
            <w:tcBorders>
              <w:top w:val="single" w:sz="4" w:space="0" w:color="auto"/>
              <w:left w:val="single" w:sz="4" w:space="0" w:color="auto"/>
              <w:bottom w:val="single" w:sz="4" w:space="0" w:color="auto"/>
              <w:right w:val="nil"/>
            </w:tcBorders>
            <w:vAlign w:val="center"/>
            <w:hideMark/>
          </w:tcPr>
          <w:p w14:paraId="1EE0E1B0" w14:textId="77777777" w:rsidR="004D07D3" w:rsidRDefault="004D07D3">
            <w:pPr>
              <w:suppressAutoHyphens w:val="0"/>
              <w:autoSpaceDE/>
              <w:spacing w:line="276" w:lineRule="auto"/>
              <w:rPr>
                <w:rFonts w:asciiTheme="minorHAnsi" w:eastAsiaTheme="minorHAnsi" w:hAnsiTheme="minorHAnsi" w:cstheme="minorBidi"/>
                <w:lang w:eastAsia="ru-RU"/>
              </w:rPr>
            </w:pPr>
          </w:p>
        </w:tc>
      </w:tr>
    </w:tbl>
    <w:p w14:paraId="6BE1E0BE" w14:textId="77777777" w:rsidR="004D07D3" w:rsidRDefault="004D07D3" w:rsidP="004D07D3">
      <w:pPr>
        <w:widowControl w:val="0"/>
        <w:rPr>
          <w:rFonts w:ascii="Calibri" w:hAnsi="Calibri"/>
          <w:sz w:val="14"/>
          <w:szCs w:val="14"/>
          <w:lang w:val="uk-UA"/>
        </w:rPr>
      </w:pPr>
    </w:p>
    <w:p w14:paraId="5377C824" w14:textId="77777777" w:rsidR="004D07D3" w:rsidRDefault="004D07D3" w:rsidP="004D07D3">
      <w:pPr>
        <w:pStyle w:val="affd"/>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5621681201</w:t>
      </w:r>
      <w:r>
        <w:rPr>
          <w:rFonts w:ascii="Times New Roman" w:hAnsi="Times New Roman"/>
        </w:rPr>
        <w:tab/>
      </w:r>
      <w:r>
        <w:rPr>
          <w:rFonts w:ascii="Times New Roman" w:hAnsi="Times New Roman"/>
        </w:rPr>
        <w:tab/>
      </w:r>
      <w:r>
        <w:rPr>
          <w:rFonts w:ascii="Times New Roman" w:hAnsi="Times New Roman"/>
        </w:rPr>
        <w:tab/>
        <w:t>Верба</w:t>
      </w:r>
    </w:p>
    <w:p w14:paraId="3545F54E" w14:textId="77777777" w:rsidR="004D07D3" w:rsidRDefault="004D07D3" w:rsidP="004D07D3">
      <w:pPr>
        <w:pStyle w:val="affd"/>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5621681202</w:t>
      </w:r>
      <w:r>
        <w:rPr>
          <w:rFonts w:ascii="Times New Roman" w:hAnsi="Times New Roman"/>
        </w:rPr>
        <w:tab/>
      </w:r>
      <w:r>
        <w:rPr>
          <w:rFonts w:ascii="Times New Roman" w:hAnsi="Times New Roman"/>
        </w:rPr>
        <w:tab/>
      </w:r>
      <w:r>
        <w:rPr>
          <w:rFonts w:ascii="Times New Roman" w:hAnsi="Times New Roman"/>
        </w:rPr>
        <w:tab/>
        <w:t>Білогородка</w:t>
      </w:r>
    </w:p>
    <w:p w14:paraId="57E07E36" w14:textId="77777777" w:rsidR="004D07D3" w:rsidRDefault="004D07D3" w:rsidP="004D07D3">
      <w:pPr>
        <w:pStyle w:val="affd"/>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5621681206</w:t>
      </w:r>
      <w:r>
        <w:rPr>
          <w:rFonts w:ascii="Times New Roman" w:hAnsi="Times New Roman"/>
        </w:rPr>
        <w:tab/>
      </w:r>
      <w:r>
        <w:rPr>
          <w:rFonts w:ascii="Times New Roman" w:hAnsi="Times New Roman"/>
        </w:rPr>
        <w:tab/>
      </w:r>
      <w:r>
        <w:rPr>
          <w:rFonts w:ascii="Times New Roman" w:hAnsi="Times New Roman"/>
        </w:rPr>
        <w:tab/>
        <w:t>Софіївка Перша</w:t>
      </w:r>
    </w:p>
    <w:p w14:paraId="5A56C564" w14:textId="77777777" w:rsidR="004D07D3" w:rsidRDefault="004D07D3" w:rsidP="004D07D3">
      <w:pPr>
        <w:pStyle w:val="affd"/>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5621681207</w:t>
      </w:r>
      <w:r>
        <w:rPr>
          <w:rFonts w:ascii="Times New Roman" w:hAnsi="Times New Roman"/>
        </w:rPr>
        <w:tab/>
      </w:r>
      <w:r>
        <w:rPr>
          <w:rFonts w:ascii="Times New Roman" w:hAnsi="Times New Roman"/>
        </w:rPr>
        <w:tab/>
      </w:r>
      <w:r>
        <w:rPr>
          <w:rFonts w:ascii="Times New Roman" w:hAnsi="Times New Roman"/>
        </w:rPr>
        <w:tab/>
        <w:t>Софіївка Друга</w:t>
      </w:r>
    </w:p>
    <w:p w14:paraId="4DDF7D1F" w14:textId="77777777" w:rsidR="004D07D3" w:rsidRDefault="004D07D3" w:rsidP="004D07D3">
      <w:pPr>
        <w:pStyle w:val="affd"/>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5621688501</w:t>
      </w:r>
      <w:r>
        <w:rPr>
          <w:rFonts w:ascii="Times New Roman" w:hAnsi="Times New Roman"/>
        </w:rPr>
        <w:tab/>
      </w:r>
      <w:r>
        <w:rPr>
          <w:rFonts w:ascii="Times New Roman" w:hAnsi="Times New Roman"/>
        </w:rPr>
        <w:tab/>
      </w:r>
      <w:r>
        <w:rPr>
          <w:rFonts w:ascii="Times New Roman" w:hAnsi="Times New Roman"/>
        </w:rPr>
        <w:tab/>
        <w:t>Стовпець</w:t>
      </w:r>
    </w:p>
    <w:p w14:paraId="11CFE867" w14:textId="77777777" w:rsidR="004D07D3" w:rsidRDefault="004D07D3" w:rsidP="004D07D3">
      <w:pPr>
        <w:pStyle w:val="affd"/>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5621688509</w:t>
      </w:r>
      <w:r>
        <w:rPr>
          <w:rFonts w:ascii="Arial" w:hAnsi="Arial" w:cs="Arial"/>
          <w:szCs w:val="26"/>
          <w:shd w:val="clear" w:color="auto" w:fill="FFFFFF"/>
        </w:rPr>
        <w:tab/>
      </w:r>
      <w:r>
        <w:rPr>
          <w:rFonts w:ascii="Arial" w:hAnsi="Arial" w:cs="Arial"/>
          <w:szCs w:val="26"/>
          <w:shd w:val="clear" w:color="auto" w:fill="FFFFFF"/>
        </w:rPr>
        <w:tab/>
      </w:r>
      <w:r>
        <w:rPr>
          <w:rFonts w:ascii="Arial" w:hAnsi="Arial" w:cs="Arial"/>
          <w:szCs w:val="26"/>
          <w:shd w:val="clear" w:color="auto" w:fill="FFFFFF"/>
        </w:rPr>
        <w:tab/>
      </w:r>
      <w:r>
        <w:rPr>
          <w:rFonts w:ascii="Times New Roman" w:hAnsi="Times New Roman"/>
        </w:rPr>
        <w:t>Рідкодуби</w:t>
      </w:r>
    </w:p>
    <w:p w14:paraId="70137E99" w14:textId="77777777" w:rsidR="004D07D3" w:rsidRDefault="004D07D3" w:rsidP="004D07D3">
      <w:pPr>
        <w:pStyle w:val="affd"/>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5621688507</w:t>
      </w:r>
      <w:r>
        <w:rPr>
          <w:rFonts w:ascii="Times New Roman" w:hAnsi="Times New Roman"/>
        </w:rPr>
        <w:tab/>
      </w:r>
      <w:r>
        <w:rPr>
          <w:rFonts w:ascii="Times New Roman" w:hAnsi="Times New Roman"/>
        </w:rPr>
        <w:tab/>
      </w:r>
      <w:r>
        <w:rPr>
          <w:rFonts w:ascii="Times New Roman" w:hAnsi="Times New Roman"/>
        </w:rPr>
        <w:tab/>
        <w:t>Кам’яна Верба</w:t>
      </w:r>
    </w:p>
    <w:p w14:paraId="36ECA2DA" w14:textId="77777777" w:rsidR="004D07D3" w:rsidRDefault="004D07D3" w:rsidP="004D07D3">
      <w:pPr>
        <w:pStyle w:val="affd"/>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5621688503</w:t>
      </w:r>
      <w:r>
        <w:rPr>
          <w:rFonts w:ascii="Times New Roman" w:hAnsi="Times New Roman"/>
        </w:rPr>
        <w:tab/>
      </w:r>
      <w:r>
        <w:rPr>
          <w:rFonts w:ascii="Times New Roman" w:hAnsi="Times New Roman"/>
        </w:rPr>
        <w:tab/>
      </w:r>
      <w:r>
        <w:rPr>
          <w:rFonts w:ascii="Times New Roman" w:hAnsi="Times New Roman"/>
        </w:rPr>
        <w:tab/>
        <w:t>Дубовиця</w:t>
      </w:r>
    </w:p>
    <w:p w14:paraId="2F3054FF" w14:textId="77777777" w:rsidR="004D07D3" w:rsidRDefault="004D07D3" w:rsidP="004D07D3">
      <w:pPr>
        <w:pStyle w:val="affd"/>
        <w:tabs>
          <w:tab w:val="left" w:pos="708"/>
          <w:tab w:val="left" w:pos="1416"/>
          <w:tab w:val="left" w:pos="2124"/>
          <w:tab w:val="left" w:pos="2832"/>
          <w:tab w:val="left" w:pos="3540"/>
          <w:tab w:val="left" w:pos="4248"/>
          <w:tab w:val="left" w:pos="5872"/>
        </w:tabs>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5621688505</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Забірки</w:t>
      </w:r>
      <w:proofErr w:type="spellEnd"/>
    </w:p>
    <w:p w14:paraId="6C397F45" w14:textId="77777777" w:rsidR="004D07D3" w:rsidRDefault="004D07D3" w:rsidP="004D07D3">
      <w:pPr>
        <w:widowControl w:val="0"/>
        <w:rPr>
          <w:rFonts w:ascii="Calibri" w:hAnsi="Calibri"/>
          <w:sz w:val="14"/>
          <w:szCs w:val="14"/>
          <w:lang w:val="uk-UA"/>
        </w:rPr>
      </w:pPr>
    </w:p>
    <w:tbl>
      <w:tblPr>
        <w:tblW w:w="5050" w:type="pct"/>
        <w:tblCellMar>
          <w:left w:w="28" w:type="dxa"/>
          <w:right w:w="28" w:type="dxa"/>
        </w:tblCellMar>
        <w:tblLook w:val="01E0" w:firstRow="1" w:lastRow="1" w:firstColumn="1" w:lastColumn="1" w:noHBand="0" w:noVBand="0"/>
      </w:tblPr>
      <w:tblGrid>
        <w:gridCol w:w="836"/>
        <w:gridCol w:w="5006"/>
        <w:gridCol w:w="647"/>
        <w:gridCol w:w="638"/>
        <w:gridCol w:w="666"/>
        <w:gridCol w:w="684"/>
        <w:gridCol w:w="629"/>
        <w:gridCol w:w="629"/>
      </w:tblGrid>
      <w:tr w:rsidR="004D07D3" w14:paraId="6280A88B" w14:textId="77777777" w:rsidTr="004D07D3">
        <w:trPr>
          <w:trHeight w:val="20"/>
          <w:tblHeader/>
        </w:trPr>
        <w:tc>
          <w:tcPr>
            <w:tcW w:w="2937" w:type="pct"/>
            <w:gridSpan w:val="2"/>
            <w:tcBorders>
              <w:top w:val="single" w:sz="4" w:space="0" w:color="auto"/>
              <w:left w:val="nil"/>
              <w:bottom w:val="single" w:sz="4" w:space="0" w:color="auto"/>
              <w:right w:val="single" w:sz="4" w:space="0" w:color="auto"/>
            </w:tcBorders>
            <w:vAlign w:val="center"/>
            <w:hideMark/>
          </w:tcPr>
          <w:p w14:paraId="74D46297" w14:textId="77777777" w:rsidR="004D07D3" w:rsidRDefault="004D07D3">
            <w:pPr>
              <w:pStyle w:val="affd"/>
              <w:spacing w:line="276" w:lineRule="auto"/>
              <w:ind w:firstLine="0"/>
              <w:jc w:val="center"/>
              <w:rPr>
                <w:rFonts w:ascii="Times New Roman" w:hAnsi="Times New Roman"/>
                <w:lang w:eastAsia="en-US"/>
              </w:rPr>
            </w:pPr>
            <w:r>
              <w:rPr>
                <w:rFonts w:ascii="Times New Roman" w:hAnsi="Times New Roman"/>
                <w:lang w:eastAsia="en-US"/>
              </w:rPr>
              <w:t>Класифікація будівель та споруд</w:t>
            </w:r>
            <w:r>
              <w:rPr>
                <w:rFonts w:ascii="Times New Roman" w:hAnsi="Times New Roman"/>
                <w:vertAlign w:val="superscript"/>
                <w:lang w:eastAsia="en-US"/>
              </w:rPr>
              <w:t>2</w:t>
            </w:r>
          </w:p>
        </w:tc>
        <w:tc>
          <w:tcPr>
            <w:tcW w:w="2063" w:type="pct"/>
            <w:gridSpan w:val="6"/>
            <w:tcBorders>
              <w:top w:val="single" w:sz="4" w:space="0" w:color="auto"/>
              <w:left w:val="single" w:sz="4" w:space="0" w:color="auto"/>
              <w:bottom w:val="single" w:sz="4" w:space="0" w:color="auto"/>
              <w:right w:val="nil"/>
            </w:tcBorders>
            <w:vAlign w:val="center"/>
            <w:hideMark/>
          </w:tcPr>
          <w:p w14:paraId="12D723AF" w14:textId="77777777" w:rsidR="004D07D3" w:rsidRDefault="004D07D3">
            <w:pPr>
              <w:pStyle w:val="affd"/>
              <w:spacing w:line="276" w:lineRule="auto"/>
              <w:ind w:firstLine="0"/>
              <w:jc w:val="center"/>
              <w:rPr>
                <w:rFonts w:ascii="Times New Roman" w:hAnsi="Times New Roman"/>
                <w:lang w:eastAsia="en-US"/>
              </w:rPr>
            </w:pPr>
            <w:r>
              <w:rPr>
                <w:rFonts w:ascii="Times New Roman" w:hAnsi="Times New Roman"/>
                <w:lang w:eastAsia="en-US"/>
              </w:rPr>
              <w:t>Ставки податку</w:t>
            </w:r>
            <w:r>
              <w:rPr>
                <w:rFonts w:ascii="Times New Roman" w:hAnsi="Times New Roman"/>
                <w:vertAlign w:val="superscript"/>
                <w:lang w:eastAsia="en-US"/>
              </w:rPr>
              <w:t>3</w:t>
            </w:r>
            <w:r>
              <w:rPr>
                <w:rFonts w:ascii="Times New Roman" w:hAnsi="Times New Roman"/>
                <w:lang w:eastAsia="en-US"/>
              </w:rPr>
              <w:t xml:space="preserve"> за 1 </w:t>
            </w:r>
            <w:proofErr w:type="spellStart"/>
            <w:r>
              <w:rPr>
                <w:rFonts w:ascii="Times New Roman" w:hAnsi="Times New Roman"/>
                <w:lang w:eastAsia="en-US"/>
              </w:rPr>
              <w:t>кв</w:t>
            </w:r>
            <w:proofErr w:type="spellEnd"/>
            <w:r>
              <w:rPr>
                <w:rFonts w:ascii="Times New Roman" w:hAnsi="Times New Roman"/>
                <w:lang w:eastAsia="en-US"/>
              </w:rPr>
              <w:t>. метр</w:t>
            </w:r>
            <w:r>
              <w:rPr>
                <w:rFonts w:ascii="Times New Roman" w:hAnsi="Times New Roman"/>
                <w:lang w:eastAsia="en-US"/>
              </w:rPr>
              <w:br/>
              <w:t>(відсотків розміру мінімальної заробітної плати)</w:t>
            </w:r>
          </w:p>
        </w:tc>
      </w:tr>
      <w:tr w:rsidR="004D07D3" w14:paraId="3B017951" w14:textId="77777777" w:rsidTr="004D07D3">
        <w:trPr>
          <w:trHeight w:val="20"/>
          <w:tblHeader/>
        </w:trPr>
        <w:tc>
          <w:tcPr>
            <w:tcW w:w="351" w:type="pct"/>
            <w:vMerge w:val="restart"/>
            <w:tcBorders>
              <w:top w:val="single" w:sz="4" w:space="0" w:color="auto"/>
              <w:left w:val="nil"/>
              <w:bottom w:val="single" w:sz="4" w:space="0" w:color="auto"/>
              <w:right w:val="single" w:sz="4" w:space="0" w:color="auto"/>
            </w:tcBorders>
            <w:vAlign w:val="center"/>
            <w:hideMark/>
          </w:tcPr>
          <w:p w14:paraId="7CCED0A2" w14:textId="77777777" w:rsidR="004D07D3" w:rsidRDefault="004D07D3">
            <w:pPr>
              <w:pStyle w:val="affd"/>
              <w:spacing w:line="276" w:lineRule="auto"/>
              <w:ind w:firstLine="0"/>
              <w:jc w:val="center"/>
              <w:rPr>
                <w:rFonts w:ascii="Times New Roman" w:hAnsi="Times New Roman"/>
                <w:lang w:eastAsia="en-US"/>
              </w:rPr>
            </w:pPr>
            <w:r>
              <w:rPr>
                <w:rFonts w:ascii="Times New Roman" w:hAnsi="Times New Roman"/>
                <w:lang w:eastAsia="en-US"/>
              </w:rPr>
              <w:t>код</w:t>
            </w:r>
            <w:r>
              <w:rPr>
                <w:rFonts w:ascii="Times New Roman" w:hAnsi="Times New Roman"/>
                <w:vertAlign w:val="superscript"/>
                <w:lang w:eastAsia="en-US"/>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14:paraId="2526C586" w14:textId="77777777" w:rsidR="004D07D3" w:rsidRDefault="004D07D3">
            <w:pPr>
              <w:pStyle w:val="affd"/>
              <w:spacing w:line="276" w:lineRule="auto"/>
              <w:ind w:firstLine="0"/>
              <w:jc w:val="center"/>
              <w:rPr>
                <w:rFonts w:ascii="Times New Roman" w:hAnsi="Times New Roman"/>
                <w:lang w:eastAsia="en-US"/>
              </w:rPr>
            </w:pPr>
            <w:r>
              <w:rPr>
                <w:rFonts w:ascii="Times New Roman" w:hAnsi="Times New Roman"/>
                <w:lang w:eastAsia="en-US"/>
              </w:rPr>
              <w:t>найменування</w:t>
            </w:r>
            <w:r>
              <w:rPr>
                <w:rFonts w:ascii="Times New Roman" w:hAnsi="Times New Roman"/>
                <w:vertAlign w:val="superscript"/>
                <w:lang w:eastAsia="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14:paraId="5B746418" w14:textId="77777777" w:rsidR="004D07D3" w:rsidRDefault="004D07D3">
            <w:pPr>
              <w:pStyle w:val="affd"/>
              <w:spacing w:line="276" w:lineRule="auto"/>
              <w:ind w:firstLine="0"/>
              <w:jc w:val="center"/>
              <w:rPr>
                <w:rFonts w:ascii="Times New Roman" w:hAnsi="Times New Roman"/>
                <w:lang w:eastAsia="en-US"/>
              </w:rPr>
            </w:pPr>
            <w:r>
              <w:rPr>
                <w:rFonts w:ascii="Times New Roman" w:hAnsi="Times New Roman"/>
                <w:lang w:eastAsia="en-US"/>
              </w:rPr>
              <w:t>для юридичних осіб</w:t>
            </w:r>
          </w:p>
        </w:tc>
        <w:tc>
          <w:tcPr>
            <w:tcW w:w="1018" w:type="pct"/>
            <w:gridSpan w:val="3"/>
            <w:tcBorders>
              <w:top w:val="single" w:sz="4" w:space="0" w:color="auto"/>
              <w:left w:val="single" w:sz="4" w:space="0" w:color="auto"/>
              <w:bottom w:val="single" w:sz="4" w:space="0" w:color="auto"/>
              <w:right w:val="nil"/>
            </w:tcBorders>
            <w:vAlign w:val="center"/>
            <w:hideMark/>
          </w:tcPr>
          <w:p w14:paraId="1B30D253" w14:textId="77777777" w:rsidR="004D07D3" w:rsidRDefault="004D07D3">
            <w:pPr>
              <w:pStyle w:val="affd"/>
              <w:spacing w:line="276" w:lineRule="auto"/>
              <w:ind w:firstLine="0"/>
              <w:jc w:val="center"/>
              <w:rPr>
                <w:rFonts w:ascii="Times New Roman" w:hAnsi="Times New Roman"/>
                <w:lang w:eastAsia="en-US"/>
              </w:rPr>
            </w:pPr>
            <w:r>
              <w:rPr>
                <w:rFonts w:ascii="Times New Roman" w:hAnsi="Times New Roman"/>
                <w:lang w:eastAsia="en-US"/>
              </w:rPr>
              <w:t>для фізичних осіб</w:t>
            </w:r>
          </w:p>
        </w:tc>
      </w:tr>
      <w:tr w:rsidR="004D07D3" w14:paraId="78840E86" w14:textId="77777777" w:rsidTr="004D07D3">
        <w:trPr>
          <w:trHeight w:val="20"/>
          <w:tblHeader/>
        </w:trPr>
        <w:tc>
          <w:tcPr>
            <w:tcW w:w="0" w:type="auto"/>
            <w:vMerge/>
            <w:tcBorders>
              <w:top w:val="single" w:sz="4" w:space="0" w:color="auto"/>
              <w:left w:val="nil"/>
              <w:bottom w:val="single" w:sz="4" w:space="0" w:color="auto"/>
              <w:right w:val="single" w:sz="4" w:space="0" w:color="auto"/>
            </w:tcBorders>
            <w:vAlign w:val="center"/>
            <w:hideMark/>
          </w:tcPr>
          <w:p w14:paraId="4297F6FC" w14:textId="77777777" w:rsidR="004D07D3" w:rsidRDefault="004D07D3">
            <w:pPr>
              <w:suppressAutoHyphens w:val="0"/>
              <w:autoSpaceDE/>
              <w:spacing w:line="276" w:lineRule="auto"/>
              <w:rPr>
                <w:sz w:val="26"/>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B043A" w14:textId="77777777" w:rsidR="004D07D3" w:rsidRDefault="004D07D3">
            <w:pPr>
              <w:suppressAutoHyphens w:val="0"/>
              <w:autoSpaceDE/>
              <w:spacing w:line="276" w:lineRule="auto"/>
              <w:rPr>
                <w:sz w:val="26"/>
                <w:lang w:val="uk-UA" w:eastAsia="en-US"/>
              </w:rPr>
            </w:pPr>
          </w:p>
        </w:tc>
        <w:tc>
          <w:tcPr>
            <w:tcW w:w="347" w:type="pct"/>
            <w:tcBorders>
              <w:top w:val="single" w:sz="4" w:space="0" w:color="auto"/>
              <w:left w:val="single" w:sz="4" w:space="0" w:color="auto"/>
              <w:bottom w:val="single" w:sz="4" w:space="0" w:color="auto"/>
              <w:right w:val="single" w:sz="4" w:space="0" w:color="auto"/>
            </w:tcBorders>
            <w:vAlign w:val="center"/>
            <w:hideMark/>
          </w:tcPr>
          <w:p w14:paraId="050E0761" w14:textId="77777777" w:rsidR="004D07D3" w:rsidRDefault="004D07D3">
            <w:pPr>
              <w:pStyle w:val="affd"/>
              <w:spacing w:line="276" w:lineRule="auto"/>
              <w:ind w:firstLine="0"/>
              <w:jc w:val="center"/>
              <w:rPr>
                <w:rFonts w:ascii="Times New Roman" w:hAnsi="Times New Roman"/>
                <w:lang w:val="en-US" w:eastAsia="en-US"/>
              </w:rPr>
            </w:pPr>
            <w:r>
              <w:rPr>
                <w:rFonts w:ascii="Times New Roman" w:hAnsi="Times New Roman"/>
                <w:lang w:eastAsia="en-US"/>
              </w:rPr>
              <w:t>1 зона</w:t>
            </w:r>
            <w:r>
              <w:rPr>
                <w:rFonts w:ascii="Times New Roman" w:hAnsi="Times New Roman"/>
                <w:vertAlign w:val="superscript"/>
                <w:lang w:eastAsia="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14:paraId="063DD3B5" w14:textId="77777777" w:rsidR="004D07D3" w:rsidRDefault="004D07D3">
            <w:pPr>
              <w:pStyle w:val="affd"/>
              <w:spacing w:line="276" w:lineRule="auto"/>
              <w:ind w:firstLine="0"/>
              <w:jc w:val="center"/>
              <w:rPr>
                <w:rFonts w:ascii="Times New Roman" w:hAnsi="Times New Roman"/>
                <w:lang w:eastAsia="en-US"/>
              </w:rPr>
            </w:pPr>
            <w:r>
              <w:rPr>
                <w:rFonts w:ascii="Times New Roman" w:hAnsi="Times New Roman"/>
                <w:lang w:eastAsia="en-US"/>
              </w:rPr>
              <w:t>2 зона</w:t>
            </w:r>
            <w:r>
              <w:rPr>
                <w:rFonts w:ascii="Times New Roman" w:hAnsi="Times New Roman"/>
                <w:vertAlign w:val="superscript"/>
                <w:lang w:eastAsia="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14:paraId="0CEF7477" w14:textId="77777777" w:rsidR="004D07D3" w:rsidRDefault="004D07D3">
            <w:pPr>
              <w:pStyle w:val="affd"/>
              <w:spacing w:line="276" w:lineRule="auto"/>
              <w:ind w:firstLine="0"/>
              <w:jc w:val="center"/>
              <w:rPr>
                <w:rFonts w:ascii="Times New Roman" w:hAnsi="Times New Roman"/>
                <w:lang w:eastAsia="en-US"/>
              </w:rPr>
            </w:pPr>
            <w:r>
              <w:rPr>
                <w:rFonts w:ascii="Times New Roman" w:hAnsi="Times New Roman"/>
                <w:lang w:eastAsia="en-US"/>
              </w:rPr>
              <w:t>3 зона</w:t>
            </w:r>
            <w:r>
              <w:rPr>
                <w:rFonts w:ascii="Times New Roman" w:hAnsi="Times New Roman"/>
                <w:vertAlign w:val="superscript"/>
                <w:lang w:eastAsia="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14:paraId="5953A510" w14:textId="77777777" w:rsidR="004D07D3" w:rsidRDefault="004D07D3">
            <w:pPr>
              <w:pStyle w:val="affd"/>
              <w:spacing w:line="276" w:lineRule="auto"/>
              <w:ind w:firstLine="0"/>
              <w:jc w:val="center"/>
              <w:rPr>
                <w:rFonts w:ascii="Times New Roman" w:hAnsi="Times New Roman"/>
                <w:lang w:eastAsia="en-US"/>
              </w:rPr>
            </w:pPr>
            <w:r>
              <w:rPr>
                <w:rFonts w:ascii="Times New Roman" w:hAnsi="Times New Roman"/>
                <w:lang w:eastAsia="en-US"/>
              </w:rPr>
              <w:t>1 зона</w:t>
            </w:r>
            <w:r>
              <w:rPr>
                <w:rFonts w:ascii="Times New Roman" w:hAnsi="Times New Roman"/>
                <w:vertAlign w:val="superscript"/>
                <w:lang w:eastAsia="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14:paraId="78F03A9D" w14:textId="77777777" w:rsidR="004D07D3" w:rsidRDefault="004D07D3">
            <w:pPr>
              <w:pStyle w:val="affd"/>
              <w:spacing w:line="276" w:lineRule="auto"/>
              <w:ind w:firstLine="0"/>
              <w:jc w:val="center"/>
              <w:rPr>
                <w:rFonts w:ascii="Times New Roman" w:hAnsi="Times New Roman"/>
                <w:lang w:eastAsia="en-US"/>
              </w:rPr>
            </w:pPr>
            <w:r>
              <w:rPr>
                <w:rFonts w:ascii="Times New Roman" w:hAnsi="Times New Roman"/>
                <w:lang w:eastAsia="en-US"/>
              </w:rPr>
              <w:t>2 зона</w:t>
            </w:r>
            <w:r>
              <w:rPr>
                <w:rFonts w:ascii="Times New Roman" w:hAnsi="Times New Roman"/>
                <w:vertAlign w:val="superscript"/>
                <w:lang w:eastAsia="en-US"/>
              </w:rPr>
              <w:t>4</w:t>
            </w:r>
          </w:p>
        </w:tc>
        <w:tc>
          <w:tcPr>
            <w:tcW w:w="333" w:type="pct"/>
            <w:tcBorders>
              <w:top w:val="single" w:sz="4" w:space="0" w:color="auto"/>
              <w:left w:val="single" w:sz="4" w:space="0" w:color="auto"/>
              <w:bottom w:val="single" w:sz="4" w:space="0" w:color="auto"/>
              <w:right w:val="nil"/>
            </w:tcBorders>
            <w:vAlign w:val="center"/>
            <w:hideMark/>
          </w:tcPr>
          <w:p w14:paraId="33059724" w14:textId="77777777" w:rsidR="004D07D3" w:rsidRDefault="004D07D3">
            <w:pPr>
              <w:pStyle w:val="affd"/>
              <w:spacing w:line="276" w:lineRule="auto"/>
              <w:ind w:firstLine="0"/>
              <w:jc w:val="center"/>
              <w:rPr>
                <w:rFonts w:ascii="Times New Roman" w:hAnsi="Times New Roman"/>
                <w:lang w:val="en-US" w:eastAsia="en-US"/>
              </w:rPr>
            </w:pPr>
            <w:r>
              <w:rPr>
                <w:rFonts w:ascii="Times New Roman" w:hAnsi="Times New Roman"/>
                <w:lang w:eastAsia="en-US"/>
              </w:rPr>
              <w:t>3 зона</w:t>
            </w:r>
            <w:r>
              <w:rPr>
                <w:rFonts w:ascii="Times New Roman" w:hAnsi="Times New Roman"/>
                <w:vertAlign w:val="superscript"/>
                <w:lang w:val="en-US" w:eastAsia="en-US"/>
              </w:rPr>
              <w:t>4</w:t>
            </w:r>
          </w:p>
        </w:tc>
      </w:tr>
      <w:tr w:rsidR="004D07D3" w14:paraId="5068762F" w14:textId="77777777" w:rsidTr="004D07D3">
        <w:trPr>
          <w:trHeight w:val="20"/>
        </w:trPr>
        <w:tc>
          <w:tcPr>
            <w:tcW w:w="351" w:type="pct"/>
            <w:hideMark/>
          </w:tcPr>
          <w:p w14:paraId="7D2E31B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w:t>
            </w:r>
          </w:p>
        </w:tc>
        <w:tc>
          <w:tcPr>
            <w:tcW w:w="4649" w:type="pct"/>
            <w:gridSpan w:val="7"/>
            <w:vAlign w:val="center"/>
            <w:hideMark/>
          </w:tcPr>
          <w:p w14:paraId="70358627" w14:textId="77777777" w:rsidR="004D07D3" w:rsidRDefault="004D07D3">
            <w:pPr>
              <w:pStyle w:val="affd"/>
              <w:spacing w:before="100" w:line="276" w:lineRule="auto"/>
              <w:ind w:hanging="45"/>
              <w:rPr>
                <w:rFonts w:ascii="Times New Roman" w:hAnsi="Times New Roman"/>
                <w:lang w:eastAsia="en-US"/>
              </w:rPr>
            </w:pPr>
            <w:r>
              <w:rPr>
                <w:rFonts w:ascii="Times New Roman" w:hAnsi="Times New Roman"/>
                <w:lang w:eastAsia="en-US"/>
              </w:rPr>
              <w:t xml:space="preserve">                                          Будівлі житлові                                                                                                   </w:t>
            </w:r>
          </w:p>
        </w:tc>
      </w:tr>
      <w:tr w:rsidR="004D07D3" w14:paraId="6B61D18C" w14:textId="77777777" w:rsidTr="004D07D3">
        <w:trPr>
          <w:trHeight w:val="20"/>
        </w:trPr>
        <w:tc>
          <w:tcPr>
            <w:tcW w:w="351" w:type="pct"/>
            <w:hideMark/>
          </w:tcPr>
          <w:p w14:paraId="528AD83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111</w:t>
            </w:r>
          </w:p>
        </w:tc>
        <w:tc>
          <w:tcPr>
            <w:tcW w:w="4649" w:type="pct"/>
            <w:gridSpan w:val="7"/>
            <w:vAlign w:val="center"/>
            <w:hideMark/>
          </w:tcPr>
          <w:p w14:paraId="3394B7F4" w14:textId="77777777" w:rsidR="004D07D3" w:rsidRDefault="004D07D3">
            <w:pPr>
              <w:pStyle w:val="affd"/>
              <w:spacing w:before="100" w:line="276" w:lineRule="auto"/>
              <w:ind w:hanging="45"/>
              <w:rPr>
                <w:rFonts w:ascii="Times New Roman" w:hAnsi="Times New Roman"/>
                <w:lang w:eastAsia="en-US"/>
              </w:rPr>
            </w:pPr>
            <w:r>
              <w:rPr>
                <w:rFonts w:ascii="Times New Roman" w:hAnsi="Times New Roman"/>
                <w:lang w:eastAsia="en-US"/>
              </w:rPr>
              <w:t xml:space="preserve">                                          Будинки одноквартирні                                                                             </w:t>
            </w:r>
          </w:p>
        </w:tc>
      </w:tr>
      <w:tr w:rsidR="004D07D3" w14:paraId="65747911" w14:textId="77777777" w:rsidTr="004D07D3">
        <w:trPr>
          <w:trHeight w:val="20"/>
        </w:trPr>
        <w:tc>
          <w:tcPr>
            <w:tcW w:w="351" w:type="pct"/>
            <w:hideMark/>
          </w:tcPr>
          <w:p w14:paraId="22B0D3C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1110</w:t>
            </w:r>
          </w:p>
        </w:tc>
        <w:tc>
          <w:tcPr>
            <w:tcW w:w="4649" w:type="pct"/>
            <w:gridSpan w:val="7"/>
            <w:vAlign w:val="center"/>
            <w:hideMark/>
          </w:tcPr>
          <w:p w14:paraId="74B88287"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 xml:space="preserve">                                          Будинки одноквартирні</w:t>
            </w:r>
            <w:r>
              <w:rPr>
                <w:rFonts w:ascii="Times New Roman" w:hAnsi="Times New Roman"/>
                <w:vertAlign w:val="superscript"/>
                <w:lang w:val="en-US" w:eastAsia="en-US"/>
              </w:rPr>
              <w:t>5</w:t>
            </w:r>
            <w:r>
              <w:rPr>
                <w:rFonts w:ascii="Times New Roman" w:hAnsi="Times New Roman"/>
                <w:vertAlign w:val="superscript"/>
                <w:lang w:eastAsia="en-US"/>
              </w:rPr>
              <w:t xml:space="preserve">                                                                                        </w:t>
            </w:r>
          </w:p>
        </w:tc>
      </w:tr>
      <w:tr w:rsidR="004D07D3" w14:paraId="0F9E5810" w14:textId="77777777" w:rsidTr="004D07D3">
        <w:trPr>
          <w:trHeight w:val="20"/>
        </w:trPr>
        <w:tc>
          <w:tcPr>
            <w:tcW w:w="351" w:type="pct"/>
            <w:hideMark/>
          </w:tcPr>
          <w:p w14:paraId="40555D1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lastRenderedPageBreak/>
              <w:t>1110.1 </w:t>
            </w:r>
          </w:p>
        </w:tc>
        <w:tc>
          <w:tcPr>
            <w:tcW w:w="2586" w:type="pct"/>
            <w:vAlign w:val="center"/>
            <w:hideMark/>
          </w:tcPr>
          <w:p w14:paraId="25E1F68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 xml:space="preserve">Будинки одноквартирні масової забудови                                                                                                               </w:t>
            </w:r>
          </w:p>
        </w:tc>
        <w:tc>
          <w:tcPr>
            <w:tcW w:w="347" w:type="pct"/>
            <w:hideMark/>
          </w:tcPr>
          <w:p w14:paraId="68BA8BF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14:paraId="5797E85B"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79B9C74B"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671F7916"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3D75301C"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3C38A52"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F81AF86" w14:textId="77777777" w:rsidTr="004D07D3">
        <w:trPr>
          <w:trHeight w:val="20"/>
        </w:trPr>
        <w:tc>
          <w:tcPr>
            <w:tcW w:w="351" w:type="pct"/>
            <w:hideMark/>
          </w:tcPr>
          <w:p w14:paraId="48A5235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1110.2 </w:t>
            </w:r>
          </w:p>
        </w:tc>
        <w:tc>
          <w:tcPr>
            <w:tcW w:w="2586" w:type="pct"/>
            <w:vAlign w:val="center"/>
            <w:hideMark/>
          </w:tcPr>
          <w:p w14:paraId="0249D66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Котеджі та будинки одноквартирні підвищеної                          комфортності </w:t>
            </w:r>
          </w:p>
        </w:tc>
        <w:tc>
          <w:tcPr>
            <w:tcW w:w="347" w:type="pct"/>
            <w:hideMark/>
          </w:tcPr>
          <w:p w14:paraId="65B271A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14:paraId="09BDE2EB"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54B7090B"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CE2C344"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269BA21"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D166731"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067DF25" w14:textId="77777777" w:rsidTr="004D07D3">
        <w:trPr>
          <w:trHeight w:val="20"/>
        </w:trPr>
        <w:tc>
          <w:tcPr>
            <w:tcW w:w="351" w:type="pct"/>
            <w:hideMark/>
          </w:tcPr>
          <w:p w14:paraId="6D3770A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1110.3 </w:t>
            </w:r>
          </w:p>
        </w:tc>
        <w:tc>
          <w:tcPr>
            <w:tcW w:w="2586" w:type="pct"/>
            <w:vAlign w:val="center"/>
            <w:hideMark/>
          </w:tcPr>
          <w:p w14:paraId="02E9DA17"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 xml:space="preserve">Будинки садибного типу                                                                            </w:t>
            </w:r>
          </w:p>
        </w:tc>
        <w:tc>
          <w:tcPr>
            <w:tcW w:w="347" w:type="pct"/>
            <w:hideMark/>
          </w:tcPr>
          <w:p w14:paraId="60605DF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14:paraId="6C020D72"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25CAC627"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6F2083D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4D6E6F06"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0A621B5"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616FC3E" w14:textId="77777777" w:rsidTr="004D07D3">
        <w:trPr>
          <w:trHeight w:val="20"/>
        </w:trPr>
        <w:tc>
          <w:tcPr>
            <w:tcW w:w="351" w:type="pct"/>
            <w:hideMark/>
          </w:tcPr>
          <w:p w14:paraId="4BE83F5F"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1110.4 </w:t>
            </w:r>
          </w:p>
        </w:tc>
        <w:tc>
          <w:tcPr>
            <w:tcW w:w="2586" w:type="pct"/>
            <w:vAlign w:val="center"/>
            <w:hideMark/>
          </w:tcPr>
          <w:p w14:paraId="27D3EA7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Будинки дачні та садові </w:t>
            </w:r>
          </w:p>
        </w:tc>
        <w:tc>
          <w:tcPr>
            <w:tcW w:w="347" w:type="pct"/>
            <w:hideMark/>
          </w:tcPr>
          <w:p w14:paraId="07D5BD1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2DC4764C"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4FB1201"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EEEACBF"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565E2F1"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0C0234C"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9636F02" w14:textId="77777777" w:rsidTr="004D07D3">
        <w:trPr>
          <w:trHeight w:val="20"/>
        </w:trPr>
        <w:tc>
          <w:tcPr>
            <w:tcW w:w="351" w:type="pct"/>
            <w:hideMark/>
          </w:tcPr>
          <w:p w14:paraId="7AD7A3FF"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112 </w:t>
            </w:r>
          </w:p>
        </w:tc>
        <w:tc>
          <w:tcPr>
            <w:tcW w:w="4649" w:type="pct"/>
            <w:gridSpan w:val="7"/>
            <w:vAlign w:val="center"/>
            <w:hideMark/>
          </w:tcPr>
          <w:p w14:paraId="3DBB66CC"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 xml:space="preserve">                   Будинки з двома та більше квартирами                                                         </w:t>
            </w:r>
          </w:p>
        </w:tc>
      </w:tr>
      <w:tr w:rsidR="004D07D3" w14:paraId="5227B7BE" w14:textId="77777777" w:rsidTr="004D07D3">
        <w:trPr>
          <w:trHeight w:val="20"/>
        </w:trPr>
        <w:tc>
          <w:tcPr>
            <w:tcW w:w="351" w:type="pct"/>
            <w:hideMark/>
          </w:tcPr>
          <w:p w14:paraId="56A683D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1121 </w:t>
            </w:r>
          </w:p>
        </w:tc>
        <w:tc>
          <w:tcPr>
            <w:tcW w:w="4649" w:type="pct"/>
            <w:gridSpan w:val="7"/>
            <w:vAlign w:val="center"/>
            <w:hideMark/>
          </w:tcPr>
          <w:p w14:paraId="4D1C4FA1" w14:textId="77777777" w:rsidR="004D07D3" w:rsidRDefault="004D07D3">
            <w:pPr>
              <w:pStyle w:val="affd"/>
              <w:spacing w:before="100" w:line="276" w:lineRule="auto"/>
              <w:ind w:firstLine="0"/>
              <w:jc w:val="center"/>
              <w:rPr>
                <w:rFonts w:ascii="Times New Roman" w:hAnsi="Times New Roman"/>
                <w:lang w:val="en-US" w:eastAsia="en-US"/>
              </w:rPr>
            </w:pPr>
            <w:r>
              <w:rPr>
                <w:rFonts w:ascii="Times New Roman" w:hAnsi="Times New Roman"/>
                <w:lang w:eastAsia="en-US"/>
              </w:rPr>
              <w:t>Будинки з двома квартирами</w:t>
            </w:r>
            <w:r>
              <w:rPr>
                <w:rFonts w:ascii="Times New Roman" w:hAnsi="Times New Roman"/>
                <w:vertAlign w:val="superscript"/>
                <w:lang w:val="en-US" w:eastAsia="en-US"/>
              </w:rPr>
              <w:t>5</w:t>
            </w:r>
          </w:p>
        </w:tc>
      </w:tr>
      <w:tr w:rsidR="004D07D3" w14:paraId="4ACD3862" w14:textId="77777777" w:rsidTr="004D07D3">
        <w:trPr>
          <w:trHeight w:val="20"/>
        </w:trPr>
        <w:tc>
          <w:tcPr>
            <w:tcW w:w="351" w:type="pct"/>
            <w:hideMark/>
          </w:tcPr>
          <w:p w14:paraId="58C0CF3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1121.1 </w:t>
            </w:r>
          </w:p>
        </w:tc>
        <w:tc>
          <w:tcPr>
            <w:tcW w:w="2586" w:type="pct"/>
            <w:vAlign w:val="center"/>
            <w:hideMark/>
          </w:tcPr>
          <w:p w14:paraId="77DA26A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 xml:space="preserve">Будинки двоквартирні масової забудови                                                                                         </w:t>
            </w:r>
          </w:p>
        </w:tc>
        <w:tc>
          <w:tcPr>
            <w:tcW w:w="347" w:type="pct"/>
            <w:hideMark/>
          </w:tcPr>
          <w:p w14:paraId="0708CA6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14:paraId="774A8CA3"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2024FA4"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DB5F4F6"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3883458E"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F102E4E"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81E9AF7" w14:textId="77777777" w:rsidTr="004D07D3">
        <w:trPr>
          <w:trHeight w:val="20"/>
        </w:trPr>
        <w:tc>
          <w:tcPr>
            <w:tcW w:w="351" w:type="pct"/>
            <w:hideMark/>
          </w:tcPr>
          <w:p w14:paraId="3DF8DD7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1121.2 </w:t>
            </w:r>
          </w:p>
        </w:tc>
        <w:tc>
          <w:tcPr>
            <w:tcW w:w="2586" w:type="pct"/>
            <w:vAlign w:val="center"/>
            <w:hideMark/>
          </w:tcPr>
          <w:p w14:paraId="0F552495"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Котеджі та будинки двоквартирні підвищеної комфортності </w:t>
            </w:r>
          </w:p>
        </w:tc>
        <w:tc>
          <w:tcPr>
            <w:tcW w:w="347" w:type="pct"/>
            <w:hideMark/>
          </w:tcPr>
          <w:p w14:paraId="50690F64"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14:paraId="6980500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7A8C3C64"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70F5CC9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20B6142C"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04309DB3"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AD1C025" w14:textId="77777777" w:rsidTr="004D07D3">
        <w:trPr>
          <w:trHeight w:val="20"/>
        </w:trPr>
        <w:tc>
          <w:tcPr>
            <w:tcW w:w="351" w:type="pct"/>
            <w:hideMark/>
          </w:tcPr>
          <w:p w14:paraId="292BE5C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1122 </w:t>
            </w:r>
          </w:p>
        </w:tc>
        <w:tc>
          <w:tcPr>
            <w:tcW w:w="4649" w:type="pct"/>
            <w:gridSpan w:val="7"/>
            <w:vAlign w:val="center"/>
            <w:hideMark/>
          </w:tcPr>
          <w:p w14:paraId="1419BF6F" w14:textId="77777777" w:rsidR="004D07D3" w:rsidRDefault="004D07D3">
            <w:pPr>
              <w:pStyle w:val="affd"/>
              <w:spacing w:before="100" w:line="276" w:lineRule="auto"/>
              <w:ind w:firstLine="0"/>
              <w:jc w:val="center"/>
              <w:rPr>
                <w:rFonts w:ascii="Times New Roman" w:hAnsi="Times New Roman"/>
                <w:lang w:val="ru-RU" w:eastAsia="en-US"/>
              </w:rPr>
            </w:pPr>
            <w:r>
              <w:rPr>
                <w:rFonts w:ascii="Times New Roman" w:hAnsi="Times New Roman"/>
                <w:lang w:eastAsia="en-US"/>
              </w:rPr>
              <w:t>Будинки з трьома та більше квартирами</w:t>
            </w:r>
            <w:r>
              <w:rPr>
                <w:rFonts w:ascii="Times New Roman" w:hAnsi="Times New Roman"/>
                <w:vertAlign w:val="superscript"/>
                <w:lang w:val="ru-RU" w:eastAsia="en-US"/>
              </w:rPr>
              <w:t>5</w:t>
            </w:r>
          </w:p>
        </w:tc>
      </w:tr>
      <w:tr w:rsidR="004D07D3" w14:paraId="66BF152D" w14:textId="77777777" w:rsidTr="004D07D3">
        <w:trPr>
          <w:trHeight w:val="20"/>
        </w:trPr>
        <w:tc>
          <w:tcPr>
            <w:tcW w:w="351" w:type="pct"/>
            <w:hideMark/>
          </w:tcPr>
          <w:p w14:paraId="1BC5157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1122.1 </w:t>
            </w:r>
          </w:p>
        </w:tc>
        <w:tc>
          <w:tcPr>
            <w:tcW w:w="2586" w:type="pct"/>
            <w:vAlign w:val="center"/>
            <w:hideMark/>
          </w:tcPr>
          <w:p w14:paraId="72D5881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Будинки багатоквартирні масової забудови </w:t>
            </w:r>
          </w:p>
        </w:tc>
        <w:tc>
          <w:tcPr>
            <w:tcW w:w="347" w:type="pct"/>
            <w:hideMark/>
          </w:tcPr>
          <w:p w14:paraId="04D3B37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14:paraId="48991B5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34BBF35D"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974072F"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63446C17"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2F39C46"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241AAF0" w14:textId="77777777" w:rsidTr="004D07D3">
        <w:trPr>
          <w:trHeight w:val="20"/>
        </w:trPr>
        <w:tc>
          <w:tcPr>
            <w:tcW w:w="351" w:type="pct"/>
            <w:hideMark/>
          </w:tcPr>
          <w:p w14:paraId="4B9C40D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1122.2 </w:t>
            </w:r>
          </w:p>
        </w:tc>
        <w:tc>
          <w:tcPr>
            <w:tcW w:w="2586" w:type="pct"/>
            <w:vAlign w:val="center"/>
            <w:hideMark/>
          </w:tcPr>
          <w:p w14:paraId="446FEAEB"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Будинки багатоквартирні підвищеної комфортності, індивідуальні </w:t>
            </w:r>
          </w:p>
        </w:tc>
        <w:tc>
          <w:tcPr>
            <w:tcW w:w="347" w:type="pct"/>
            <w:hideMark/>
          </w:tcPr>
          <w:p w14:paraId="1494146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14:paraId="0FDFCE39"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7F71E87"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7E5ACEE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CC02DAF"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73A59492"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E7C7088" w14:textId="77777777" w:rsidTr="004D07D3">
        <w:trPr>
          <w:trHeight w:val="20"/>
        </w:trPr>
        <w:tc>
          <w:tcPr>
            <w:tcW w:w="351" w:type="pct"/>
            <w:hideMark/>
          </w:tcPr>
          <w:p w14:paraId="1C47837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1122.3 </w:t>
            </w:r>
          </w:p>
        </w:tc>
        <w:tc>
          <w:tcPr>
            <w:tcW w:w="2586" w:type="pct"/>
            <w:vAlign w:val="center"/>
            <w:hideMark/>
          </w:tcPr>
          <w:p w14:paraId="7E8A601C"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Будинки житлові готельного типу </w:t>
            </w:r>
          </w:p>
        </w:tc>
        <w:tc>
          <w:tcPr>
            <w:tcW w:w="347" w:type="pct"/>
            <w:hideMark/>
          </w:tcPr>
          <w:p w14:paraId="1D961F1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14:paraId="233468A3"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2C9F0B8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6C8A43D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0F594402"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E92BD7E"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0557885" w14:textId="77777777" w:rsidTr="004D07D3">
        <w:trPr>
          <w:trHeight w:val="20"/>
        </w:trPr>
        <w:tc>
          <w:tcPr>
            <w:tcW w:w="351" w:type="pct"/>
          </w:tcPr>
          <w:p w14:paraId="56F5B84B" w14:textId="77777777" w:rsidR="004D07D3" w:rsidRDefault="004D07D3">
            <w:pPr>
              <w:pStyle w:val="affd"/>
              <w:spacing w:before="100" w:line="276" w:lineRule="auto"/>
              <w:ind w:firstLine="0"/>
              <w:rPr>
                <w:rFonts w:ascii="Times New Roman" w:hAnsi="Times New Roman"/>
                <w:lang w:eastAsia="en-US"/>
              </w:rPr>
            </w:pPr>
          </w:p>
        </w:tc>
        <w:tc>
          <w:tcPr>
            <w:tcW w:w="2586" w:type="pct"/>
            <w:vAlign w:val="center"/>
          </w:tcPr>
          <w:p w14:paraId="2BABF980" w14:textId="77777777" w:rsidR="004D07D3" w:rsidRDefault="004D07D3">
            <w:pPr>
              <w:pStyle w:val="affd"/>
              <w:spacing w:before="100" w:line="276" w:lineRule="auto"/>
              <w:ind w:firstLine="0"/>
              <w:rPr>
                <w:rFonts w:ascii="Times New Roman" w:hAnsi="Times New Roman"/>
                <w:lang w:eastAsia="en-US"/>
              </w:rPr>
            </w:pPr>
          </w:p>
        </w:tc>
        <w:tc>
          <w:tcPr>
            <w:tcW w:w="347" w:type="pct"/>
          </w:tcPr>
          <w:p w14:paraId="7F8F7EAF" w14:textId="77777777" w:rsidR="004D07D3" w:rsidRDefault="004D07D3">
            <w:pPr>
              <w:pStyle w:val="affd"/>
              <w:spacing w:before="100" w:line="276" w:lineRule="auto"/>
              <w:ind w:firstLine="0"/>
              <w:jc w:val="center"/>
              <w:rPr>
                <w:rFonts w:ascii="Times New Roman" w:hAnsi="Times New Roman"/>
                <w:lang w:eastAsia="en-US"/>
              </w:rPr>
            </w:pPr>
          </w:p>
        </w:tc>
        <w:tc>
          <w:tcPr>
            <w:tcW w:w="342" w:type="pct"/>
          </w:tcPr>
          <w:p w14:paraId="3EFC01F3"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4E3A336" w14:textId="77777777" w:rsidR="004D07D3" w:rsidRDefault="004D07D3">
            <w:pPr>
              <w:pStyle w:val="affd"/>
              <w:spacing w:before="100" w:line="276" w:lineRule="auto"/>
              <w:ind w:firstLine="0"/>
              <w:jc w:val="center"/>
              <w:rPr>
                <w:rFonts w:ascii="Times New Roman" w:hAnsi="Times New Roman"/>
                <w:lang w:eastAsia="en-US"/>
              </w:rPr>
            </w:pPr>
          </w:p>
        </w:tc>
        <w:tc>
          <w:tcPr>
            <w:tcW w:w="365" w:type="pct"/>
          </w:tcPr>
          <w:p w14:paraId="0BF949F4" w14:textId="77777777" w:rsidR="004D07D3" w:rsidRDefault="004D07D3">
            <w:pPr>
              <w:pStyle w:val="affd"/>
              <w:spacing w:before="100" w:line="276" w:lineRule="auto"/>
              <w:ind w:firstLine="0"/>
              <w:jc w:val="center"/>
              <w:rPr>
                <w:rFonts w:ascii="Times New Roman" w:hAnsi="Times New Roman"/>
                <w:lang w:eastAsia="en-US"/>
              </w:rPr>
            </w:pPr>
          </w:p>
        </w:tc>
        <w:tc>
          <w:tcPr>
            <w:tcW w:w="320" w:type="pct"/>
          </w:tcPr>
          <w:p w14:paraId="7596C85D"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349196DD" w14:textId="77777777" w:rsidR="004D07D3" w:rsidRDefault="004D07D3">
            <w:pPr>
              <w:pStyle w:val="affd"/>
              <w:spacing w:before="100" w:line="276" w:lineRule="auto"/>
              <w:ind w:firstLine="0"/>
              <w:jc w:val="center"/>
              <w:rPr>
                <w:rFonts w:ascii="Times New Roman" w:hAnsi="Times New Roman"/>
                <w:lang w:eastAsia="en-US"/>
              </w:rPr>
            </w:pPr>
          </w:p>
        </w:tc>
      </w:tr>
      <w:tr w:rsidR="004D07D3" w14:paraId="720B90C9" w14:textId="77777777" w:rsidTr="004D07D3">
        <w:trPr>
          <w:trHeight w:val="20"/>
        </w:trPr>
        <w:tc>
          <w:tcPr>
            <w:tcW w:w="351" w:type="pct"/>
            <w:hideMark/>
          </w:tcPr>
          <w:p w14:paraId="79FD772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113 </w:t>
            </w:r>
          </w:p>
        </w:tc>
        <w:tc>
          <w:tcPr>
            <w:tcW w:w="4649" w:type="pct"/>
            <w:gridSpan w:val="7"/>
            <w:vAlign w:val="center"/>
            <w:hideMark/>
          </w:tcPr>
          <w:p w14:paraId="0BD12881" w14:textId="77777777" w:rsidR="004D07D3" w:rsidRDefault="004D07D3">
            <w:pPr>
              <w:pStyle w:val="affd"/>
              <w:spacing w:before="100" w:line="276" w:lineRule="auto"/>
              <w:ind w:firstLine="0"/>
              <w:jc w:val="center"/>
              <w:rPr>
                <w:rFonts w:ascii="Times New Roman" w:hAnsi="Times New Roman"/>
                <w:lang w:val="en-US" w:eastAsia="en-US"/>
              </w:rPr>
            </w:pPr>
            <w:r>
              <w:rPr>
                <w:rFonts w:ascii="Times New Roman" w:hAnsi="Times New Roman"/>
                <w:lang w:eastAsia="en-US"/>
              </w:rPr>
              <w:t>Гуртожитки</w:t>
            </w:r>
            <w:r>
              <w:rPr>
                <w:rFonts w:ascii="Times New Roman" w:hAnsi="Times New Roman"/>
                <w:vertAlign w:val="superscript"/>
                <w:lang w:val="en-US" w:eastAsia="en-US"/>
              </w:rPr>
              <w:t>5</w:t>
            </w:r>
          </w:p>
        </w:tc>
      </w:tr>
      <w:tr w:rsidR="004D07D3" w14:paraId="669B4202" w14:textId="77777777" w:rsidTr="004D07D3">
        <w:trPr>
          <w:trHeight w:val="20"/>
        </w:trPr>
        <w:tc>
          <w:tcPr>
            <w:tcW w:w="351" w:type="pct"/>
            <w:hideMark/>
          </w:tcPr>
          <w:p w14:paraId="40BE6A8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1130.1 </w:t>
            </w:r>
          </w:p>
        </w:tc>
        <w:tc>
          <w:tcPr>
            <w:tcW w:w="2586" w:type="pct"/>
            <w:vAlign w:val="center"/>
            <w:hideMark/>
          </w:tcPr>
          <w:p w14:paraId="6408978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Гуртожитки для робітників та службовців</w:t>
            </w:r>
          </w:p>
        </w:tc>
        <w:tc>
          <w:tcPr>
            <w:tcW w:w="347" w:type="pct"/>
            <w:hideMark/>
          </w:tcPr>
          <w:p w14:paraId="38A9E684"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68FD32F0"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54980AFC"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67EA51A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234BEB15"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328655ED"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1F7CFAB" w14:textId="77777777" w:rsidTr="004D07D3">
        <w:trPr>
          <w:trHeight w:val="20"/>
        </w:trPr>
        <w:tc>
          <w:tcPr>
            <w:tcW w:w="351" w:type="pct"/>
            <w:hideMark/>
          </w:tcPr>
          <w:p w14:paraId="6D40298E"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1130.2 </w:t>
            </w:r>
          </w:p>
        </w:tc>
        <w:tc>
          <w:tcPr>
            <w:tcW w:w="2586" w:type="pct"/>
            <w:vAlign w:val="center"/>
            <w:hideMark/>
          </w:tcPr>
          <w:p w14:paraId="51871CD4"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Гуртожитки для студентів вищих навчальних закладів</w:t>
            </w:r>
            <w:r>
              <w:rPr>
                <w:rFonts w:ascii="Times New Roman" w:hAnsi="Times New Roman"/>
                <w:vertAlign w:val="superscript"/>
                <w:lang w:val="ru-RU" w:eastAsia="en-US"/>
              </w:rPr>
              <w:t>5</w:t>
            </w:r>
          </w:p>
        </w:tc>
        <w:tc>
          <w:tcPr>
            <w:tcW w:w="347" w:type="pct"/>
            <w:hideMark/>
          </w:tcPr>
          <w:p w14:paraId="4769CEC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412D7E81"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95B0424"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3BA946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27DCC7AE"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BE52CE2"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A22F466" w14:textId="77777777" w:rsidTr="004D07D3">
        <w:trPr>
          <w:trHeight w:val="20"/>
        </w:trPr>
        <w:tc>
          <w:tcPr>
            <w:tcW w:w="351" w:type="pct"/>
            <w:hideMark/>
          </w:tcPr>
          <w:p w14:paraId="1AE6866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1130.3 </w:t>
            </w:r>
          </w:p>
        </w:tc>
        <w:tc>
          <w:tcPr>
            <w:tcW w:w="2586" w:type="pct"/>
            <w:vAlign w:val="center"/>
            <w:hideMark/>
          </w:tcPr>
          <w:p w14:paraId="18BDCDA6"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Гуртожитки для учнів навчальних закладів</w:t>
            </w:r>
            <w:r>
              <w:rPr>
                <w:rFonts w:ascii="Times New Roman" w:hAnsi="Times New Roman"/>
                <w:vertAlign w:val="superscript"/>
                <w:lang w:val="ru-RU" w:eastAsia="en-US"/>
              </w:rPr>
              <w:t>5</w:t>
            </w:r>
          </w:p>
        </w:tc>
        <w:tc>
          <w:tcPr>
            <w:tcW w:w="347" w:type="pct"/>
            <w:hideMark/>
          </w:tcPr>
          <w:p w14:paraId="4487095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0B7DEC48"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78DE36EE"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7FEE522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4D38327"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715B6447"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518B35E" w14:textId="77777777" w:rsidTr="004D07D3">
        <w:trPr>
          <w:trHeight w:val="20"/>
        </w:trPr>
        <w:tc>
          <w:tcPr>
            <w:tcW w:w="351" w:type="pct"/>
            <w:hideMark/>
          </w:tcPr>
          <w:p w14:paraId="0A06C99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1130.4 </w:t>
            </w:r>
          </w:p>
        </w:tc>
        <w:tc>
          <w:tcPr>
            <w:tcW w:w="2586" w:type="pct"/>
            <w:vAlign w:val="center"/>
            <w:hideMark/>
          </w:tcPr>
          <w:p w14:paraId="41708C35"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Будинки-інтернати для людей похилого віку та інвалідів</w:t>
            </w:r>
            <w:r>
              <w:rPr>
                <w:rFonts w:ascii="Times New Roman" w:hAnsi="Times New Roman"/>
                <w:vertAlign w:val="superscript"/>
                <w:lang w:val="ru-RU" w:eastAsia="en-US"/>
              </w:rPr>
              <w:t>5</w:t>
            </w:r>
          </w:p>
        </w:tc>
        <w:tc>
          <w:tcPr>
            <w:tcW w:w="347" w:type="pct"/>
            <w:hideMark/>
          </w:tcPr>
          <w:p w14:paraId="15BFABB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42" w:type="pct"/>
          </w:tcPr>
          <w:p w14:paraId="752C4D5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3FA11BF0"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2B9ABB8"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20" w:type="pct"/>
          </w:tcPr>
          <w:p w14:paraId="47FD6A0A"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FD9E450"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13B7419" w14:textId="77777777" w:rsidTr="004D07D3">
        <w:trPr>
          <w:trHeight w:val="20"/>
        </w:trPr>
        <w:tc>
          <w:tcPr>
            <w:tcW w:w="351" w:type="pct"/>
            <w:hideMark/>
          </w:tcPr>
          <w:p w14:paraId="5FA602F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1130.5 </w:t>
            </w:r>
          </w:p>
        </w:tc>
        <w:tc>
          <w:tcPr>
            <w:tcW w:w="2586" w:type="pct"/>
            <w:vAlign w:val="center"/>
            <w:hideMark/>
          </w:tcPr>
          <w:p w14:paraId="7ECD04E3"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Будинки дитини та сирітські будинки</w:t>
            </w:r>
            <w:r>
              <w:rPr>
                <w:rFonts w:ascii="Times New Roman" w:hAnsi="Times New Roman"/>
                <w:vertAlign w:val="superscript"/>
                <w:lang w:val="ru-RU" w:eastAsia="en-US"/>
              </w:rPr>
              <w:t>5</w:t>
            </w:r>
          </w:p>
        </w:tc>
        <w:tc>
          <w:tcPr>
            <w:tcW w:w="347" w:type="pct"/>
            <w:hideMark/>
          </w:tcPr>
          <w:p w14:paraId="1A417107"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42" w:type="pct"/>
          </w:tcPr>
          <w:p w14:paraId="5B99D70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37DC392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1689A427"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20" w:type="pct"/>
          </w:tcPr>
          <w:p w14:paraId="396B1FDF"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DB26E39"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F3642E4" w14:textId="77777777" w:rsidTr="004D07D3">
        <w:trPr>
          <w:trHeight w:val="20"/>
        </w:trPr>
        <w:tc>
          <w:tcPr>
            <w:tcW w:w="351" w:type="pct"/>
            <w:hideMark/>
          </w:tcPr>
          <w:p w14:paraId="00E1B26F"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1130.6 </w:t>
            </w:r>
          </w:p>
        </w:tc>
        <w:tc>
          <w:tcPr>
            <w:tcW w:w="2586" w:type="pct"/>
            <w:vAlign w:val="center"/>
            <w:hideMark/>
          </w:tcPr>
          <w:p w14:paraId="6D870D82"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Будинки для біженців, притулки для бездомних</w:t>
            </w:r>
            <w:r>
              <w:rPr>
                <w:rFonts w:ascii="Times New Roman" w:hAnsi="Times New Roman"/>
                <w:vertAlign w:val="superscript"/>
                <w:lang w:val="ru-RU" w:eastAsia="en-US"/>
              </w:rPr>
              <w:t>5</w:t>
            </w:r>
          </w:p>
        </w:tc>
        <w:tc>
          <w:tcPr>
            <w:tcW w:w="347" w:type="pct"/>
            <w:hideMark/>
          </w:tcPr>
          <w:p w14:paraId="711E357A"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42" w:type="pct"/>
          </w:tcPr>
          <w:p w14:paraId="2EF67B70"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0EA43BD"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7635918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20" w:type="pct"/>
          </w:tcPr>
          <w:p w14:paraId="001C1EFE"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1DDA601"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0542177" w14:textId="77777777" w:rsidTr="004D07D3">
        <w:trPr>
          <w:trHeight w:val="20"/>
        </w:trPr>
        <w:tc>
          <w:tcPr>
            <w:tcW w:w="351" w:type="pct"/>
            <w:hideMark/>
          </w:tcPr>
          <w:p w14:paraId="1FB0F47B"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1130.9 </w:t>
            </w:r>
          </w:p>
        </w:tc>
        <w:tc>
          <w:tcPr>
            <w:tcW w:w="2586" w:type="pct"/>
            <w:vAlign w:val="center"/>
            <w:hideMark/>
          </w:tcPr>
          <w:p w14:paraId="629FC96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Будинки для колективного проживання інші </w:t>
            </w:r>
          </w:p>
        </w:tc>
        <w:tc>
          <w:tcPr>
            <w:tcW w:w="347" w:type="pct"/>
            <w:hideMark/>
          </w:tcPr>
          <w:p w14:paraId="26FD7F0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65FE315D"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3B89B1E"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3C23C20A"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42D7C1F0"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A37F8E4"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D521841" w14:textId="77777777" w:rsidTr="004D07D3">
        <w:trPr>
          <w:trHeight w:val="20"/>
        </w:trPr>
        <w:tc>
          <w:tcPr>
            <w:tcW w:w="351" w:type="pct"/>
          </w:tcPr>
          <w:p w14:paraId="36949584" w14:textId="77777777" w:rsidR="004D07D3" w:rsidRDefault="004D07D3">
            <w:pPr>
              <w:pStyle w:val="affd"/>
              <w:spacing w:before="100" w:line="276" w:lineRule="auto"/>
              <w:ind w:firstLine="0"/>
              <w:rPr>
                <w:rFonts w:ascii="Times New Roman" w:hAnsi="Times New Roman"/>
                <w:lang w:eastAsia="en-US"/>
              </w:rPr>
            </w:pPr>
          </w:p>
        </w:tc>
        <w:tc>
          <w:tcPr>
            <w:tcW w:w="2586" w:type="pct"/>
            <w:vAlign w:val="center"/>
          </w:tcPr>
          <w:p w14:paraId="7D38C723" w14:textId="77777777" w:rsidR="004D07D3" w:rsidRDefault="004D07D3">
            <w:pPr>
              <w:pStyle w:val="affd"/>
              <w:spacing w:before="100" w:line="276" w:lineRule="auto"/>
              <w:ind w:firstLine="0"/>
              <w:rPr>
                <w:rFonts w:ascii="Times New Roman" w:hAnsi="Times New Roman"/>
                <w:lang w:eastAsia="en-US"/>
              </w:rPr>
            </w:pPr>
          </w:p>
        </w:tc>
        <w:tc>
          <w:tcPr>
            <w:tcW w:w="347" w:type="pct"/>
          </w:tcPr>
          <w:p w14:paraId="063C7E4F" w14:textId="77777777" w:rsidR="004D07D3" w:rsidRDefault="004D07D3">
            <w:pPr>
              <w:pStyle w:val="affd"/>
              <w:spacing w:before="100" w:line="276" w:lineRule="auto"/>
              <w:ind w:firstLine="0"/>
              <w:jc w:val="center"/>
              <w:rPr>
                <w:rFonts w:ascii="Times New Roman" w:hAnsi="Times New Roman"/>
                <w:lang w:eastAsia="en-US"/>
              </w:rPr>
            </w:pPr>
          </w:p>
        </w:tc>
        <w:tc>
          <w:tcPr>
            <w:tcW w:w="342" w:type="pct"/>
          </w:tcPr>
          <w:p w14:paraId="59C64216"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25E23856" w14:textId="77777777" w:rsidR="004D07D3" w:rsidRDefault="004D07D3">
            <w:pPr>
              <w:pStyle w:val="affd"/>
              <w:spacing w:before="100" w:line="276" w:lineRule="auto"/>
              <w:ind w:firstLine="0"/>
              <w:jc w:val="center"/>
              <w:rPr>
                <w:rFonts w:ascii="Times New Roman" w:hAnsi="Times New Roman"/>
                <w:lang w:eastAsia="en-US"/>
              </w:rPr>
            </w:pPr>
          </w:p>
        </w:tc>
        <w:tc>
          <w:tcPr>
            <w:tcW w:w="365" w:type="pct"/>
          </w:tcPr>
          <w:p w14:paraId="7297F5C2" w14:textId="77777777" w:rsidR="004D07D3" w:rsidRDefault="004D07D3">
            <w:pPr>
              <w:pStyle w:val="affd"/>
              <w:spacing w:before="100" w:line="276" w:lineRule="auto"/>
              <w:ind w:firstLine="0"/>
              <w:jc w:val="center"/>
              <w:rPr>
                <w:rFonts w:ascii="Times New Roman" w:hAnsi="Times New Roman"/>
                <w:lang w:eastAsia="en-US"/>
              </w:rPr>
            </w:pPr>
          </w:p>
        </w:tc>
        <w:tc>
          <w:tcPr>
            <w:tcW w:w="320" w:type="pct"/>
          </w:tcPr>
          <w:p w14:paraId="4ABC0E5C"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B7FB511"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5D566BC" w14:textId="77777777" w:rsidTr="004D07D3">
        <w:trPr>
          <w:trHeight w:val="20"/>
        </w:trPr>
        <w:tc>
          <w:tcPr>
            <w:tcW w:w="351" w:type="pct"/>
            <w:hideMark/>
          </w:tcPr>
          <w:p w14:paraId="31794F9A"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12 </w:t>
            </w:r>
          </w:p>
        </w:tc>
        <w:tc>
          <w:tcPr>
            <w:tcW w:w="4649" w:type="pct"/>
            <w:gridSpan w:val="7"/>
            <w:vAlign w:val="center"/>
            <w:hideMark/>
          </w:tcPr>
          <w:p w14:paraId="15EFA68F"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нежитлові</w:t>
            </w:r>
          </w:p>
        </w:tc>
      </w:tr>
      <w:tr w:rsidR="004D07D3" w14:paraId="46A83935" w14:textId="77777777" w:rsidTr="004D07D3">
        <w:trPr>
          <w:trHeight w:val="20"/>
        </w:trPr>
        <w:tc>
          <w:tcPr>
            <w:tcW w:w="351" w:type="pct"/>
            <w:hideMark/>
          </w:tcPr>
          <w:p w14:paraId="06D3094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lastRenderedPageBreak/>
              <w:t>121 </w:t>
            </w:r>
          </w:p>
        </w:tc>
        <w:tc>
          <w:tcPr>
            <w:tcW w:w="4649" w:type="pct"/>
            <w:gridSpan w:val="7"/>
            <w:vAlign w:val="center"/>
            <w:hideMark/>
          </w:tcPr>
          <w:p w14:paraId="6917872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Готелі, ресторани та подібні будівлі</w:t>
            </w:r>
          </w:p>
        </w:tc>
      </w:tr>
      <w:tr w:rsidR="004D07D3" w14:paraId="426D67F9" w14:textId="77777777" w:rsidTr="004D07D3">
        <w:trPr>
          <w:trHeight w:val="20"/>
        </w:trPr>
        <w:tc>
          <w:tcPr>
            <w:tcW w:w="351" w:type="pct"/>
            <w:hideMark/>
          </w:tcPr>
          <w:p w14:paraId="3EA78AE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1211 </w:t>
            </w:r>
          </w:p>
        </w:tc>
        <w:tc>
          <w:tcPr>
            <w:tcW w:w="4649" w:type="pct"/>
            <w:gridSpan w:val="7"/>
            <w:vAlign w:val="center"/>
            <w:hideMark/>
          </w:tcPr>
          <w:p w14:paraId="3C87D7C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готельні</w:t>
            </w:r>
          </w:p>
        </w:tc>
      </w:tr>
      <w:tr w:rsidR="004D07D3" w14:paraId="5C971CA9" w14:textId="77777777" w:rsidTr="004D07D3">
        <w:trPr>
          <w:trHeight w:val="20"/>
        </w:trPr>
        <w:tc>
          <w:tcPr>
            <w:tcW w:w="351" w:type="pct"/>
            <w:hideMark/>
          </w:tcPr>
          <w:p w14:paraId="7A3A994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1211.1 </w:t>
            </w:r>
          </w:p>
        </w:tc>
        <w:tc>
          <w:tcPr>
            <w:tcW w:w="2586" w:type="pct"/>
            <w:vAlign w:val="center"/>
            <w:hideMark/>
          </w:tcPr>
          <w:p w14:paraId="3516AF6E"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 xml:space="preserve">Готелі                                                                                                                                                                                   </w:t>
            </w:r>
          </w:p>
        </w:tc>
        <w:tc>
          <w:tcPr>
            <w:tcW w:w="347" w:type="pct"/>
            <w:hideMark/>
          </w:tcPr>
          <w:p w14:paraId="4254CDD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 xml:space="preserve">0,5            </w:t>
            </w:r>
          </w:p>
        </w:tc>
        <w:tc>
          <w:tcPr>
            <w:tcW w:w="342" w:type="pct"/>
          </w:tcPr>
          <w:p w14:paraId="4A6900B4"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394CC631"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515C269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5741FC39"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975F079"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1447F55" w14:textId="77777777" w:rsidTr="004D07D3">
        <w:trPr>
          <w:trHeight w:val="20"/>
        </w:trPr>
        <w:tc>
          <w:tcPr>
            <w:tcW w:w="351" w:type="pct"/>
            <w:hideMark/>
          </w:tcPr>
          <w:p w14:paraId="2C335CE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1211.2 </w:t>
            </w:r>
          </w:p>
        </w:tc>
        <w:tc>
          <w:tcPr>
            <w:tcW w:w="2586" w:type="pct"/>
            <w:vAlign w:val="center"/>
            <w:hideMark/>
          </w:tcPr>
          <w:p w14:paraId="497FFE2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Мотелі </w:t>
            </w:r>
          </w:p>
        </w:tc>
        <w:tc>
          <w:tcPr>
            <w:tcW w:w="347" w:type="pct"/>
            <w:hideMark/>
          </w:tcPr>
          <w:p w14:paraId="4E452DA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4EF433B5"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97085C4"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3CC86FF8"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707C46AC"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AB01C8F"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62DF080" w14:textId="77777777" w:rsidTr="004D07D3">
        <w:trPr>
          <w:trHeight w:val="20"/>
        </w:trPr>
        <w:tc>
          <w:tcPr>
            <w:tcW w:w="351" w:type="pct"/>
            <w:hideMark/>
          </w:tcPr>
          <w:p w14:paraId="3BD58A2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1211.3 </w:t>
            </w:r>
          </w:p>
        </w:tc>
        <w:tc>
          <w:tcPr>
            <w:tcW w:w="2586" w:type="pct"/>
            <w:vAlign w:val="center"/>
            <w:hideMark/>
          </w:tcPr>
          <w:p w14:paraId="0A214BA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Кемпінги </w:t>
            </w:r>
          </w:p>
        </w:tc>
        <w:tc>
          <w:tcPr>
            <w:tcW w:w="347" w:type="pct"/>
            <w:hideMark/>
          </w:tcPr>
          <w:p w14:paraId="3A5F993C"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008677A8"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1A907E0"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C9FFDC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70D7CC0D"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1BC0C3B" w14:textId="77777777" w:rsidR="004D07D3" w:rsidRDefault="004D07D3">
            <w:pPr>
              <w:pStyle w:val="affd"/>
              <w:spacing w:before="100" w:line="276" w:lineRule="auto"/>
              <w:ind w:firstLine="0"/>
              <w:jc w:val="center"/>
              <w:rPr>
                <w:rFonts w:ascii="Times New Roman" w:hAnsi="Times New Roman"/>
                <w:lang w:eastAsia="en-US"/>
              </w:rPr>
            </w:pPr>
          </w:p>
        </w:tc>
      </w:tr>
      <w:tr w:rsidR="004D07D3" w14:paraId="18608075" w14:textId="77777777" w:rsidTr="004D07D3">
        <w:trPr>
          <w:trHeight w:val="20"/>
        </w:trPr>
        <w:tc>
          <w:tcPr>
            <w:tcW w:w="351" w:type="pct"/>
            <w:hideMark/>
          </w:tcPr>
          <w:p w14:paraId="6B7039C3"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1211.4 </w:t>
            </w:r>
          </w:p>
        </w:tc>
        <w:tc>
          <w:tcPr>
            <w:tcW w:w="2586" w:type="pct"/>
            <w:vAlign w:val="center"/>
            <w:hideMark/>
          </w:tcPr>
          <w:p w14:paraId="4B64D0D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Пансіонати </w:t>
            </w:r>
          </w:p>
        </w:tc>
        <w:tc>
          <w:tcPr>
            <w:tcW w:w="347" w:type="pct"/>
            <w:hideMark/>
          </w:tcPr>
          <w:p w14:paraId="75ABE02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5DC42105"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833B4A0"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2A548FA"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19ED530C"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097BDFE"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8D47F76" w14:textId="77777777" w:rsidTr="004D07D3">
        <w:trPr>
          <w:trHeight w:val="20"/>
        </w:trPr>
        <w:tc>
          <w:tcPr>
            <w:tcW w:w="351" w:type="pct"/>
            <w:hideMark/>
          </w:tcPr>
          <w:p w14:paraId="492CD16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1211.5 </w:t>
            </w:r>
          </w:p>
        </w:tc>
        <w:tc>
          <w:tcPr>
            <w:tcW w:w="2586" w:type="pct"/>
            <w:vAlign w:val="center"/>
            <w:hideMark/>
          </w:tcPr>
          <w:p w14:paraId="576A78DE"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 xml:space="preserve">Ресторани та бари                                                                      </w:t>
            </w:r>
          </w:p>
        </w:tc>
        <w:tc>
          <w:tcPr>
            <w:tcW w:w="347" w:type="pct"/>
            <w:hideMark/>
          </w:tcPr>
          <w:p w14:paraId="2AABC0A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1A0B997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A0C5F26"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57AB0F9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5882FFEE"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34A13E01"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F344872" w14:textId="77777777" w:rsidTr="004D07D3">
        <w:trPr>
          <w:trHeight w:val="20"/>
        </w:trPr>
        <w:tc>
          <w:tcPr>
            <w:tcW w:w="351" w:type="pct"/>
            <w:hideMark/>
          </w:tcPr>
          <w:p w14:paraId="7B2A9633"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1212 </w:t>
            </w:r>
          </w:p>
        </w:tc>
        <w:tc>
          <w:tcPr>
            <w:tcW w:w="4649" w:type="pct"/>
            <w:gridSpan w:val="7"/>
            <w:vAlign w:val="center"/>
            <w:hideMark/>
          </w:tcPr>
          <w:p w14:paraId="2BD1158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Інші будівлі для тимчасового проживання</w:t>
            </w:r>
          </w:p>
        </w:tc>
      </w:tr>
      <w:tr w:rsidR="004D07D3" w14:paraId="55F8A5EE" w14:textId="77777777" w:rsidTr="004D07D3">
        <w:trPr>
          <w:trHeight w:val="20"/>
        </w:trPr>
        <w:tc>
          <w:tcPr>
            <w:tcW w:w="351" w:type="pct"/>
            <w:hideMark/>
          </w:tcPr>
          <w:p w14:paraId="63CBF3CF"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1212.1 </w:t>
            </w:r>
          </w:p>
        </w:tc>
        <w:tc>
          <w:tcPr>
            <w:tcW w:w="2586" w:type="pct"/>
            <w:vAlign w:val="center"/>
            <w:hideMark/>
          </w:tcPr>
          <w:p w14:paraId="22554775"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Туристичні бази та гірські притулки </w:t>
            </w:r>
          </w:p>
        </w:tc>
        <w:tc>
          <w:tcPr>
            <w:tcW w:w="347" w:type="pct"/>
            <w:hideMark/>
          </w:tcPr>
          <w:p w14:paraId="3CA325A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59E747F6"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8C0843B"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C9D996F"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35141489"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E64A41C" w14:textId="77777777" w:rsidR="004D07D3" w:rsidRDefault="004D07D3">
            <w:pPr>
              <w:pStyle w:val="affd"/>
              <w:spacing w:before="100" w:line="276" w:lineRule="auto"/>
              <w:ind w:firstLine="0"/>
              <w:jc w:val="center"/>
              <w:rPr>
                <w:rFonts w:ascii="Times New Roman" w:hAnsi="Times New Roman"/>
                <w:lang w:eastAsia="en-US"/>
              </w:rPr>
            </w:pPr>
          </w:p>
        </w:tc>
      </w:tr>
      <w:tr w:rsidR="004D07D3" w14:paraId="65BB57B2" w14:textId="77777777" w:rsidTr="004D07D3">
        <w:trPr>
          <w:trHeight w:val="20"/>
        </w:trPr>
        <w:tc>
          <w:tcPr>
            <w:tcW w:w="351" w:type="pct"/>
            <w:hideMark/>
          </w:tcPr>
          <w:p w14:paraId="3F027A8C"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1212.2 </w:t>
            </w:r>
          </w:p>
        </w:tc>
        <w:tc>
          <w:tcPr>
            <w:tcW w:w="2586" w:type="pct"/>
            <w:vAlign w:val="center"/>
            <w:hideMark/>
          </w:tcPr>
          <w:p w14:paraId="5D241397"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Дитячі та сімейні табори відпочинку </w:t>
            </w:r>
          </w:p>
        </w:tc>
        <w:tc>
          <w:tcPr>
            <w:tcW w:w="347" w:type="pct"/>
            <w:hideMark/>
          </w:tcPr>
          <w:p w14:paraId="4C1073A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 xml:space="preserve">0,1                    </w:t>
            </w:r>
          </w:p>
        </w:tc>
        <w:tc>
          <w:tcPr>
            <w:tcW w:w="342" w:type="pct"/>
          </w:tcPr>
          <w:p w14:paraId="2E329C4D"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6A2F164"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141364B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470C9794"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91FD857"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E2A5863" w14:textId="77777777" w:rsidTr="004D07D3">
        <w:trPr>
          <w:trHeight w:val="20"/>
        </w:trPr>
        <w:tc>
          <w:tcPr>
            <w:tcW w:w="351" w:type="pct"/>
            <w:hideMark/>
          </w:tcPr>
          <w:p w14:paraId="5F203C8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1212.3 </w:t>
            </w:r>
          </w:p>
        </w:tc>
        <w:tc>
          <w:tcPr>
            <w:tcW w:w="2586" w:type="pct"/>
            <w:vAlign w:val="center"/>
            <w:hideMark/>
          </w:tcPr>
          <w:p w14:paraId="72BFD4D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Центри та будинки відпочинку </w:t>
            </w:r>
          </w:p>
        </w:tc>
        <w:tc>
          <w:tcPr>
            <w:tcW w:w="347" w:type="pct"/>
            <w:hideMark/>
          </w:tcPr>
          <w:p w14:paraId="44556AB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1BEAC479"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88003F7"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224E27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5C0FB602"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1C643F7"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4BF5294" w14:textId="77777777" w:rsidTr="004D07D3">
        <w:trPr>
          <w:trHeight w:val="20"/>
        </w:trPr>
        <w:tc>
          <w:tcPr>
            <w:tcW w:w="351" w:type="pct"/>
            <w:hideMark/>
          </w:tcPr>
          <w:p w14:paraId="098D98E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1212.9 </w:t>
            </w:r>
          </w:p>
        </w:tc>
        <w:tc>
          <w:tcPr>
            <w:tcW w:w="2586" w:type="pct"/>
            <w:vAlign w:val="center"/>
            <w:hideMark/>
          </w:tcPr>
          <w:p w14:paraId="182F553F"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Інші будівлі для тимчасового проживання, не класифіковані раніше </w:t>
            </w:r>
          </w:p>
        </w:tc>
        <w:tc>
          <w:tcPr>
            <w:tcW w:w="347" w:type="pct"/>
            <w:hideMark/>
          </w:tcPr>
          <w:p w14:paraId="6AE6135F"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17821A47"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7536C585"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51447434"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4A2AD684"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87467CF" w14:textId="77777777" w:rsidR="004D07D3" w:rsidRDefault="004D07D3">
            <w:pPr>
              <w:pStyle w:val="affd"/>
              <w:spacing w:before="100" w:line="276" w:lineRule="auto"/>
              <w:ind w:firstLine="0"/>
              <w:jc w:val="center"/>
              <w:rPr>
                <w:rFonts w:ascii="Times New Roman" w:hAnsi="Times New Roman"/>
                <w:lang w:eastAsia="en-US"/>
              </w:rPr>
            </w:pPr>
          </w:p>
        </w:tc>
      </w:tr>
      <w:tr w:rsidR="004D07D3" w14:paraId="65FB34E9" w14:textId="77777777" w:rsidTr="004D07D3">
        <w:trPr>
          <w:trHeight w:val="20"/>
        </w:trPr>
        <w:tc>
          <w:tcPr>
            <w:tcW w:w="351" w:type="pct"/>
            <w:hideMark/>
          </w:tcPr>
          <w:p w14:paraId="4ACFE49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122</w:t>
            </w:r>
          </w:p>
        </w:tc>
        <w:tc>
          <w:tcPr>
            <w:tcW w:w="4649" w:type="pct"/>
            <w:gridSpan w:val="7"/>
            <w:vAlign w:val="center"/>
            <w:hideMark/>
          </w:tcPr>
          <w:p w14:paraId="2480384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офісні</w:t>
            </w:r>
          </w:p>
        </w:tc>
      </w:tr>
      <w:tr w:rsidR="004D07D3" w14:paraId="1D18F4D5" w14:textId="77777777" w:rsidTr="004D07D3">
        <w:trPr>
          <w:trHeight w:val="20"/>
        </w:trPr>
        <w:tc>
          <w:tcPr>
            <w:tcW w:w="351" w:type="pct"/>
            <w:hideMark/>
          </w:tcPr>
          <w:p w14:paraId="7129AEE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1220 </w:t>
            </w:r>
          </w:p>
        </w:tc>
        <w:tc>
          <w:tcPr>
            <w:tcW w:w="4649" w:type="pct"/>
            <w:gridSpan w:val="7"/>
            <w:vAlign w:val="center"/>
            <w:hideMark/>
          </w:tcPr>
          <w:p w14:paraId="6728A398" w14:textId="77777777" w:rsidR="004D07D3" w:rsidRDefault="004D07D3">
            <w:pPr>
              <w:pStyle w:val="affd"/>
              <w:spacing w:before="100" w:line="276" w:lineRule="auto"/>
              <w:ind w:firstLine="0"/>
              <w:jc w:val="center"/>
              <w:rPr>
                <w:rFonts w:ascii="Times New Roman" w:hAnsi="Times New Roman"/>
                <w:lang w:val="en-US" w:eastAsia="en-US"/>
              </w:rPr>
            </w:pPr>
            <w:r>
              <w:rPr>
                <w:rFonts w:ascii="Times New Roman" w:hAnsi="Times New Roman"/>
                <w:lang w:eastAsia="en-US"/>
              </w:rPr>
              <w:t>Будівлі офісні</w:t>
            </w:r>
            <w:r>
              <w:rPr>
                <w:rFonts w:ascii="Times New Roman" w:hAnsi="Times New Roman"/>
                <w:vertAlign w:val="superscript"/>
                <w:lang w:val="en-US" w:eastAsia="en-US"/>
              </w:rPr>
              <w:t>5</w:t>
            </w:r>
          </w:p>
        </w:tc>
      </w:tr>
      <w:tr w:rsidR="004D07D3" w14:paraId="182072A3" w14:textId="77777777" w:rsidTr="004D07D3">
        <w:trPr>
          <w:trHeight w:val="20"/>
        </w:trPr>
        <w:tc>
          <w:tcPr>
            <w:tcW w:w="351" w:type="pct"/>
            <w:hideMark/>
          </w:tcPr>
          <w:p w14:paraId="61755775"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1220.1 </w:t>
            </w:r>
          </w:p>
        </w:tc>
        <w:tc>
          <w:tcPr>
            <w:tcW w:w="2586" w:type="pct"/>
            <w:vAlign w:val="center"/>
            <w:hideMark/>
          </w:tcPr>
          <w:p w14:paraId="6DA919AA"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Будівлі органів державного та місцевого управління</w:t>
            </w:r>
            <w:r>
              <w:rPr>
                <w:rFonts w:ascii="Times New Roman" w:hAnsi="Times New Roman"/>
                <w:vertAlign w:val="superscript"/>
                <w:lang w:val="ru-RU" w:eastAsia="en-US"/>
              </w:rPr>
              <w:t>5</w:t>
            </w:r>
          </w:p>
        </w:tc>
        <w:tc>
          <w:tcPr>
            <w:tcW w:w="347" w:type="pct"/>
            <w:hideMark/>
          </w:tcPr>
          <w:p w14:paraId="0B4A79C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42" w:type="pct"/>
          </w:tcPr>
          <w:p w14:paraId="432DC9A3"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E9D5AF7"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5B78D07"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20" w:type="pct"/>
          </w:tcPr>
          <w:p w14:paraId="6DA9EA1B"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A87003A" w14:textId="77777777" w:rsidR="004D07D3" w:rsidRDefault="004D07D3">
            <w:pPr>
              <w:pStyle w:val="affd"/>
              <w:spacing w:before="100" w:line="276" w:lineRule="auto"/>
              <w:ind w:firstLine="0"/>
              <w:jc w:val="center"/>
              <w:rPr>
                <w:rFonts w:ascii="Times New Roman" w:hAnsi="Times New Roman"/>
                <w:lang w:eastAsia="en-US"/>
              </w:rPr>
            </w:pPr>
          </w:p>
        </w:tc>
      </w:tr>
      <w:tr w:rsidR="004D07D3" w14:paraId="74B18DC7" w14:textId="77777777" w:rsidTr="004D07D3">
        <w:trPr>
          <w:trHeight w:val="20"/>
        </w:trPr>
        <w:tc>
          <w:tcPr>
            <w:tcW w:w="351" w:type="pct"/>
            <w:hideMark/>
          </w:tcPr>
          <w:p w14:paraId="2FDA883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1220.2 </w:t>
            </w:r>
          </w:p>
        </w:tc>
        <w:tc>
          <w:tcPr>
            <w:tcW w:w="2586" w:type="pct"/>
            <w:vAlign w:val="center"/>
            <w:hideMark/>
          </w:tcPr>
          <w:p w14:paraId="6DA89E3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Будівлі фінансового обслуговування </w:t>
            </w:r>
          </w:p>
        </w:tc>
        <w:tc>
          <w:tcPr>
            <w:tcW w:w="347" w:type="pct"/>
            <w:hideMark/>
          </w:tcPr>
          <w:p w14:paraId="78CB7874"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14:paraId="30D8E25E"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B70FD1A"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8AA96D4"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13690854"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3F7132AB"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C4260EC" w14:textId="77777777" w:rsidTr="004D07D3">
        <w:trPr>
          <w:trHeight w:val="20"/>
        </w:trPr>
        <w:tc>
          <w:tcPr>
            <w:tcW w:w="351" w:type="pct"/>
            <w:hideMark/>
          </w:tcPr>
          <w:p w14:paraId="5A990C5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1220.3 </w:t>
            </w:r>
          </w:p>
        </w:tc>
        <w:tc>
          <w:tcPr>
            <w:tcW w:w="2586" w:type="pct"/>
            <w:vAlign w:val="center"/>
            <w:hideMark/>
          </w:tcPr>
          <w:p w14:paraId="3C7A7789" w14:textId="77777777" w:rsidR="004D07D3" w:rsidRDefault="004D07D3">
            <w:pPr>
              <w:pStyle w:val="affd"/>
              <w:spacing w:before="100" w:line="276" w:lineRule="auto"/>
              <w:ind w:firstLine="0"/>
              <w:rPr>
                <w:rFonts w:ascii="Times New Roman" w:hAnsi="Times New Roman"/>
                <w:lang w:val="en-US" w:eastAsia="en-US"/>
              </w:rPr>
            </w:pPr>
            <w:r>
              <w:rPr>
                <w:rFonts w:ascii="Times New Roman" w:hAnsi="Times New Roman"/>
                <w:lang w:eastAsia="en-US"/>
              </w:rPr>
              <w:t>Будівлі органів правосуддя</w:t>
            </w:r>
            <w:r>
              <w:rPr>
                <w:rFonts w:ascii="Times New Roman" w:hAnsi="Times New Roman"/>
                <w:vertAlign w:val="superscript"/>
                <w:lang w:val="en-US" w:eastAsia="en-US"/>
              </w:rPr>
              <w:t>5</w:t>
            </w:r>
          </w:p>
        </w:tc>
        <w:tc>
          <w:tcPr>
            <w:tcW w:w="347" w:type="pct"/>
            <w:hideMark/>
          </w:tcPr>
          <w:p w14:paraId="4148A32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1AA6F318"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1C8ABD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5A756C4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65C81F28"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9603E49"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3E9B6AA" w14:textId="77777777" w:rsidTr="004D07D3">
        <w:trPr>
          <w:trHeight w:val="20"/>
        </w:trPr>
        <w:tc>
          <w:tcPr>
            <w:tcW w:w="351" w:type="pct"/>
            <w:hideMark/>
          </w:tcPr>
          <w:p w14:paraId="698CEE83"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1220.4 </w:t>
            </w:r>
          </w:p>
        </w:tc>
        <w:tc>
          <w:tcPr>
            <w:tcW w:w="2586" w:type="pct"/>
            <w:vAlign w:val="center"/>
            <w:hideMark/>
          </w:tcPr>
          <w:p w14:paraId="5EA6FAF1" w14:textId="77777777" w:rsidR="004D07D3" w:rsidRDefault="004D07D3">
            <w:pPr>
              <w:pStyle w:val="affd"/>
              <w:spacing w:before="100" w:line="276" w:lineRule="auto"/>
              <w:ind w:firstLine="0"/>
              <w:rPr>
                <w:rFonts w:ascii="Times New Roman" w:hAnsi="Times New Roman"/>
                <w:lang w:val="en-US" w:eastAsia="en-US"/>
              </w:rPr>
            </w:pPr>
            <w:r>
              <w:rPr>
                <w:rFonts w:ascii="Times New Roman" w:hAnsi="Times New Roman"/>
                <w:lang w:eastAsia="en-US"/>
              </w:rPr>
              <w:t>Будівлі закордонних представництв</w:t>
            </w:r>
            <w:r>
              <w:rPr>
                <w:rFonts w:ascii="Times New Roman" w:hAnsi="Times New Roman"/>
                <w:vertAlign w:val="superscript"/>
                <w:lang w:val="en-US" w:eastAsia="en-US"/>
              </w:rPr>
              <w:t>5</w:t>
            </w:r>
          </w:p>
        </w:tc>
        <w:tc>
          <w:tcPr>
            <w:tcW w:w="347" w:type="pct"/>
            <w:hideMark/>
          </w:tcPr>
          <w:p w14:paraId="46F5EA3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6326DA5A"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493AC7F"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104D835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08B570F6"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33BB4F9B" w14:textId="77777777" w:rsidR="004D07D3" w:rsidRDefault="004D07D3">
            <w:pPr>
              <w:pStyle w:val="affd"/>
              <w:spacing w:before="100" w:line="276" w:lineRule="auto"/>
              <w:ind w:firstLine="0"/>
              <w:jc w:val="center"/>
              <w:rPr>
                <w:rFonts w:ascii="Times New Roman" w:hAnsi="Times New Roman"/>
                <w:lang w:eastAsia="en-US"/>
              </w:rPr>
            </w:pPr>
          </w:p>
        </w:tc>
      </w:tr>
      <w:tr w:rsidR="004D07D3" w14:paraId="65C169A3" w14:textId="77777777" w:rsidTr="004D07D3">
        <w:trPr>
          <w:trHeight w:val="20"/>
        </w:trPr>
        <w:tc>
          <w:tcPr>
            <w:tcW w:w="351" w:type="pct"/>
            <w:hideMark/>
          </w:tcPr>
          <w:p w14:paraId="28116AEE"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1220.5 </w:t>
            </w:r>
          </w:p>
        </w:tc>
        <w:tc>
          <w:tcPr>
            <w:tcW w:w="2586" w:type="pct"/>
            <w:vAlign w:val="center"/>
            <w:hideMark/>
          </w:tcPr>
          <w:p w14:paraId="3F3FF7C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Адміністративно-побутові будівлі промислових підприємств </w:t>
            </w:r>
          </w:p>
        </w:tc>
        <w:tc>
          <w:tcPr>
            <w:tcW w:w="347" w:type="pct"/>
            <w:hideMark/>
          </w:tcPr>
          <w:p w14:paraId="1410E2B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14:paraId="66D7198A"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4FBBBC4"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85F38FA"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6819A270"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3A7997CD"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7D61198" w14:textId="77777777" w:rsidTr="004D07D3">
        <w:trPr>
          <w:trHeight w:val="20"/>
        </w:trPr>
        <w:tc>
          <w:tcPr>
            <w:tcW w:w="351" w:type="pct"/>
            <w:hideMark/>
          </w:tcPr>
          <w:p w14:paraId="47FE8E1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1220.9 </w:t>
            </w:r>
          </w:p>
        </w:tc>
        <w:tc>
          <w:tcPr>
            <w:tcW w:w="2586" w:type="pct"/>
            <w:vAlign w:val="center"/>
            <w:hideMark/>
          </w:tcPr>
          <w:p w14:paraId="0B9D2C0C"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Будівлі для конторських та адміністративних цілей інші </w:t>
            </w:r>
          </w:p>
        </w:tc>
        <w:tc>
          <w:tcPr>
            <w:tcW w:w="347" w:type="pct"/>
            <w:hideMark/>
          </w:tcPr>
          <w:p w14:paraId="27AF843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14:paraId="137083E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5E8219A6"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401EED7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7D89BBBC"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7F407A5"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FC8F1D2" w14:textId="77777777" w:rsidTr="004D07D3">
        <w:trPr>
          <w:trHeight w:val="20"/>
        </w:trPr>
        <w:tc>
          <w:tcPr>
            <w:tcW w:w="351" w:type="pct"/>
            <w:hideMark/>
          </w:tcPr>
          <w:p w14:paraId="4A6DC717"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123 </w:t>
            </w:r>
          </w:p>
        </w:tc>
        <w:tc>
          <w:tcPr>
            <w:tcW w:w="4649" w:type="pct"/>
            <w:gridSpan w:val="7"/>
            <w:vAlign w:val="center"/>
            <w:hideMark/>
          </w:tcPr>
          <w:p w14:paraId="707B932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торговельні</w:t>
            </w:r>
          </w:p>
        </w:tc>
      </w:tr>
      <w:tr w:rsidR="004D07D3" w14:paraId="78626EBD" w14:textId="77777777" w:rsidTr="004D07D3">
        <w:trPr>
          <w:trHeight w:val="20"/>
        </w:trPr>
        <w:tc>
          <w:tcPr>
            <w:tcW w:w="351" w:type="pct"/>
            <w:hideMark/>
          </w:tcPr>
          <w:p w14:paraId="6AF1D70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1230 </w:t>
            </w:r>
          </w:p>
        </w:tc>
        <w:tc>
          <w:tcPr>
            <w:tcW w:w="4649" w:type="pct"/>
            <w:gridSpan w:val="7"/>
            <w:vAlign w:val="center"/>
            <w:hideMark/>
          </w:tcPr>
          <w:p w14:paraId="5AD354A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торговельні</w:t>
            </w:r>
          </w:p>
        </w:tc>
      </w:tr>
      <w:tr w:rsidR="004D07D3" w14:paraId="4071DACF" w14:textId="77777777" w:rsidTr="004D07D3">
        <w:trPr>
          <w:trHeight w:val="20"/>
        </w:trPr>
        <w:tc>
          <w:tcPr>
            <w:tcW w:w="351" w:type="pct"/>
            <w:hideMark/>
          </w:tcPr>
          <w:p w14:paraId="733F491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1230.1 </w:t>
            </w:r>
          </w:p>
        </w:tc>
        <w:tc>
          <w:tcPr>
            <w:tcW w:w="2586" w:type="pct"/>
            <w:vAlign w:val="center"/>
            <w:hideMark/>
          </w:tcPr>
          <w:p w14:paraId="5DE3B7B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Торгові центри, універмаги, магазини </w:t>
            </w:r>
          </w:p>
        </w:tc>
        <w:tc>
          <w:tcPr>
            <w:tcW w:w="347" w:type="pct"/>
            <w:hideMark/>
          </w:tcPr>
          <w:p w14:paraId="040BE8E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57F1F42D"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78314686"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156B7D44"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57B15379"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8DC2485"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5134403" w14:textId="77777777" w:rsidTr="004D07D3">
        <w:trPr>
          <w:trHeight w:val="20"/>
        </w:trPr>
        <w:tc>
          <w:tcPr>
            <w:tcW w:w="351" w:type="pct"/>
            <w:hideMark/>
          </w:tcPr>
          <w:p w14:paraId="6AE3FE87"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1230.2 </w:t>
            </w:r>
          </w:p>
        </w:tc>
        <w:tc>
          <w:tcPr>
            <w:tcW w:w="2586" w:type="pct"/>
            <w:vAlign w:val="center"/>
            <w:hideMark/>
          </w:tcPr>
          <w:p w14:paraId="47A87E3F"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Криті ринки, павільйони та зали для ярмарків</w:t>
            </w:r>
            <w:r>
              <w:rPr>
                <w:rFonts w:ascii="Times New Roman" w:hAnsi="Times New Roman"/>
                <w:vertAlign w:val="superscript"/>
                <w:lang w:val="ru-RU" w:eastAsia="en-US"/>
              </w:rPr>
              <w:t>5</w:t>
            </w:r>
          </w:p>
        </w:tc>
        <w:tc>
          <w:tcPr>
            <w:tcW w:w="347" w:type="pct"/>
            <w:hideMark/>
          </w:tcPr>
          <w:p w14:paraId="260024CF"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6E90DE95"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6B7DB9C"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1670D5A7"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01C12351"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9747E04"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1740C1B" w14:textId="77777777" w:rsidTr="004D07D3">
        <w:trPr>
          <w:trHeight w:val="20"/>
        </w:trPr>
        <w:tc>
          <w:tcPr>
            <w:tcW w:w="351" w:type="pct"/>
            <w:hideMark/>
          </w:tcPr>
          <w:p w14:paraId="3F24E86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lastRenderedPageBreak/>
              <w:t>1230.3 </w:t>
            </w:r>
          </w:p>
        </w:tc>
        <w:tc>
          <w:tcPr>
            <w:tcW w:w="2586" w:type="pct"/>
            <w:vAlign w:val="center"/>
            <w:hideMark/>
          </w:tcPr>
          <w:p w14:paraId="05F5866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Станції технічного обслуговування автомобілів </w:t>
            </w:r>
          </w:p>
        </w:tc>
        <w:tc>
          <w:tcPr>
            <w:tcW w:w="347" w:type="pct"/>
            <w:hideMark/>
          </w:tcPr>
          <w:p w14:paraId="3732BB7F"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1,5</w:t>
            </w:r>
          </w:p>
        </w:tc>
        <w:tc>
          <w:tcPr>
            <w:tcW w:w="342" w:type="pct"/>
          </w:tcPr>
          <w:p w14:paraId="304FBDF2"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7E36B956"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147122F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53560D0E"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73FB0F2"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67C21D0" w14:textId="77777777" w:rsidTr="004D07D3">
        <w:trPr>
          <w:trHeight w:val="20"/>
        </w:trPr>
        <w:tc>
          <w:tcPr>
            <w:tcW w:w="351" w:type="pct"/>
            <w:hideMark/>
          </w:tcPr>
          <w:p w14:paraId="6C0139A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1230.4 </w:t>
            </w:r>
          </w:p>
        </w:tc>
        <w:tc>
          <w:tcPr>
            <w:tcW w:w="2586" w:type="pct"/>
            <w:vAlign w:val="center"/>
            <w:hideMark/>
          </w:tcPr>
          <w:p w14:paraId="060CBCD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Їдальні, кафе, закусочні тощо </w:t>
            </w:r>
          </w:p>
        </w:tc>
        <w:tc>
          <w:tcPr>
            <w:tcW w:w="347" w:type="pct"/>
            <w:hideMark/>
          </w:tcPr>
          <w:p w14:paraId="31B463FC"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706C8E04"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F9116A2"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4C1DFCF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357EB82C"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96C300C"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5C4B9CF" w14:textId="77777777" w:rsidTr="004D07D3">
        <w:trPr>
          <w:trHeight w:val="20"/>
        </w:trPr>
        <w:tc>
          <w:tcPr>
            <w:tcW w:w="351" w:type="pct"/>
            <w:hideMark/>
          </w:tcPr>
          <w:p w14:paraId="032A002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1230.5 </w:t>
            </w:r>
          </w:p>
        </w:tc>
        <w:tc>
          <w:tcPr>
            <w:tcW w:w="2586" w:type="pct"/>
            <w:vAlign w:val="center"/>
            <w:hideMark/>
          </w:tcPr>
          <w:p w14:paraId="7D54BEF7"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Бази та склади підприємств торгівлі і громадського харчування </w:t>
            </w:r>
          </w:p>
        </w:tc>
        <w:tc>
          <w:tcPr>
            <w:tcW w:w="347" w:type="pct"/>
            <w:hideMark/>
          </w:tcPr>
          <w:p w14:paraId="372F1207"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23D37089"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190F105"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307AF79A"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78799DEB"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CAC36F1"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DBDBB5A" w14:textId="77777777" w:rsidTr="004D07D3">
        <w:trPr>
          <w:trHeight w:val="20"/>
        </w:trPr>
        <w:tc>
          <w:tcPr>
            <w:tcW w:w="351" w:type="pct"/>
            <w:hideMark/>
          </w:tcPr>
          <w:p w14:paraId="0718F03A"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1230.6 </w:t>
            </w:r>
          </w:p>
        </w:tc>
        <w:tc>
          <w:tcPr>
            <w:tcW w:w="2586" w:type="pct"/>
            <w:vAlign w:val="center"/>
            <w:hideMark/>
          </w:tcPr>
          <w:p w14:paraId="62C4931F"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Будівлі підприємств побутового обслуговування </w:t>
            </w:r>
          </w:p>
        </w:tc>
        <w:tc>
          <w:tcPr>
            <w:tcW w:w="347" w:type="pct"/>
            <w:hideMark/>
          </w:tcPr>
          <w:p w14:paraId="2A4CF2F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6512AED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8CB8E7C"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5425ECFC"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4E015364"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3E906FC" w14:textId="77777777" w:rsidR="004D07D3" w:rsidRDefault="004D07D3">
            <w:pPr>
              <w:pStyle w:val="affd"/>
              <w:spacing w:before="100" w:line="276" w:lineRule="auto"/>
              <w:ind w:firstLine="0"/>
              <w:jc w:val="center"/>
              <w:rPr>
                <w:rFonts w:ascii="Times New Roman" w:hAnsi="Times New Roman"/>
                <w:lang w:eastAsia="en-US"/>
              </w:rPr>
            </w:pPr>
          </w:p>
        </w:tc>
      </w:tr>
      <w:tr w:rsidR="004D07D3" w14:paraId="6E1E0417" w14:textId="77777777" w:rsidTr="004D07D3">
        <w:trPr>
          <w:trHeight w:val="20"/>
        </w:trPr>
        <w:tc>
          <w:tcPr>
            <w:tcW w:w="351" w:type="pct"/>
            <w:hideMark/>
          </w:tcPr>
          <w:p w14:paraId="32C9425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1230.9 </w:t>
            </w:r>
          </w:p>
        </w:tc>
        <w:tc>
          <w:tcPr>
            <w:tcW w:w="2586" w:type="pct"/>
            <w:vAlign w:val="center"/>
            <w:hideMark/>
          </w:tcPr>
          <w:p w14:paraId="6E01D00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Будівлі торговельні інші </w:t>
            </w:r>
          </w:p>
        </w:tc>
        <w:tc>
          <w:tcPr>
            <w:tcW w:w="347" w:type="pct"/>
            <w:hideMark/>
          </w:tcPr>
          <w:p w14:paraId="56958124"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 xml:space="preserve">0,7                            </w:t>
            </w:r>
          </w:p>
        </w:tc>
        <w:tc>
          <w:tcPr>
            <w:tcW w:w="342" w:type="pct"/>
          </w:tcPr>
          <w:p w14:paraId="408826B5"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241C56C"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703F87A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50437C63"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807CBB0"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929BDFA" w14:textId="77777777" w:rsidTr="004D07D3">
        <w:trPr>
          <w:trHeight w:val="20"/>
        </w:trPr>
        <w:tc>
          <w:tcPr>
            <w:tcW w:w="351" w:type="pct"/>
            <w:hideMark/>
          </w:tcPr>
          <w:p w14:paraId="108FC87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w:t>
            </w:r>
          </w:p>
        </w:tc>
        <w:tc>
          <w:tcPr>
            <w:tcW w:w="4649" w:type="pct"/>
            <w:gridSpan w:val="7"/>
            <w:hideMark/>
          </w:tcPr>
          <w:p w14:paraId="770941AF"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транспорту та засобів зв’язку</w:t>
            </w:r>
          </w:p>
        </w:tc>
      </w:tr>
      <w:tr w:rsidR="004D07D3" w14:paraId="3A23325F" w14:textId="77777777" w:rsidTr="004D07D3">
        <w:trPr>
          <w:trHeight w:val="20"/>
        </w:trPr>
        <w:tc>
          <w:tcPr>
            <w:tcW w:w="351" w:type="pct"/>
            <w:hideMark/>
          </w:tcPr>
          <w:p w14:paraId="1169ECC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1241 </w:t>
            </w:r>
          </w:p>
        </w:tc>
        <w:tc>
          <w:tcPr>
            <w:tcW w:w="4649" w:type="pct"/>
            <w:gridSpan w:val="7"/>
            <w:vAlign w:val="center"/>
            <w:hideMark/>
          </w:tcPr>
          <w:p w14:paraId="27AD305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Вокзали, аеровокзали, будівлі засобів зв’язку та пов’язані з ними будівлі</w:t>
            </w:r>
          </w:p>
        </w:tc>
      </w:tr>
      <w:tr w:rsidR="004D07D3" w14:paraId="4572015C" w14:textId="77777777" w:rsidTr="004D07D3">
        <w:trPr>
          <w:trHeight w:val="20"/>
        </w:trPr>
        <w:tc>
          <w:tcPr>
            <w:tcW w:w="351" w:type="pct"/>
            <w:hideMark/>
          </w:tcPr>
          <w:p w14:paraId="7350410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1241.1 </w:t>
            </w:r>
          </w:p>
        </w:tc>
        <w:tc>
          <w:tcPr>
            <w:tcW w:w="2586" w:type="pct"/>
            <w:vAlign w:val="center"/>
            <w:hideMark/>
          </w:tcPr>
          <w:p w14:paraId="68DB6D33"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Автовокзали та інші будівлі автомобільного транспорту </w:t>
            </w:r>
          </w:p>
        </w:tc>
        <w:tc>
          <w:tcPr>
            <w:tcW w:w="347" w:type="pct"/>
            <w:hideMark/>
          </w:tcPr>
          <w:p w14:paraId="44F93EA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14:paraId="28E47F0E"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0EB0A62"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33FA4AB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241009CC"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6549202" w14:textId="77777777" w:rsidR="004D07D3" w:rsidRDefault="004D07D3">
            <w:pPr>
              <w:pStyle w:val="affd"/>
              <w:spacing w:before="100" w:line="276" w:lineRule="auto"/>
              <w:ind w:firstLine="0"/>
              <w:jc w:val="center"/>
              <w:rPr>
                <w:rFonts w:ascii="Times New Roman" w:hAnsi="Times New Roman"/>
                <w:lang w:eastAsia="en-US"/>
              </w:rPr>
            </w:pPr>
          </w:p>
        </w:tc>
      </w:tr>
      <w:tr w:rsidR="004D07D3" w14:paraId="70C7EFF7" w14:textId="77777777" w:rsidTr="004D07D3">
        <w:trPr>
          <w:trHeight w:val="20"/>
        </w:trPr>
        <w:tc>
          <w:tcPr>
            <w:tcW w:w="351" w:type="pct"/>
            <w:hideMark/>
          </w:tcPr>
          <w:p w14:paraId="41AB0DD3"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1241.2 </w:t>
            </w:r>
          </w:p>
        </w:tc>
        <w:tc>
          <w:tcPr>
            <w:tcW w:w="2586" w:type="pct"/>
            <w:vAlign w:val="center"/>
            <w:hideMark/>
          </w:tcPr>
          <w:p w14:paraId="5A3E249A"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Вокзали та інші будівлі залізничного транспорту </w:t>
            </w:r>
          </w:p>
        </w:tc>
        <w:tc>
          <w:tcPr>
            <w:tcW w:w="347" w:type="pct"/>
            <w:hideMark/>
          </w:tcPr>
          <w:p w14:paraId="1D0F16B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66E6499B"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2BA2C030"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1DB3B51A"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12375AC0"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70A122FB"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C7BFA27" w14:textId="77777777" w:rsidTr="004D07D3">
        <w:trPr>
          <w:trHeight w:val="20"/>
        </w:trPr>
        <w:tc>
          <w:tcPr>
            <w:tcW w:w="351" w:type="pct"/>
            <w:hideMark/>
          </w:tcPr>
          <w:p w14:paraId="414DCF7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1241.3 </w:t>
            </w:r>
          </w:p>
        </w:tc>
        <w:tc>
          <w:tcPr>
            <w:tcW w:w="2586" w:type="pct"/>
            <w:vAlign w:val="center"/>
            <w:hideMark/>
          </w:tcPr>
          <w:p w14:paraId="611BED8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Будівлі міського електротранспорту </w:t>
            </w:r>
          </w:p>
        </w:tc>
        <w:tc>
          <w:tcPr>
            <w:tcW w:w="347" w:type="pct"/>
            <w:hideMark/>
          </w:tcPr>
          <w:p w14:paraId="07734456"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6C113BE1"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C33201F"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06428FF"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1D856920"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21EA3BB" w14:textId="77777777" w:rsidR="004D07D3" w:rsidRDefault="004D07D3">
            <w:pPr>
              <w:pStyle w:val="affd"/>
              <w:spacing w:before="100" w:line="276" w:lineRule="auto"/>
              <w:ind w:firstLine="0"/>
              <w:jc w:val="center"/>
              <w:rPr>
                <w:rFonts w:ascii="Times New Roman" w:hAnsi="Times New Roman"/>
                <w:lang w:eastAsia="en-US"/>
              </w:rPr>
            </w:pPr>
          </w:p>
        </w:tc>
      </w:tr>
      <w:tr w:rsidR="004D07D3" w14:paraId="1741E5C0" w14:textId="77777777" w:rsidTr="004D07D3">
        <w:trPr>
          <w:trHeight w:val="20"/>
        </w:trPr>
        <w:tc>
          <w:tcPr>
            <w:tcW w:w="351" w:type="pct"/>
            <w:hideMark/>
          </w:tcPr>
          <w:p w14:paraId="0B386D0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1241.4 </w:t>
            </w:r>
          </w:p>
        </w:tc>
        <w:tc>
          <w:tcPr>
            <w:tcW w:w="2586" w:type="pct"/>
            <w:vAlign w:val="center"/>
            <w:hideMark/>
          </w:tcPr>
          <w:p w14:paraId="0EBA9A1B"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Аеровокзали та інші будівлі повітряного транспорту </w:t>
            </w:r>
          </w:p>
        </w:tc>
        <w:tc>
          <w:tcPr>
            <w:tcW w:w="347" w:type="pct"/>
            <w:hideMark/>
          </w:tcPr>
          <w:p w14:paraId="27B6B00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268B3164"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4F29C0D"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A59669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42C11D06"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0583402E" w14:textId="77777777" w:rsidR="004D07D3" w:rsidRDefault="004D07D3">
            <w:pPr>
              <w:pStyle w:val="affd"/>
              <w:spacing w:before="100" w:line="276" w:lineRule="auto"/>
              <w:ind w:firstLine="0"/>
              <w:jc w:val="center"/>
              <w:rPr>
                <w:rFonts w:ascii="Times New Roman" w:hAnsi="Times New Roman"/>
                <w:lang w:eastAsia="en-US"/>
              </w:rPr>
            </w:pPr>
          </w:p>
        </w:tc>
      </w:tr>
      <w:tr w:rsidR="004D07D3" w14:paraId="1A18F62A" w14:textId="77777777" w:rsidTr="004D07D3">
        <w:trPr>
          <w:trHeight w:val="20"/>
        </w:trPr>
        <w:tc>
          <w:tcPr>
            <w:tcW w:w="351" w:type="pct"/>
            <w:hideMark/>
          </w:tcPr>
          <w:p w14:paraId="5617C3B3"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1241.5 </w:t>
            </w:r>
          </w:p>
        </w:tc>
        <w:tc>
          <w:tcPr>
            <w:tcW w:w="2586" w:type="pct"/>
            <w:vAlign w:val="center"/>
            <w:hideMark/>
          </w:tcPr>
          <w:p w14:paraId="68BB98C5"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Морські та річкові вокзали, маяки та пов’язані з ними будівлі </w:t>
            </w:r>
          </w:p>
        </w:tc>
        <w:tc>
          <w:tcPr>
            <w:tcW w:w="347" w:type="pct"/>
            <w:hideMark/>
          </w:tcPr>
          <w:p w14:paraId="7FE0A93C"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68C963AC"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101A783"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78400E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6E22FC6C"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F3AB405"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D4A102A" w14:textId="77777777" w:rsidTr="004D07D3">
        <w:trPr>
          <w:trHeight w:val="20"/>
        </w:trPr>
        <w:tc>
          <w:tcPr>
            <w:tcW w:w="351" w:type="pct"/>
            <w:hideMark/>
          </w:tcPr>
          <w:p w14:paraId="4AA874A3"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1241.6 </w:t>
            </w:r>
          </w:p>
        </w:tc>
        <w:tc>
          <w:tcPr>
            <w:tcW w:w="2586" w:type="pct"/>
            <w:vAlign w:val="center"/>
            <w:hideMark/>
          </w:tcPr>
          <w:p w14:paraId="3B8F60B7"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Будівлі станцій підвісних та канатних доріг </w:t>
            </w:r>
          </w:p>
        </w:tc>
        <w:tc>
          <w:tcPr>
            <w:tcW w:w="347" w:type="pct"/>
            <w:hideMark/>
          </w:tcPr>
          <w:p w14:paraId="067E1B9C"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2EF5DBF5"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290406E5"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1A893E3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1E2447E1"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70E6474C"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CA5AD43" w14:textId="77777777" w:rsidTr="004D07D3">
        <w:trPr>
          <w:trHeight w:val="20"/>
        </w:trPr>
        <w:tc>
          <w:tcPr>
            <w:tcW w:w="351" w:type="pct"/>
            <w:hideMark/>
          </w:tcPr>
          <w:p w14:paraId="2D5B084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1241.7 </w:t>
            </w:r>
          </w:p>
        </w:tc>
        <w:tc>
          <w:tcPr>
            <w:tcW w:w="2586" w:type="pct"/>
            <w:vAlign w:val="center"/>
            <w:hideMark/>
          </w:tcPr>
          <w:p w14:paraId="185970A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Будівлі центрів радіо- та телевізійного мовлення, телефонних станцій, телекомунікаційних центрів тощо </w:t>
            </w:r>
          </w:p>
        </w:tc>
        <w:tc>
          <w:tcPr>
            <w:tcW w:w="347" w:type="pct"/>
            <w:hideMark/>
          </w:tcPr>
          <w:p w14:paraId="3A43568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445AC0F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8AAD592"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7CD0213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57966F3A"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135EBD9"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A06258D" w14:textId="77777777" w:rsidTr="004D07D3">
        <w:trPr>
          <w:trHeight w:val="20"/>
        </w:trPr>
        <w:tc>
          <w:tcPr>
            <w:tcW w:w="351" w:type="pct"/>
            <w:hideMark/>
          </w:tcPr>
          <w:p w14:paraId="0AF4BD7B"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1241.8 </w:t>
            </w:r>
          </w:p>
        </w:tc>
        <w:tc>
          <w:tcPr>
            <w:tcW w:w="2586" w:type="pct"/>
            <w:vAlign w:val="center"/>
            <w:hideMark/>
          </w:tcPr>
          <w:p w14:paraId="6A15DED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Ангари для літаків, локомотивні, вагонні, трамвайні та тролейбусні депо </w:t>
            </w:r>
          </w:p>
        </w:tc>
        <w:tc>
          <w:tcPr>
            <w:tcW w:w="347" w:type="pct"/>
            <w:hideMark/>
          </w:tcPr>
          <w:p w14:paraId="6413B38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62DC1E4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3183A0BB"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1B9EC38"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74A7E25A"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7A397DF"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7240641" w14:textId="77777777" w:rsidTr="004D07D3">
        <w:trPr>
          <w:trHeight w:val="20"/>
        </w:trPr>
        <w:tc>
          <w:tcPr>
            <w:tcW w:w="351" w:type="pct"/>
            <w:hideMark/>
          </w:tcPr>
          <w:p w14:paraId="28DB360A"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1241.9 </w:t>
            </w:r>
          </w:p>
        </w:tc>
        <w:tc>
          <w:tcPr>
            <w:tcW w:w="2586" w:type="pct"/>
            <w:vAlign w:val="center"/>
            <w:hideMark/>
          </w:tcPr>
          <w:p w14:paraId="7CB4F0BA"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Будівлі транспорту та засобів зв’язку інші </w:t>
            </w:r>
          </w:p>
        </w:tc>
        <w:tc>
          <w:tcPr>
            <w:tcW w:w="347" w:type="pct"/>
            <w:hideMark/>
          </w:tcPr>
          <w:p w14:paraId="4483FA4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14:paraId="1624F5B9"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22F366B7"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6EB8504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2FEC6672"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B22F52A" w14:textId="77777777" w:rsidR="004D07D3" w:rsidRDefault="004D07D3">
            <w:pPr>
              <w:pStyle w:val="affd"/>
              <w:spacing w:before="100" w:line="276" w:lineRule="auto"/>
              <w:ind w:firstLine="0"/>
              <w:jc w:val="center"/>
              <w:rPr>
                <w:rFonts w:ascii="Times New Roman" w:hAnsi="Times New Roman"/>
                <w:lang w:eastAsia="en-US"/>
              </w:rPr>
            </w:pPr>
          </w:p>
        </w:tc>
      </w:tr>
      <w:tr w:rsidR="004D07D3" w14:paraId="708F5BE9" w14:textId="77777777" w:rsidTr="004D07D3">
        <w:trPr>
          <w:trHeight w:val="20"/>
        </w:trPr>
        <w:tc>
          <w:tcPr>
            <w:tcW w:w="351" w:type="pct"/>
            <w:hideMark/>
          </w:tcPr>
          <w:p w14:paraId="2C10B5B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1242 </w:t>
            </w:r>
          </w:p>
        </w:tc>
        <w:tc>
          <w:tcPr>
            <w:tcW w:w="4649" w:type="pct"/>
            <w:gridSpan w:val="7"/>
            <w:vAlign w:val="center"/>
            <w:hideMark/>
          </w:tcPr>
          <w:p w14:paraId="18181FF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Гаражі</w:t>
            </w:r>
          </w:p>
        </w:tc>
      </w:tr>
      <w:tr w:rsidR="004D07D3" w14:paraId="7B3DDE55" w14:textId="77777777" w:rsidTr="004D07D3">
        <w:trPr>
          <w:trHeight w:val="20"/>
        </w:trPr>
        <w:tc>
          <w:tcPr>
            <w:tcW w:w="351" w:type="pct"/>
            <w:hideMark/>
          </w:tcPr>
          <w:p w14:paraId="46C5EC4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1242.1 </w:t>
            </w:r>
          </w:p>
        </w:tc>
        <w:tc>
          <w:tcPr>
            <w:tcW w:w="2586" w:type="pct"/>
            <w:vAlign w:val="center"/>
            <w:hideMark/>
          </w:tcPr>
          <w:p w14:paraId="3206831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Гаражі наземні </w:t>
            </w:r>
          </w:p>
        </w:tc>
        <w:tc>
          <w:tcPr>
            <w:tcW w:w="347" w:type="pct"/>
            <w:hideMark/>
          </w:tcPr>
          <w:p w14:paraId="3EDECEC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04AFC3EC"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5FBF27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D91FF9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3506684B"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1DBE06F" w14:textId="77777777" w:rsidR="004D07D3" w:rsidRDefault="004D07D3">
            <w:pPr>
              <w:pStyle w:val="affd"/>
              <w:spacing w:before="100" w:line="276" w:lineRule="auto"/>
              <w:ind w:firstLine="0"/>
              <w:jc w:val="center"/>
              <w:rPr>
                <w:rFonts w:ascii="Times New Roman" w:hAnsi="Times New Roman"/>
                <w:lang w:eastAsia="en-US"/>
              </w:rPr>
            </w:pPr>
          </w:p>
        </w:tc>
      </w:tr>
      <w:tr w:rsidR="004D07D3" w14:paraId="604F9BE4" w14:textId="77777777" w:rsidTr="004D07D3">
        <w:trPr>
          <w:trHeight w:val="20"/>
        </w:trPr>
        <w:tc>
          <w:tcPr>
            <w:tcW w:w="351" w:type="pct"/>
            <w:hideMark/>
          </w:tcPr>
          <w:p w14:paraId="0F87652F"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1242.2 </w:t>
            </w:r>
          </w:p>
        </w:tc>
        <w:tc>
          <w:tcPr>
            <w:tcW w:w="2586" w:type="pct"/>
            <w:vAlign w:val="center"/>
            <w:hideMark/>
          </w:tcPr>
          <w:p w14:paraId="58416AC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Гаражі підземні </w:t>
            </w:r>
          </w:p>
        </w:tc>
        <w:tc>
          <w:tcPr>
            <w:tcW w:w="347" w:type="pct"/>
            <w:hideMark/>
          </w:tcPr>
          <w:p w14:paraId="60A94E2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5A28C294"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8BD8460"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498C443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25210C88"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7FEA7320" w14:textId="77777777" w:rsidR="004D07D3" w:rsidRDefault="004D07D3">
            <w:pPr>
              <w:pStyle w:val="affd"/>
              <w:spacing w:before="100" w:line="276" w:lineRule="auto"/>
              <w:ind w:firstLine="0"/>
              <w:jc w:val="center"/>
              <w:rPr>
                <w:rFonts w:ascii="Times New Roman" w:hAnsi="Times New Roman"/>
                <w:lang w:eastAsia="en-US"/>
              </w:rPr>
            </w:pPr>
          </w:p>
        </w:tc>
      </w:tr>
      <w:tr w:rsidR="004D07D3" w14:paraId="7C08D1FF" w14:textId="77777777" w:rsidTr="004D07D3">
        <w:trPr>
          <w:trHeight w:val="20"/>
        </w:trPr>
        <w:tc>
          <w:tcPr>
            <w:tcW w:w="351" w:type="pct"/>
            <w:hideMark/>
          </w:tcPr>
          <w:p w14:paraId="691C710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1242.3 </w:t>
            </w:r>
          </w:p>
        </w:tc>
        <w:tc>
          <w:tcPr>
            <w:tcW w:w="2586" w:type="pct"/>
            <w:vAlign w:val="center"/>
            <w:hideMark/>
          </w:tcPr>
          <w:p w14:paraId="0329661A"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Стоянки автомобільні криті </w:t>
            </w:r>
          </w:p>
        </w:tc>
        <w:tc>
          <w:tcPr>
            <w:tcW w:w="347" w:type="pct"/>
            <w:hideMark/>
          </w:tcPr>
          <w:p w14:paraId="663EA246"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0BE4456E"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F4849F4"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349E9F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65A05CEC"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419C78A"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C1F3B28" w14:textId="77777777" w:rsidTr="004D07D3">
        <w:trPr>
          <w:trHeight w:val="20"/>
        </w:trPr>
        <w:tc>
          <w:tcPr>
            <w:tcW w:w="351" w:type="pct"/>
            <w:hideMark/>
          </w:tcPr>
          <w:p w14:paraId="796D0DCF"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1242.4 </w:t>
            </w:r>
          </w:p>
        </w:tc>
        <w:tc>
          <w:tcPr>
            <w:tcW w:w="2586" w:type="pct"/>
            <w:vAlign w:val="center"/>
            <w:hideMark/>
          </w:tcPr>
          <w:p w14:paraId="67B7A6DF"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Навіси для велосипедів </w:t>
            </w:r>
          </w:p>
        </w:tc>
        <w:tc>
          <w:tcPr>
            <w:tcW w:w="347" w:type="pct"/>
            <w:hideMark/>
          </w:tcPr>
          <w:p w14:paraId="0B89AFC7"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0,01</w:t>
            </w:r>
          </w:p>
        </w:tc>
        <w:tc>
          <w:tcPr>
            <w:tcW w:w="342" w:type="pct"/>
          </w:tcPr>
          <w:p w14:paraId="3C2914F3"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F1575D6"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4556582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0,01</w:t>
            </w:r>
          </w:p>
        </w:tc>
        <w:tc>
          <w:tcPr>
            <w:tcW w:w="320" w:type="pct"/>
          </w:tcPr>
          <w:p w14:paraId="1C7FA51C"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7EDE2B5"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3CAE0EA" w14:textId="77777777" w:rsidTr="004D07D3">
        <w:trPr>
          <w:trHeight w:val="20"/>
        </w:trPr>
        <w:tc>
          <w:tcPr>
            <w:tcW w:w="351" w:type="pct"/>
          </w:tcPr>
          <w:p w14:paraId="452D3B9B" w14:textId="77777777" w:rsidR="004D07D3" w:rsidRDefault="004D07D3">
            <w:pPr>
              <w:pStyle w:val="affd"/>
              <w:spacing w:before="100" w:line="276" w:lineRule="auto"/>
              <w:ind w:firstLine="0"/>
              <w:rPr>
                <w:rFonts w:ascii="Times New Roman" w:hAnsi="Times New Roman"/>
                <w:lang w:eastAsia="en-US"/>
              </w:rPr>
            </w:pPr>
          </w:p>
        </w:tc>
        <w:tc>
          <w:tcPr>
            <w:tcW w:w="2586" w:type="pct"/>
            <w:vAlign w:val="center"/>
          </w:tcPr>
          <w:p w14:paraId="73548D7C" w14:textId="77777777" w:rsidR="004D07D3" w:rsidRDefault="004D07D3">
            <w:pPr>
              <w:pStyle w:val="affd"/>
              <w:spacing w:before="100" w:line="276" w:lineRule="auto"/>
              <w:ind w:firstLine="0"/>
              <w:rPr>
                <w:rFonts w:ascii="Times New Roman" w:hAnsi="Times New Roman"/>
                <w:lang w:eastAsia="en-US"/>
              </w:rPr>
            </w:pPr>
          </w:p>
        </w:tc>
        <w:tc>
          <w:tcPr>
            <w:tcW w:w="347" w:type="pct"/>
          </w:tcPr>
          <w:p w14:paraId="0DC4C8A2" w14:textId="77777777" w:rsidR="004D07D3" w:rsidRDefault="004D07D3">
            <w:pPr>
              <w:pStyle w:val="affd"/>
              <w:spacing w:before="100" w:line="276" w:lineRule="auto"/>
              <w:ind w:firstLine="0"/>
              <w:jc w:val="center"/>
              <w:rPr>
                <w:rFonts w:ascii="Times New Roman" w:hAnsi="Times New Roman"/>
                <w:lang w:eastAsia="en-US"/>
              </w:rPr>
            </w:pPr>
          </w:p>
        </w:tc>
        <w:tc>
          <w:tcPr>
            <w:tcW w:w="342" w:type="pct"/>
          </w:tcPr>
          <w:p w14:paraId="5151A89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4BEB753" w14:textId="77777777" w:rsidR="004D07D3" w:rsidRDefault="004D07D3">
            <w:pPr>
              <w:pStyle w:val="affd"/>
              <w:spacing w:before="100" w:line="276" w:lineRule="auto"/>
              <w:ind w:firstLine="0"/>
              <w:jc w:val="center"/>
              <w:rPr>
                <w:rFonts w:ascii="Times New Roman" w:hAnsi="Times New Roman"/>
                <w:lang w:eastAsia="en-US"/>
              </w:rPr>
            </w:pPr>
          </w:p>
        </w:tc>
        <w:tc>
          <w:tcPr>
            <w:tcW w:w="365" w:type="pct"/>
          </w:tcPr>
          <w:p w14:paraId="638BC3A4" w14:textId="77777777" w:rsidR="004D07D3" w:rsidRDefault="004D07D3">
            <w:pPr>
              <w:pStyle w:val="affd"/>
              <w:spacing w:before="100" w:line="276" w:lineRule="auto"/>
              <w:ind w:firstLine="0"/>
              <w:jc w:val="center"/>
              <w:rPr>
                <w:rFonts w:ascii="Times New Roman" w:hAnsi="Times New Roman"/>
                <w:lang w:eastAsia="en-US"/>
              </w:rPr>
            </w:pPr>
          </w:p>
        </w:tc>
        <w:tc>
          <w:tcPr>
            <w:tcW w:w="320" w:type="pct"/>
          </w:tcPr>
          <w:p w14:paraId="03DD5847"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D904C45"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D082246" w14:textId="77777777" w:rsidTr="004D07D3">
        <w:trPr>
          <w:trHeight w:val="20"/>
        </w:trPr>
        <w:tc>
          <w:tcPr>
            <w:tcW w:w="351" w:type="pct"/>
            <w:hideMark/>
          </w:tcPr>
          <w:p w14:paraId="19232F6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125 </w:t>
            </w:r>
          </w:p>
        </w:tc>
        <w:tc>
          <w:tcPr>
            <w:tcW w:w="4649" w:type="pct"/>
            <w:gridSpan w:val="7"/>
            <w:vAlign w:val="center"/>
            <w:hideMark/>
          </w:tcPr>
          <w:p w14:paraId="75DF27D6"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промислові та склади</w:t>
            </w:r>
          </w:p>
        </w:tc>
      </w:tr>
      <w:tr w:rsidR="004D07D3" w14:paraId="72905E08" w14:textId="77777777" w:rsidTr="004D07D3">
        <w:trPr>
          <w:trHeight w:val="20"/>
        </w:trPr>
        <w:tc>
          <w:tcPr>
            <w:tcW w:w="351" w:type="pct"/>
            <w:hideMark/>
          </w:tcPr>
          <w:p w14:paraId="0C178FB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1251 </w:t>
            </w:r>
          </w:p>
        </w:tc>
        <w:tc>
          <w:tcPr>
            <w:tcW w:w="4649" w:type="pct"/>
            <w:gridSpan w:val="7"/>
            <w:vAlign w:val="center"/>
            <w:hideMark/>
          </w:tcPr>
          <w:p w14:paraId="7EF0AFAC" w14:textId="77777777" w:rsidR="004D07D3" w:rsidRDefault="004D07D3">
            <w:pPr>
              <w:pStyle w:val="affd"/>
              <w:spacing w:before="100" w:line="276" w:lineRule="auto"/>
              <w:ind w:firstLine="0"/>
              <w:jc w:val="center"/>
              <w:rPr>
                <w:rFonts w:ascii="Times New Roman" w:hAnsi="Times New Roman"/>
                <w:lang w:val="en-US" w:eastAsia="en-US"/>
              </w:rPr>
            </w:pPr>
            <w:r>
              <w:rPr>
                <w:rFonts w:ascii="Times New Roman" w:hAnsi="Times New Roman"/>
                <w:lang w:eastAsia="en-US"/>
              </w:rPr>
              <w:t>Будівлі промислові</w:t>
            </w:r>
            <w:r>
              <w:rPr>
                <w:rFonts w:ascii="Times New Roman" w:hAnsi="Times New Roman"/>
                <w:vertAlign w:val="superscript"/>
                <w:lang w:val="en-US" w:eastAsia="en-US"/>
              </w:rPr>
              <w:t>5</w:t>
            </w:r>
          </w:p>
        </w:tc>
      </w:tr>
      <w:tr w:rsidR="004D07D3" w14:paraId="25A385E9" w14:textId="77777777" w:rsidTr="004D07D3">
        <w:trPr>
          <w:trHeight w:val="20"/>
        </w:trPr>
        <w:tc>
          <w:tcPr>
            <w:tcW w:w="351" w:type="pct"/>
            <w:hideMark/>
          </w:tcPr>
          <w:p w14:paraId="27743F2F"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1251.1 </w:t>
            </w:r>
          </w:p>
        </w:tc>
        <w:tc>
          <w:tcPr>
            <w:tcW w:w="2586" w:type="pct"/>
            <w:vAlign w:val="center"/>
            <w:hideMark/>
          </w:tcPr>
          <w:p w14:paraId="31A8C5AB"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Будівлі підприємств машинобудування та металообробної промисловості</w:t>
            </w:r>
            <w:r>
              <w:rPr>
                <w:rFonts w:ascii="Times New Roman" w:hAnsi="Times New Roman"/>
                <w:vertAlign w:val="superscript"/>
                <w:lang w:val="ru-RU" w:eastAsia="en-US"/>
              </w:rPr>
              <w:t>5</w:t>
            </w:r>
          </w:p>
        </w:tc>
        <w:tc>
          <w:tcPr>
            <w:tcW w:w="347" w:type="pct"/>
            <w:hideMark/>
          </w:tcPr>
          <w:p w14:paraId="32B3F19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3C46DCE2"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5948D17"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EF56DA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187D0972"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0FE02977" w14:textId="77777777" w:rsidR="004D07D3" w:rsidRDefault="004D07D3">
            <w:pPr>
              <w:pStyle w:val="affd"/>
              <w:spacing w:before="100" w:line="276" w:lineRule="auto"/>
              <w:ind w:firstLine="0"/>
              <w:jc w:val="center"/>
              <w:rPr>
                <w:rFonts w:ascii="Times New Roman" w:hAnsi="Times New Roman"/>
                <w:lang w:eastAsia="en-US"/>
              </w:rPr>
            </w:pPr>
          </w:p>
        </w:tc>
      </w:tr>
      <w:tr w:rsidR="004D07D3" w14:paraId="6059581F" w14:textId="77777777" w:rsidTr="004D07D3">
        <w:trPr>
          <w:trHeight w:val="20"/>
        </w:trPr>
        <w:tc>
          <w:tcPr>
            <w:tcW w:w="351" w:type="pct"/>
            <w:hideMark/>
          </w:tcPr>
          <w:p w14:paraId="0D5500A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1251.2 </w:t>
            </w:r>
          </w:p>
        </w:tc>
        <w:tc>
          <w:tcPr>
            <w:tcW w:w="2586" w:type="pct"/>
            <w:vAlign w:val="center"/>
            <w:hideMark/>
          </w:tcPr>
          <w:p w14:paraId="1106EBAD" w14:textId="77777777" w:rsidR="004D07D3" w:rsidRDefault="004D07D3">
            <w:pPr>
              <w:pStyle w:val="affd"/>
              <w:spacing w:before="100" w:line="276" w:lineRule="auto"/>
              <w:ind w:firstLine="0"/>
              <w:rPr>
                <w:rFonts w:ascii="Times New Roman" w:hAnsi="Times New Roman"/>
                <w:lang w:val="en-US" w:eastAsia="en-US"/>
              </w:rPr>
            </w:pPr>
            <w:r>
              <w:rPr>
                <w:rFonts w:ascii="Times New Roman" w:hAnsi="Times New Roman"/>
                <w:lang w:eastAsia="en-US"/>
              </w:rPr>
              <w:t>Будівлі підприємств чорної металургії</w:t>
            </w:r>
            <w:r>
              <w:rPr>
                <w:rFonts w:ascii="Times New Roman" w:hAnsi="Times New Roman"/>
                <w:vertAlign w:val="superscript"/>
                <w:lang w:val="en-US" w:eastAsia="en-US"/>
              </w:rPr>
              <w:t>5</w:t>
            </w:r>
          </w:p>
        </w:tc>
        <w:tc>
          <w:tcPr>
            <w:tcW w:w="347" w:type="pct"/>
            <w:hideMark/>
          </w:tcPr>
          <w:p w14:paraId="518BF9A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01F46EA8"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945DC5B"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82340D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14:paraId="6B7A4D6B"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DF8E440"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7125967" w14:textId="77777777" w:rsidTr="004D07D3">
        <w:trPr>
          <w:trHeight w:val="20"/>
        </w:trPr>
        <w:tc>
          <w:tcPr>
            <w:tcW w:w="351" w:type="pct"/>
            <w:hideMark/>
          </w:tcPr>
          <w:p w14:paraId="5E96742D"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1251.3 </w:t>
            </w:r>
          </w:p>
        </w:tc>
        <w:tc>
          <w:tcPr>
            <w:tcW w:w="2586" w:type="pct"/>
            <w:vAlign w:val="center"/>
            <w:hideMark/>
          </w:tcPr>
          <w:p w14:paraId="4CF3D729"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Будівлі підприємств хімічної та нафтохімічної промисловості</w:t>
            </w:r>
            <w:r>
              <w:rPr>
                <w:rFonts w:ascii="Times New Roman" w:hAnsi="Times New Roman"/>
                <w:vertAlign w:val="superscript"/>
                <w:lang w:eastAsia="en-US"/>
              </w:rPr>
              <w:t>5</w:t>
            </w:r>
          </w:p>
        </w:tc>
        <w:tc>
          <w:tcPr>
            <w:tcW w:w="347" w:type="pct"/>
            <w:hideMark/>
          </w:tcPr>
          <w:p w14:paraId="4192208D"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1DF7A734"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40D63189"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74371EB9"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01A283C4"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52A5A0B0" w14:textId="77777777" w:rsidR="004D07D3" w:rsidRDefault="004D07D3">
            <w:pPr>
              <w:pStyle w:val="affd"/>
              <w:spacing w:before="100" w:line="228" w:lineRule="auto"/>
              <w:ind w:firstLine="0"/>
              <w:jc w:val="center"/>
              <w:rPr>
                <w:rFonts w:ascii="Times New Roman" w:hAnsi="Times New Roman"/>
                <w:lang w:eastAsia="en-US"/>
              </w:rPr>
            </w:pPr>
          </w:p>
        </w:tc>
      </w:tr>
      <w:tr w:rsidR="004D07D3" w14:paraId="41B0156D" w14:textId="77777777" w:rsidTr="004D07D3">
        <w:trPr>
          <w:trHeight w:val="20"/>
        </w:trPr>
        <w:tc>
          <w:tcPr>
            <w:tcW w:w="351" w:type="pct"/>
            <w:hideMark/>
          </w:tcPr>
          <w:p w14:paraId="55FCA513"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1251.4 </w:t>
            </w:r>
          </w:p>
        </w:tc>
        <w:tc>
          <w:tcPr>
            <w:tcW w:w="2586" w:type="pct"/>
            <w:vAlign w:val="center"/>
            <w:hideMark/>
          </w:tcPr>
          <w:p w14:paraId="5855AFE1" w14:textId="77777777" w:rsidR="004D07D3" w:rsidRDefault="004D07D3">
            <w:pPr>
              <w:pStyle w:val="affd"/>
              <w:spacing w:before="100" w:line="228" w:lineRule="auto"/>
              <w:ind w:firstLine="0"/>
              <w:rPr>
                <w:rFonts w:ascii="Times New Roman" w:hAnsi="Times New Roman"/>
                <w:lang w:val="en-US" w:eastAsia="en-US"/>
              </w:rPr>
            </w:pPr>
            <w:r>
              <w:rPr>
                <w:rFonts w:ascii="Times New Roman" w:hAnsi="Times New Roman"/>
                <w:lang w:eastAsia="en-US"/>
              </w:rPr>
              <w:t>Будівлі підприємств легкої промисловості</w:t>
            </w:r>
            <w:r>
              <w:rPr>
                <w:rFonts w:ascii="Times New Roman" w:hAnsi="Times New Roman"/>
                <w:vertAlign w:val="superscript"/>
                <w:lang w:val="en-US" w:eastAsia="en-US"/>
              </w:rPr>
              <w:t>5</w:t>
            </w:r>
          </w:p>
        </w:tc>
        <w:tc>
          <w:tcPr>
            <w:tcW w:w="347" w:type="pct"/>
            <w:hideMark/>
          </w:tcPr>
          <w:p w14:paraId="6A492CBE"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14466558"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6BAA9F28"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0BA8B899"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62BE6AD2"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3E14DEB2" w14:textId="77777777" w:rsidR="004D07D3" w:rsidRDefault="004D07D3">
            <w:pPr>
              <w:pStyle w:val="affd"/>
              <w:spacing w:before="100" w:line="228" w:lineRule="auto"/>
              <w:ind w:firstLine="0"/>
              <w:jc w:val="center"/>
              <w:rPr>
                <w:rFonts w:ascii="Times New Roman" w:hAnsi="Times New Roman"/>
                <w:lang w:eastAsia="en-US"/>
              </w:rPr>
            </w:pPr>
          </w:p>
        </w:tc>
      </w:tr>
      <w:tr w:rsidR="004D07D3" w14:paraId="28B00F21" w14:textId="77777777" w:rsidTr="004D07D3">
        <w:trPr>
          <w:trHeight w:val="20"/>
        </w:trPr>
        <w:tc>
          <w:tcPr>
            <w:tcW w:w="351" w:type="pct"/>
            <w:hideMark/>
          </w:tcPr>
          <w:p w14:paraId="1B32CA5F"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1251.5 </w:t>
            </w:r>
          </w:p>
        </w:tc>
        <w:tc>
          <w:tcPr>
            <w:tcW w:w="2586" w:type="pct"/>
            <w:vAlign w:val="center"/>
            <w:hideMark/>
          </w:tcPr>
          <w:p w14:paraId="068A54D7" w14:textId="77777777" w:rsidR="004D07D3" w:rsidRDefault="004D07D3">
            <w:pPr>
              <w:pStyle w:val="affd"/>
              <w:spacing w:before="100" w:line="228" w:lineRule="auto"/>
              <w:ind w:firstLine="0"/>
              <w:rPr>
                <w:rFonts w:ascii="Times New Roman" w:hAnsi="Times New Roman"/>
                <w:lang w:val="en-US" w:eastAsia="en-US"/>
              </w:rPr>
            </w:pPr>
            <w:r>
              <w:rPr>
                <w:rFonts w:ascii="Times New Roman" w:hAnsi="Times New Roman"/>
                <w:lang w:eastAsia="en-US"/>
              </w:rPr>
              <w:t>Будівлі підприємств харчової промисловості</w:t>
            </w:r>
            <w:r>
              <w:rPr>
                <w:rFonts w:ascii="Times New Roman" w:hAnsi="Times New Roman"/>
                <w:vertAlign w:val="superscript"/>
                <w:lang w:val="en-US" w:eastAsia="en-US"/>
              </w:rPr>
              <w:t>5</w:t>
            </w:r>
          </w:p>
        </w:tc>
        <w:tc>
          <w:tcPr>
            <w:tcW w:w="347" w:type="pct"/>
            <w:hideMark/>
          </w:tcPr>
          <w:p w14:paraId="03E563AC"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122D6D5E"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73C9653E"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103E0146"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35C396BF"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2B7AFFB2" w14:textId="77777777" w:rsidR="004D07D3" w:rsidRDefault="004D07D3">
            <w:pPr>
              <w:pStyle w:val="affd"/>
              <w:spacing w:before="100" w:line="228" w:lineRule="auto"/>
              <w:ind w:firstLine="0"/>
              <w:jc w:val="center"/>
              <w:rPr>
                <w:rFonts w:ascii="Times New Roman" w:hAnsi="Times New Roman"/>
                <w:lang w:eastAsia="en-US"/>
              </w:rPr>
            </w:pPr>
          </w:p>
        </w:tc>
      </w:tr>
      <w:tr w:rsidR="004D07D3" w14:paraId="7F79E0AF" w14:textId="77777777" w:rsidTr="004D07D3">
        <w:trPr>
          <w:trHeight w:val="20"/>
        </w:trPr>
        <w:tc>
          <w:tcPr>
            <w:tcW w:w="351" w:type="pct"/>
            <w:hideMark/>
          </w:tcPr>
          <w:p w14:paraId="05413910"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1251.6 </w:t>
            </w:r>
          </w:p>
        </w:tc>
        <w:tc>
          <w:tcPr>
            <w:tcW w:w="2586" w:type="pct"/>
            <w:vAlign w:val="center"/>
            <w:hideMark/>
          </w:tcPr>
          <w:p w14:paraId="3236C6A6"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Будівлі підприємств медичної та мікробіологічної промисловості</w:t>
            </w:r>
            <w:r>
              <w:rPr>
                <w:rFonts w:ascii="Times New Roman" w:hAnsi="Times New Roman"/>
                <w:vertAlign w:val="superscript"/>
                <w:lang w:eastAsia="en-US"/>
              </w:rPr>
              <w:t>5</w:t>
            </w:r>
          </w:p>
        </w:tc>
        <w:tc>
          <w:tcPr>
            <w:tcW w:w="347" w:type="pct"/>
            <w:hideMark/>
          </w:tcPr>
          <w:p w14:paraId="7A6F8BBE"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2450F621"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50FF1E70"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663F8F58"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2F6B08F3"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38430DEC" w14:textId="77777777" w:rsidR="004D07D3" w:rsidRDefault="004D07D3">
            <w:pPr>
              <w:pStyle w:val="affd"/>
              <w:spacing w:before="100" w:line="228" w:lineRule="auto"/>
              <w:ind w:firstLine="0"/>
              <w:jc w:val="center"/>
              <w:rPr>
                <w:rFonts w:ascii="Times New Roman" w:hAnsi="Times New Roman"/>
                <w:lang w:eastAsia="en-US"/>
              </w:rPr>
            </w:pPr>
          </w:p>
        </w:tc>
      </w:tr>
      <w:tr w:rsidR="004D07D3" w14:paraId="523398B2" w14:textId="77777777" w:rsidTr="004D07D3">
        <w:trPr>
          <w:trHeight w:val="20"/>
        </w:trPr>
        <w:tc>
          <w:tcPr>
            <w:tcW w:w="351" w:type="pct"/>
            <w:hideMark/>
          </w:tcPr>
          <w:p w14:paraId="01ADA47F"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1251.7 </w:t>
            </w:r>
          </w:p>
        </w:tc>
        <w:tc>
          <w:tcPr>
            <w:tcW w:w="2586" w:type="pct"/>
            <w:vAlign w:val="center"/>
            <w:hideMark/>
          </w:tcPr>
          <w:p w14:paraId="7D8C469E"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Будівлі підприємств лісової, деревообробної та целюлозно-паперової промисловості</w:t>
            </w:r>
            <w:r>
              <w:rPr>
                <w:rFonts w:ascii="Times New Roman" w:hAnsi="Times New Roman"/>
                <w:vertAlign w:val="superscript"/>
                <w:lang w:eastAsia="en-US"/>
              </w:rPr>
              <w:t>5</w:t>
            </w:r>
          </w:p>
        </w:tc>
        <w:tc>
          <w:tcPr>
            <w:tcW w:w="347" w:type="pct"/>
            <w:hideMark/>
          </w:tcPr>
          <w:p w14:paraId="097E1B3B"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45E76C57"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5A343180"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1F5BEAEC"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24501709"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2F9069B2" w14:textId="77777777" w:rsidR="004D07D3" w:rsidRDefault="004D07D3">
            <w:pPr>
              <w:pStyle w:val="affd"/>
              <w:spacing w:before="100" w:line="228" w:lineRule="auto"/>
              <w:ind w:firstLine="0"/>
              <w:jc w:val="center"/>
              <w:rPr>
                <w:rFonts w:ascii="Times New Roman" w:hAnsi="Times New Roman"/>
                <w:lang w:eastAsia="en-US"/>
              </w:rPr>
            </w:pPr>
          </w:p>
        </w:tc>
      </w:tr>
      <w:tr w:rsidR="004D07D3" w14:paraId="0EF72F57" w14:textId="77777777" w:rsidTr="004D07D3">
        <w:trPr>
          <w:trHeight w:val="20"/>
        </w:trPr>
        <w:tc>
          <w:tcPr>
            <w:tcW w:w="351" w:type="pct"/>
            <w:hideMark/>
          </w:tcPr>
          <w:p w14:paraId="2075C600"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1251.8 </w:t>
            </w:r>
          </w:p>
        </w:tc>
        <w:tc>
          <w:tcPr>
            <w:tcW w:w="2586" w:type="pct"/>
            <w:vAlign w:val="center"/>
            <w:hideMark/>
          </w:tcPr>
          <w:p w14:paraId="61399F9A"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vertAlign w:val="superscript"/>
                <w:lang w:eastAsia="en-US"/>
              </w:rPr>
              <w:t>5</w:t>
            </w:r>
          </w:p>
        </w:tc>
        <w:tc>
          <w:tcPr>
            <w:tcW w:w="347" w:type="pct"/>
            <w:hideMark/>
          </w:tcPr>
          <w:p w14:paraId="7AACBA39"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4F711065"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3F8EDDEA"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66E43113"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5B3B824A"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1502294D" w14:textId="77777777" w:rsidR="004D07D3" w:rsidRDefault="004D07D3">
            <w:pPr>
              <w:pStyle w:val="affd"/>
              <w:spacing w:before="100" w:line="228" w:lineRule="auto"/>
              <w:ind w:firstLine="0"/>
              <w:jc w:val="center"/>
              <w:rPr>
                <w:rFonts w:ascii="Times New Roman" w:hAnsi="Times New Roman"/>
                <w:lang w:eastAsia="en-US"/>
              </w:rPr>
            </w:pPr>
          </w:p>
        </w:tc>
      </w:tr>
      <w:tr w:rsidR="004D07D3" w14:paraId="2B633A7E" w14:textId="77777777" w:rsidTr="004D07D3">
        <w:trPr>
          <w:trHeight w:val="20"/>
        </w:trPr>
        <w:tc>
          <w:tcPr>
            <w:tcW w:w="351" w:type="pct"/>
            <w:hideMark/>
          </w:tcPr>
          <w:p w14:paraId="3BDFD135"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1251.9 </w:t>
            </w:r>
          </w:p>
        </w:tc>
        <w:tc>
          <w:tcPr>
            <w:tcW w:w="2586" w:type="pct"/>
            <w:vAlign w:val="center"/>
            <w:hideMark/>
          </w:tcPr>
          <w:p w14:paraId="1469A55D" w14:textId="77777777" w:rsidR="004D07D3" w:rsidRDefault="004D07D3">
            <w:pPr>
              <w:pStyle w:val="affd"/>
              <w:spacing w:before="100" w:line="228" w:lineRule="auto"/>
              <w:ind w:firstLine="0"/>
              <w:rPr>
                <w:rFonts w:ascii="Times New Roman" w:hAnsi="Times New Roman"/>
                <w:lang w:val="ru-RU" w:eastAsia="en-US"/>
              </w:rPr>
            </w:pPr>
            <w:r>
              <w:rPr>
                <w:rFonts w:ascii="Times New Roman" w:hAnsi="Times New Roman"/>
                <w:lang w:eastAsia="en-US"/>
              </w:rPr>
              <w:t>Будівлі інших промислових виробництв, включаючи поліграфічне</w:t>
            </w:r>
            <w:r>
              <w:rPr>
                <w:rFonts w:ascii="Times New Roman" w:hAnsi="Times New Roman"/>
                <w:vertAlign w:val="superscript"/>
                <w:lang w:val="ru-RU" w:eastAsia="en-US"/>
              </w:rPr>
              <w:t>5</w:t>
            </w:r>
          </w:p>
        </w:tc>
        <w:tc>
          <w:tcPr>
            <w:tcW w:w="347" w:type="pct"/>
            <w:hideMark/>
          </w:tcPr>
          <w:p w14:paraId="33F9A2B9"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0AE4670E"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77524160"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29A2F00B"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6ADFACB0"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21F0BBD9" w14:textId="77777777" w:rsidR="004D07D3" w:rsidRDefault="004D07D3">
            <w:pPr>
              <w:pStyle w:val="affd"/>
              <w:spacing w:before="100" w:line="228" w:lineRule="auto"/>
              <w:ind w:firstLine="0"/>
              <w:jc w:val="center"/>
              <w:rPr>
                <w:rFonts w:ascii="Times New Roman" w:hAnsi="Times New Roman"/>
                <w:lang w:eastAsia="en-US"/>
              </w:rPr>
            </w:pPr>
          </w:p>
        </w:tc>
      </w:tr>
      <w:tr w:rsidR="004D07D3" w14:paraId="0C3FEC0E" w14:textId="77777777" w:rsidTr="004D07D3">
        <w:trPr>
          <w:trHeight w:val="20"/>
        </w:trPr>
        <w:tc>
          <w:tcPr>
            <w:tcW w:w="351" w:type="pct"/>
            <w:hideMark/>
          </w:tcPr>
          <w:p w14:paraId="18C7B244"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1252 </w:t>
            </w:r>
          </w:p>
        </w:tc>
        <w:tc>
          <w:tcPr>
            <w:tcW w:w="4649" w:type="pct"/>
            <w:gridSpan w:val="7"/>
            <w:vAlign w:val="center"/>
            <w:hideMark/>
          </w:tcPr>
          <w:p w14:paraId="400EA0E9" w14:textId="77777777" w:rsidR="004D07D3" w:rsidRDefault="004D07D3">
            <w:pPr>
              <w:pStyle w:val="affd"/>
              <w:spacing w:before="100" w:line="228" w:lineRule="auto"/>
              <w:ind w:firstLine="0"/>
              <w:jc w:val="center"/>
              <w:rPr>
                <w:rFonts w:ascii="Times New Roman" w:hAnsi="Times New Roman"/>
                <w:lang w:val="en-US" w:eastAsia="en-US"/>
              </w:rPr>
            </w:pPr>
            <w:r>
              <w:rPr>
                <w:rFonts w:ascii="Times New Roman" w:hAnsi="Times New Roman"/>
                <w:lang w:eastAsia="en-US"/>
              </w:rPr>
              <w:t xml:space="preserve">Резервуари, </w:t>
            </w:r>
            <w:proofErr w:type="spellStart"/>
            <w:r>
              <w:rPr>
                <w:rFonts w:ascii="Times New Roman" w:hAnsi="Times New Roman"/>
                <w:lang w:eastAsia="en-US"/>
              </w:rPr>
              <w:t>силоси</w:t>
            </w:r>
            <w:proofErr w:type="spellEnd"/>
            <w:r>
              <w:rPr>
                <w:rFonts w:ascii="Times New Roman" w:hAnsi="Times New Roman"/>
                <w:lang w:eastAsia="en-US"/>
              </w:rPr>
              <w:t xml:space="preserve"> та склади</w:t>
            </w:r>
          </w:p>
        </w:tc>
      </w:tr>
      <w:tr w:rsidR="004D07D3" w14:paraId="65930505" w14:textId="77777777" w:rsidTr="004D07D3">
        <w:trPr>
          <w:trHeight w:val="20"/>
        </w:trPr>
        <w:tc>
          <w:tcPr>
            <w:tcW w:w="351" w:type="pct"/>
            <w:hideMark/>
          </w:tcPr>
          <w:p w14:paraId="0B4F8DA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1252.1 </w:t>
            </w:r>
          </w:p>
        </w:tc>
        <w:tc>
          <w:tcPr>
            <w:tcW w:w="2586" w:type="pct"/>
            <w:vAlign w:val="center"/>
            <w:hideMark/>
          </w:tcPr>
          <w:p w14:paraId="05FA453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Резервуари для нафти, нафтопродуктів та газу </w:t>
            </w:r>
          </w:p>
        </w:tc>
        <w:tc>
          <w:tcPr>
            <w:tcW w:w="347" w:type="pct"/>
            <w:hideMark/>
          </w:tcPr>
          <w:p w14:paraId="6D3D368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14:paraId="6060B433"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78EDF15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5B50E7F4"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49DF68F6"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ACA7FBC" w14:textId="77777777" w:rsidR="004D07D3" w:rsidRDefault="004D07D3">
            <w:pPr>
              <w:pStyle w:val="affd"/>
              <w:spacing w:before="100" w:line="276" w:lineRule="auto"/>
              <w:ind w:firstLine="0"/>
              <w:rPr>
                <w:rFonts w:ascii="Times New Roman" w:hAnsi="Times New Roman"/>
                <w:lang w:eastAsia="en-US"/>
              </w:rPr>
            </w:pPr>
          </w:p>
        </w:tc>
      </w:tr>
      <w:tr w:rsidR="004D07D3" w14:paraId="1FD5F7B2" w14:textId="77777777" w:rsidTr="004D07D3">
        <w:trPr>
          <w:trHeight w:val="20"/>
        </w:trPr>
        <w:tc>
          <w:tcPr>
            <w:tcW w:w="351" w:type="pct"/>
            <w:hideMark/>
          </w:tcPr>
          <w:p w14:paraId="543473B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1252.2 </w:t>
            </w:r>
          </w:p>
        </w:tc>
        <w:tc>
          <w:tcPr>
            <w:tcW w:w="2586" w:type="pct"/>
            <w:vAlign w:val="center"/>
            <w:hideMark/>
          </w:tcPr>
          <w:p w14:paraId="7B48510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Резервуари та ємності інші </w:t>
            </w:r>
          </w:p>
        </w:tc>
        <w:tc>
          <w:tcPr>
            <w:tcW w:w="347" w:type="pct"/>
            <w:hideMark/>
          </w:tcPr>
          <w:p w14:paraId="205A5F8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0,2</w:t>
            </w:r>
          </w:p>
        </w:tc>
        <w:tc>
          <w:tcPr>
            <w:tcW w:w="342" w:type="pct"/>
          </w:tcPr>
          <w:p w14:paraId="46107991"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1148540"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B48860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84965BF"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32D13B20"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3FE7CAD" w14:textId="77777777" w:rsidTr="004D07D3">
        <w:trPr>
          <w:trHeight w:val="20"/>
        </w:trPr>
        <w:tc>
          <w:tcPr>
            <w:tcW w:w="351" w:type="pct"/>
            <w:hideMark/>
          </w:tcPr>
          <w:p w14:paraId="6E8C1C9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1252.3 </w:t>
            </w:r>
          </w:p>
        </w:tc>
        <w:tc>
          <w:tcPr>
            <w:tcW w:w="2586" w:type="pct"/>
            <w:vAlign w:val="center"/>
            <w:hideMark/>
          </w:tcPr>
          <w:p w14:paraId="1030A34C" w14:textId="77777777" w:rsidR="004D07D3" w:rsidRDefault="004D07D3">
            <w:pPr>
              <w:pStyle w:val="affd"/>
              <w:spacing w:before="100" w:line="276" w:lineRule="auto"/>
              <w:ind w:firstLine="0"/>
              <w:rPr>
                <w:rFonts w:ascii="Times New Roman" w:hAnsi="Times New Roman"/>
                <w:lang w:eastAsia="en-US"/>
              </w:rPr>
            </w:pPr>
            <w:proofErr w:type="spellStart"/>
            <w:r>
              <w:rPr>
                <w:rFonts w:ascii="Times New Roman" w:hAnsi="Times New Roman"/>
                <w:lang w:eastAsia="en-US"/>
              </w:rPr>
              <w:t>Силоси</w:t>
            </w:r>
            <w:proofErr w:type="spellEnd"/>
            <w:r>
              <w:rPr>
                <w:rFonts w:ascii="Times New Roman" w:hAnsi="Times New Roman"/>
                <w:lang w:eastAsia="en-US"/>
              </w:rPr>
              <w:t xml:space="preserve"> для зерна </w:t>
            </w:r>
          </w:p>
        </w:tc>
        <w:tc>
          <w:tcPr>
            <w:tcW w:w="347" w:type="pct"/>
            <w:hideMark/>
          </w:tcPr>
          <w:p w14:paraId="34F54C2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0,2</w:t>
            </w:r>
          </w:p>
        </w:tc>
        <w:tc>
          <w:tcPr>
            <w:tcW w:w="342" w:type="pct"/>
          </w:tcPr>
          <w:p w14:paraId="4176B707"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25858FE"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125ACCC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406E0911"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85EB2CE"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1291B93" w14:textId="77777777" w:rsidTr="004D07D3">
        <w:trPr>
          <w:trHeight w:val="20"/>
        </w:trPr>
        <w:tc>
          <w:tcPr>
            <w:tcW w:w="351" w:type="pct"/>
            <w:hideMark/>
          </w:tcPr>
          <w:p w14:paraId="1501CBA5"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1252.4 </w:t>
            </w:r>
          </w:p>
        </w:tc>
        <w:tc>
          <w:tcPr>
            <w:tcW w:w="2586" w:type="pct"/>
            <w:vAlign w:val="center"/>
            <w:hideMark/>
          </w:tcPr>
          <w:p w14:paraId="00EE47C5" w14:textId="77777777" w:rsidR="004D07D3" w:rsidRDefault="004D07D3">
            <w:pPr>
              <w:pStyle w:val="affd"/>
              <w:spacing w:before="100" w:line="276" w:lineRule="auto"/>
              <w:ind w:firstLine="0"/>
              <w:rPr>
                <w:rFonts w:ascii="Times New Roman" w:hAnsi="Times New Roman"/>
                <w:lang w:eastAsia="en-US"/>
              </w:rPr>
            </w:pPr>
            <w:proofErr w:type="spellStart"/>
            <w:r>
              <w:rPr>
                <w:rFonts w:ascii="Times New Roman" w:hAnsi="Times New Roman"/>
                <w:lang w:eastAsia="en-US"/>
              </w:rPr>
              <w:t>Силоси</w:t>
            </w:r>
            <w:proofErr w:type="spellEnd"/>
            <w:r>
              <w:rPr>
                <w:rFonts w:ascii="Times New Roman" w:hAnsi="Times New Roman"/>
                <w:lang w:eastAsia="en-US"/>
              </w:rPr>
              <w:t xml:space="preserve"> для цементу та інших сипучих матеріалів </w:t>
            </w:r>
          </w:p>
        </w:tc>
        <w:tc>
          <w:tcPr>
            <w:tcW w:w="347" w:type="pct"/>
            <w:hideMark/>
          </w:tcPr>
          <w:p w14:paraId="50440757"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0,2</w:t>
            </w:r>
          </w:p>
        </w:tc>
        <w:tc>
          <w:tcPr>
            <w:tcW w:w="342" w:type="pct"/>
          </w:tcPr>
          <w:p w14:paraId="5CDA65FA"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187172A"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76907CF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 xml:space="preserve">  0,1</w:t>
            </w:r>
          </w:p>
        </w:tc>
        <w:tc>
          <w:tcPr>
            <w:tcW w:w="320" w:type="pct"/>
          </w:tcPr>
          <w:p w14:paraId="20165630"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3F53619"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A6A3EE7" w14:textId="77777777" w:rsidTr="004D07D3">
        <w:trPr>
          <w:trHeight w:val="20"/>
        </w:trPr>
        <w:tc>
          <w:tcPr>
            <w:tcW w:w="351" w:type="pct"/>
            <w:hideMark/>
          </w:tcPr>
          <w:p w14:paraId="61139C9C"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1252.5 </w:t>
            </w:r>
          </w:p>
        </w:tc>
        <w:tc>
          <w:tcPr>
            <w:tcW w:w="2586" w:type="pct"/>
            <w:vAlign w:val="center"/>
            <w:hideMark/>
          </w:tcPr>
          <w:p w14:paraId="486BEE1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Склади спеціальні товарні </w:t>
            </w:r>
          </w:p>
        </w:tc>
        <w:tc>
          <w:tcPr>
            <w:tcW w:w="347" w:type="pct"/>
            <w:hideMark/>
          </w:tcPr>
          <w:p w14:paraId="6F99543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0,2</w:t>
            </w:r>
          </w:p>
        </w:tc>
        <w:tc>
          <w:tcPr>
            <w:tcW w:w="342" w:type="pct"/>
          </w:tcPr>
          <w:p w14:paraId="684007A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7B73B8C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184ECA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0377C9C5"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5842ACA" w14:textId="77777777" w:rsidR="004D07D3" w:rsidRDefault="004D07D3">
            <w:pPr>
              <w:pStyle w:val="affd"/>
              <w:spacing w:before="100" w:line="276" w:lineRule="auto"/>
              <w:ind w:firstLine="0"/>
              <w:jc w:val="center"/>
              <w:rPr>
                <w:rFonts w:ascii="Times New Roman" w:hAnsi="Times New Roman"/>
                <w:lang w:eastAsia="en-US"/>
              </w:rPr>
            </w:pPr>
          </w:p>
        </w:tc>
      </w:tr>
      <w:tr w:rsidR="004D07D3" w14:paraId="1FC0D3C6" w14:textId="77777777" w:rsidTr="004D07D3">
        <w:trPr>
          <w:trHeight w:val="20"/>
        </w:trPr>
        <w:tc>
          <w:tcPr>
            <w:tcW w:w="351" w:type="pct"/>
            <w:hideMark/>
          </w:tcPr>
          <w:p w14:paraId="38FC149C"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1252.6 </w:t>
            </w:r>
          </w:p>
        </w:tc>
        <w:tc>
          <w:tcPr>
            <w:tcW w:w="2586" w:type="pct"/>
            <w:vAlign w:val="center"/>
            <w:hideMark/>
          </w:tcPr>
          <w:p w14:paraId="39AF85B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Холодильники </w:t>
            </w:r>
          </w:p>
        </w:tc>
        <w:tc>
          <w:tcPr>
            <w:tcW w:w="347" w:type="pct"/>
            <w:hideMark/>
          </w:tcPr>
          <w:p w14:paraId="1DA92CD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7E2A4E3B"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38081FA0"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AB2101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0C1F5F4E"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A97E1DE" w14:textId="77777777" w:rsidR="004D07D3" w:rsidRDefault="004D07D3">
            <w:pPr>
              <w:pStyle w:val="affd"/>
              <w:spacing w:before="100" w:line="276" w:lineRule="auto"/>
              <w:ind w:firstLine="0"/>
              <w:jc w:val="center"/>
              <w:rPr>
                <w:rFonts w:ascii="Times New Roman" w:hAnsi="Times New Roman"/>
                <w:lang w:eastAsia="en-US"/>
              </w:rPr>
            </w:pPr>
          </w:p>
        </w:tc>
      </w:tr>
      <w:tr w:rsidR="004D07D3" w14:paraId="6DB1B6A6" w14:textId="77777777" w:rsidTr="004D07D3">
        <w:trPr>
          <w:trHeight w:val="20"/>
        </w:trPr>
        <w:tc>
          <w:tcPr>
            <w:tcW w:w="351" w:type="pct"/>
            <w:hideMark/>
          </w:tcPr>
          <w:p w14:paraId="43890967"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1252.7 </w:t>
            </w:r>
          </w:p>
        </w:tc>
        <w:tc>
          <w:tcPr>
            <w:tcW w:w="2586" w:type="pct"/>
            <w:vAlign w:val="center"/>
            <w:hideMark/>
          </w:tcPr>
          <w:p w14:paraId="7B3A9047"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Складські майданчики </w:t>
            </w:r>
          </w:p>
        </w:tc>
        <w:tc>
          <w:tcPr>
            <w:tcW w:w="347" w:type="pct"/>
            <w:hideMark/>
          </w:tcPr>
          <w:p w14:paraId="10BDE82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608023D1"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2EEAE83C"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4DC217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0BFB7EC9"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A3BA83B"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86C1424" w14:textId="77777777" w:rsidTr="004D07D3">
        <w:trPr>
          <w:trHeight w:val="20"/>
        </w:trPr>
        <w:tc>
          <w:tcPr>
            <w:tcW w:w="351" w:type="pct"/>
            <w:hideMark/>
          </w:tcPr>
          <w:p w14:paraId="55B8E8A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1252.8 </w:t>
            </w:r>
          </w:p>
        </w:tc>
        <w:tc>
          <w:tcPr>
            <w:tcW w:w="2586" w:type="pct"/>
            <w:vAlign w:val="center"/>
            <w:hideMark/>
          </w:tcPr>
          <w:p w14:paraId="31C138B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Склади універсальні </w:t>
            </w:r>
          </w:p>
        </w:tc>
        <w:tc>
          <w:tcPr>
            <w:tcW w:w="347" w:type="pct"/>
            <w:hideMark/>
          </w:tcPr>
          <w:p w14:paraId="5CAA72B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0,2</w:t>
            </w:r>
          </w:p>
        </w:tc>
        <w:tc>
          <w:tcPr>
            <w:tcW w:w="342" w:type="pct"/>
          </w:tcPr>
          <w:p w14:paraId="1200B2D3"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3FD90D4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4DF920C"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0FF298C0"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8DAAEAD" w14:textId="77777777" w:rsidR="004D07D3" w:rsidRDefault="004D07D3">
            <w:pPr>
              <w:pStyle w:val="affd"/>
              <w:spacing w:before="100" w:line="276" w:lineRule="auto"/>
              <w:ind w:firstLine="0"/>
              <w:jc w:val="center"/>
              <w:rPr>
                <w:rFonts w:ascii="Times New Roman" w:hAnsi="Times New Roman"/>
                <w:lang w:eastAsia="en-US"/>
              </w:rPr>
            </w:pPr>
          </w:p>
        </w:tc>
      </w:tr>
      <w:tr w:rsidR="004D07D3" w14:paraId="702E376A" w14:textId="77777777" w:rsidTr="004D07D3">
        <w:trPr>
          <w:trHeight w:val="20"/>
        </w:trPr>
        <w:tc>
          <w:tcPr>
            <w:tcW w:w="351" w:type="pct"/>
            <w:hideMark/>
          </w:tcPr>
          <w:p w14:paraId="554D752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1252.9 </w:t>
            </w:r>
          </w:p>
        </w:tc>
        <w:tc>
          <w:tcPr>
            <w:tcW w:w="2586" w:type="pct"/>
            <w:vAlign w:val="center"/>
            <w:hideMark/>
          </w:tcPr>
          <w:p w14:paraId="17935AD7" w14:textId="77777777" w:rsidR="004D07D3" w:rsidRDefault="004D07D3">
            <w:pPr>
              <w:pStyle w:val="affd"/>
              <w:spacing w:before="100" w:line="276" w:lineRule="auto"/>
              <w:ind w:firstLine="0"/>
              <w:rPr>
                <w:rFonts w:ascii="Times New Roman" w:hAnsi="Times New Roman"/>
                <w:lang w:val="en-US" w:eastAsia="en-US"/>
              </w:rPr>
            </w:pPr>
            <w:r>
              <w:rPr>
                <w:rFonts w:ascii="Times New Roman" w:hAnsi="Times New Roman"/>
                <w:lang w:eastAsia="en-US"/>
              </w:rPr>
              <w:t>Склади та сховища інші</w:t>
            </w:r>
            <w:r>
              <w:rPr>
                <w:rFonts w:ascii="Times New Roman" w:hAnsi="Times New Roman"/>
                <w:vertAlign w:val="superscript"/>
                <w:lang w:val="en-US" w:eastAsia="en-US"/>
              </w:rPr>
              <w:t>5</w:t>
            </w:r>
          </w:p>
        </w:tc>
        <w:tc>
          <w:tcPr>
            <w:tcW w:w="347" w:type="pct"/>
            <w:hideMark/>
          </w:tcPr>
          <w:p w14:paraId="0B10BA8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1BCFBCE2"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B8DF1A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5F7CA5C7"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4BF0A4C6"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9EE25D4"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662CDAE" w14:textId="77777777" w:rsidTr="004D07D3">
        <w:trPr>
          <w:trHeight w:val="20"/>
        </w:trPr>
        <w:tc>
          <w:tcPr>
            <w:tcW w:w="351" w:type="pct"/>
            <w:hideMark/>
          </w:tcPr>
          <w:p w14:paraId="3810D1F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lastRenderedPageBreak/>
              <w:t>126 </w:t>
            </w:r>
          </w:p>
        </w:tc>
        <w:tc>
          <w:tcPr>
            <w:tcW w:w="4649" w:type="pct"/>
            <w:gridSpan w:val="7"/>
            <w:vAlign w:val="center"/>
            <w:hideMark/>
          </w:tcPr>
          <w:p w14:paraId="7853153D"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для публічних виступів, закладів освітнього, медичного та оздоровчого призначення</w:t>
            </w:r>
          </w:p>
        </w:tc>
      </w:tr>
      <w:tr w:rsidR="004D07D3" w14:paraId="129658B5" w14:textId="77777777" w:rsidTr="004D07D3">
        <w:trPr>
          <w:trHeight w:val="20"/>
        </w:trPr>
        <w:tc>
          <w:tcPr>
            <w:tcW w:w="351" w:type="pct"/>
            <w:hideMark/>
          </w:tcPr>
          <w:p w14:paraId="3779644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1261 </w:t>
            </w:r>
          </w:p>
        </w:tc>
        <w:tc>
          <w:tcPr>
            <w:tcW w:w="4649" w:type="pct"/>
            <w:gridSpan w:val="7"/>
            <w:vAlign w:val="center"/>
            <w:hideMark/>
          </w:tcPr>
          <w:p w14:paraId="4707D58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для публічних виступів</w:t>
            </w:r>
          </w:p>
        </w:tc>
      </w:tr>
      <w:tr w:rsidR="004D07D3" w14:paraId="4CC38481" w14:textId="77777777" w:rsidTr="004D07D3">
        <w:trPr>
          <w:trHeight w:val="20"/>
        </w:trPr>
        <w:tc>
          <w:tcPr>
            <w:tcW w:w="351" w:type="pct"/>
            <w:hideMark/>
          </w:tcPr>
          <w:p w14:paraId="2CD5DCF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1261.1 </w:t>
            </w:r>
          </w:p>
        </w:tc>
        <w:tc>
          <w:tcPr>
            <w:tcW w:w="2586" w:type="pct"/>
            <w:vAlign w:val="center"/>
            <w:hideMark/>
          </w:tcPr>
          <w:p w14:paraId="238BA975"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Театри, кінотеатри та концертні зали </w:t>
            </w:r>
          </w:p>
        </w:tc>
        <w:tc>
          <w:tcPr>
            <w:tcW w:w="347" w:type="pct"/>
            <w:hideMark/>
          </w:tcPr>
          <w:p w14:paraId="3FF0B54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10678BD0"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F6B5951"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44E5F7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4DB0B5B0"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0F3704E5" w14:textId="77777777" w:rsidR="004D07D3" w:rsidRDefault="004D07D3">
            <w:pPr>
              <w:pStyle w:val="affd"/>
              <w:spacing w:before="100" w:line="276" w:lineRule="auto"/>
              <w:ind w:firstLine="0"/>
              <w:jc w:val="center"/>
              <w:rPr>
                <w:rFonts w:ascii="Times New Roman" w:hAnsi="Times New Roman"/>
                <w:lang w:eastAsia="en-US"/>
              </w:rPr>
            </w:pPr>
          </w:p>
        </w:tc>
      </w:tr>
      <w:tr w:rsidR="004D07D3" w14:paraId="1D76FB4A" w14:textId="77777777" w:rsidTr="004D07D3">
        <w:trPr>
          <w:trHeight w:val="20"/>
        </w:trPr>
        <w:tc>
          <w:tcPr>
            <w:tcW w:w="351" w:type="pct"/>
            <w:hideMark/>
          </w:tcPr>
          <w:p w14:paraId="03BF355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1261.2 </w:t>
            </w:r>
          </w:p>
        </w:tc>
        <w:tc>
          <w:tcPr>
            <w:tcW w:w="2586" w:type="pct"/>
            <w:vAlign w:val="center"/>
            <w:hideMark/>
          </w:tcPr>
          <w:p w14:paraId="596EE4DC"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Зали засідань та багатоцільові зали для публічних виступів </w:t>
            </w:r>
          </w:p>
        </w:tc>
        <w:tc>
          <w:tcPr>
            <w:tcW w:w="347" w:type="pct"/>
            <w:hideMark/>
          </w:tcPr>
          <w:p w14:paraId="0E4EAEF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7B9B8B9A"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9478A8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689A595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0462924A"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492C406"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54DF00F" w14:textId="77777777" w:rsidTr="004D07D3">
        <w:trPr>
          <w:trHeight w:val="20"/>
        </w:trPr>
        <w:tc>
          <w:tcPr>
            <w:tcW w:w="351" w:type="pct"/>
            <w:hideMark/>
          </w:tcPr>
          <w:p w14:paraId="789308F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1261.3 </w:t>
            </w:r>
          </w:p>
        </w:tc>
        <w:tc>
          <w:tcPr>
            <w:tcW w:w="2586" w:type="pct"/>
            <w:vAlign w:val="center"/>
            <w:hideMark/>
          </w:tcPr>
          <w:p w14:paraId="3BCAF53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Цирки </w:t>
            </w:r>
          </w:p>
        </w:tc>
        <w:tc>
          <w:tcPr>
            <w:tcW w:w="347" w:type="pct"/>
            <w:hideMark/>
          </w:tcPr>
          <w:p w14:paraId="742D4B8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08B6E451"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B61B77D"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1EC91BD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243EC507"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7196BEC"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4E71619" w14:textId="77777777" w:rsidTr="004D07D3">
        <w:trPr>
          <w:trHeight w:val="20"/>
        </w:trPr>
        <w:tc>
          <w:tcPr>
            <w:tcW w:w="351" w:type="pct"/>
            <w:hideMark/>
          </w:tcPr>
          <w:p w14:paraId="59FF598C" w14:textId="77777777" w:rsidR="004D07D3" w:rsidRDefault="004D07D3">
            <w:pPr>
              <w:rPr>
                <w:lang w:eastAsia="en-US"/>
              </w:rPr>
            </w:pPr>
          </w:p>
        </w:tc>
        <w:tc>
          <w:tcPr>
            <w:tcW w:w="2586" w:type="pct"/>
            <w:vAlign w:val="center"/>
            <w:hideMark/>
          </w:tcPr>
          <w:p w14:paraId="341B317E" w14:textId="77777777" w:rsidR="004D07D3" w:rsidRDefault="004D07D3">
            <w:pPr>
              <w:suppressAutoHyphens w:val="0"/>
              <w:autoSpaceDE/>
              <w:spacing w:line="276" w:lineRule="auto"/>
              <w:rPr>
                <w:rFonts w:asciiTheme="minorHAnsi" w:eastAsiaTheme="minorHAnsi" w:hAnsiTheme="minorHAnsi" w:cstheme="minorBidi"/>
                <w:lang w:eastAsia="ru-RU"/>
              </w:rPr>
            </w:pPr>
          </w:p>
        </w:tc>
        <w:tc>
          <w:tcPr>
            <w:tcW w:w="347" w:type="pct"/>
            <w:hideMark/>
          </w:tcPr>
          <w:p w14:paraId="12467C41" w14:textId="77777777" w:rsidR="004D07D3" w:rsidRDefault="004D07D3">
            <w:pPr>
              <w:suppressAutoHyphens w:val="0"/>
              <w:autoSpaceDE/>
              <w:spacing w:line="276" w:lineRule="auto"/>
              <w:rPr>
                <w:rFonts w:asciiTheme="minorHAnsi" w:eastAsiaTheme="minorHAnsi" w:hAnsiTheme="minorHAnsi" w:cstheme="minorBidi"/>
                <w:lang w:eastAsia="ru-RU"/>
              </w:rPr>
            </w:pPr>
          </w:p>
        </w:tc>
        <w:tc>
          <w:tcPr>
            <w:tcW w:w="342" w:type="pct"/>
          </w:tcPr>
          <w:p w14:paraId="3519760C"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2CD2792F"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17FDD36" w14:textId="77777777" w:rsidR="004D07D3" w:rsidRDefault="004D07D3">
            <w:pPr>
              <w:rPr>
                <w:lang w:eastAsia="en-US"/>
              </w:rPr>
            </w:pPr>
          </w:p>
        </w:tc>
        <w:tc>
          <w:tcPr>
            <w:tcW w:w="320" w:type="pct"/>
          </w:tcPr>
          <w:p w14:paraId="415631FD"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2C89ACB"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92D976A" w14:textId="77777777" w:rsidTr="004D07D3">
        <w:trPr>
          <w:trHeight w:val="20"/>
        </w:trPr>
        <w:tc>
          <w:tcPr>
            <w:tcW w:w="351" w:type="pct"/>
            <w:hideMark/>
          </w:tcPr>
          <w:p w14:paraId="304760F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1261.5 </w:t>
            </w:r>
          </w:p>
        </w:tc>
        <w:tc>
          <w:tcPr>
            <w:tcW w:w="2586" w:type="pct"/>
            <w:vAlign w:val="center"/>
            <w:hideMark/>
          </w:tcPr>
          <w:p w14:paraId="3D600A85"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Музичні та танцювальні зали, дискотеки </w:t>
            </w:r>
          </w:p>
        </w:tc>
        <w:tc>
          <w:tcPr>
            <w:tcW w:w="347" w:type="pct"/>
            <w:hideMark/>
          </w:tcPr>
          <w:p w14:paraId="288076E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635DFC37"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27A1BFB2"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343D0D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5BB01615"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0D4C0A23" w14:textId="77777777" w:rsidR="004D07D3" w:rsidRDefault="004D07D3">
            <w:pPr>
              <w:pStyle w:val="affd"/>
              <w:spacing w:before="100" w:line="276" w:lineRule="auto"/>
              <w:ind w:firstLine="0"/>
              <w:jc w:val="center"/>
              <w:rPr>
                <w:rFonts w:ascii="Times New Roman" w:hAnsi="Times New Roman"/>
                <w:lang w:eastAsia="en-US"/>
              </w:rPr>
            </w:pPr>
          </w:p>
        </w:tc>
      </w:tr>
      <w:tr w:rsidR="004D07D3" w14:paraId="6A27C418" w14:textId="77777777" w:rsidTr="004D07D3">
        <w:trPr>
          <w:trHeight w:val="20"/>
        </w:trPr>
        <w:tc>
          <w:tcPr>
            <w:tcW w:w="351" w:type="pct"/>
            <w:hideMark/>
          </w:tcPr>
          <w:p w14:paraId="251687EA"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1261.9 </w:t>
            </w:r>
          </w:p>
        </w:tc>
        <w:tc>
          <w:tcPr>
            <w:tcW w:w="2586" w:type="pct"/>
            <w:vAlign w:val="center"/>
            <w:hideMark/>
          </w:tcPr>
          <w:p w14:paraId="6C68DDA5"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Будівлі для публічних виступів інші </w:t>
            </w:r>
          </w:p>
        </w:tc>
        <w:tc>
          <w:tcPr>
            <w:tcW w:w="347" w:type="pct"/>
            <w:hideMark/>
          </w:tcPr>
          <w:p w14:paraId="0E0BE148"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78CE2EA4"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8E03F38"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6DE601B6"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2BDC9011"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78F93D9"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2E3E3B4" w14:textId="77777777" w:rsidTr="004D07D3">
        <w:trPr>
          <w:trHeight w:val="20"/>
        </w:trPr>
        <w:tc>
          <w:tcPr>
            <w:tcW w:w="351" w:type="pct"/>
            <w:hideMark/>
          </w:tcPr>
          <w:p w14:paraId="129ACBE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1262 </w:t>
            </w:r>
          </w:p>
        </w:tc>
        <w:tc>
          <w:tcPr>
            <w:tcW w:w="4649" w:type="pct"/>
            <w:gridSpan w:val="7"/>
            <w:vAlign w:val="center"/>
            <w:hideMark/>
          </w:tcPr>
          <w:p w14:paraId="578C0D37" w14:textId="77777777" w:rsidR="004D07D3" w:rsidRDefault="004D07D3">
            <w:pPr>
              <w:pStyle w:val="affd"/>
              <w:spacing w:before="100" w:line="276" w:lineRule="auto"/>
              <w:ind w:firstLine="0"/>
              <w:jc w:val="center"/>
              <w:rPr>
                <w:rFonts w:ascii="Times New Roman" w:hAnsi="Times New Roman"/>
                <w:lang w:val="en-US" w:eastAsia="en-US"/>
              </w:rPr>
            </w:pPr>
            <w:r>
              <w:rPr>
                <w:rFonts w:ascii="Times New Roman" w:hAnsi="Times New Roman"/>
                <w:lang w:eastAsia="en-US"/>
              </w:rPr>
              <w:t>Музеї та бібліотеки</w:t>
            </w:r>
          </w:p>
        </w:tc>
      </w:tr>
      <w:tr w:rsidR="004D07D3" w14:paraId="33B64615" w14:textId="77777777" w:rsidTr="004D07D3">
        <w:trPr>
          <w:trHeight w:val="20"/>
        </w:trPr>
        <w:tc>
          <w:tcPr>
            <w:tcW w:w="351" w:type="pct"/>
            <w:hideMark/>
          </w:tcPr>
          <w:p w14:paraId="6BA3395E"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1262.1 </w:t>
            </w:r>
          </w:p>
        </w:tc>
        <w:tc>
          <w:tcPr>
            <w:tcW w:w="2586" w:type="pct"/>
            <w:vAlign w:val="center"/>
            <w:hideMark/>
          </w:tcPr>
          <w:p w14:paraId="6FDCC833" w14:textId="77777777" w:rsidR="004D07D3" w:rsidRDefault="004D07D3">
            <w:pPr>
              <w:pStyle w:val="affd"/>
              <w:spacing w:before="100" w:line="276" w:lineRule="auto"/>
              <w:ind w:firstLine="0"/>
              <w:rPr>
                <w:rFonts w:ascii="Times New Roman" w:hAnsi="Times New Roman"/>
                <w:lang w:val="en-US" w:eastAsia="en-US"/>
              </w:rPr>
            </w:pPr>
            <w:r>
              <w:rPr>
                <w:rFonts w:ascii="Times New Roman" w:hAnsi="Times New Roman"/>
                <w:lang w:eastAsia="en-US"/>
              </w:rPr>
              <w:t>Музеї та художні галереї</w:t>
            </w:r>
            <w:r>
              <w:rPr>
                <w:rFonts w:ascii="Times New Roman" w:hAnsi="Times New Roman"/>
                <w:vertAlign w:val="superscript"/>
                <w:lang w:val="en-US" w:eastAsia="en-US"/>
              </w:rPr>
              <w:t>5</w:t>
            </w:r>
          </w:p>
        </w:tc>
        <w:tc>
          <w:tcPr>
            <w:tcW w:w="347" w:type="pct"/>
            <w:hideMark/>
          </w:tcPr>
          <w:p w14:paraId="03F952E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0EED2914"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3B4DA59B"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CD6EDC6"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4C6C7CD3"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78FD97D2"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61B7069" w14:textId="77777777" w:rsidTr="004D07D3">
        <w:trPr>
          <w:trHeight w:val="20"/>
        </w:trPr>
        <w:tc>
          <w:tcPr>
            <w:tcW w:w="351" w:type="pct"/>
            <w:hideMark/>
          </w:tcPr>
          <w:p w14:paraId="72AB5198"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1262.2 </w:t>
            </w:r>
          </w:p>
        </w:tc>
        <w:tc>
          <w:tcPr>
            <w:tcW w:w="2586" w:type="pct"/>
            <w:vAlign w:val="center"/>
            <w:hideMark/>
          </w:tcPr>
          <w:p w14:paraId="31661660" w14:textId="77777777" w:rsidR="004D07D3" w:rsidRDefault="004D07D3">
            <w:pPr>
              <w:pStyle w:val="affd"/>
              <w:spacing w:before="100" w:line="276" w:lineRule="auto"/>
              <w:ind w:firstLine="0"/>
              <w:rPr>
                <w:rFonts w:ascii="Times New Roman" w:hAnsi="Times New Roman"/>
                <w:lang w:val="en-US" w:eastAsia="en-US"/>
              </w:rPr>
            </w:pPr>
            <w:r>
              <w:rPr>
                <w:rFonts w:ascii="Times New Roman" w:hAnsi="Times New Roman"/>
                <w:lang w:eastAsia="en-US"/>
              </w:rPr>
              <w:t>Бібліотеки, книгосховища</w:t>
            </w:r>
            <w:r>
              <w:rPr>
                <w:rFonts w:ascii="Times New Roman" w:hAnsi="Times New Roman"/>
                <w:vertAlign w:val="superscript"/>
                <w:lang w:val="en-US" w:eastAsia="en-US"/>
              </w:rPr>
              <w:t>5</w:t>
            </w:r>
          </w:p>
        </w:tc>
        <w:tc>
          <w:tcPr>
            <w:tcW w:w="347" w:type="pct"/>
            <w:hideMark/>
          </w:tcPr>
          <w:p w14:paraId="347538E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10155342"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D27D42F"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1C03D44F"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59F4AE3E"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ACD6EAC" w14:textId="77777777" w:rsidR="004D07D3" w:rsidRDefault="004D07D3">
            <w:pPr>
              <w:pStyle w:val="affd"/>
              <w:spacing w:before="100" w:line="276" w:lineRule="auto"/>
              <w:ind w:firstLine="0"/>
              <w:jc w:val="center"/>
              <w:rPr>
                <w:rFonts w:ascii="Times New Roman" w:hAnsi="Times New Roman"/>
                <w:lang w:eastAsia="en-US"/>
              </w:rPr>
            </w:pPr>
          </w:p>
        </w:tc>
      </w:tr>
      <w:tr w:rsidR="004D07D3" w14:paraId="644E7AAB" w14:textId="77777777" w:rsidTr="004D07D3">
        <w:trPr>
          <w:trHeight w:val="20"/>
        </w:trPr>
        <w:tc>
          <w:tcPr>
            <w:tcW w:w="351" w:type="pct"/>
            <w:hideMark/>
          </w:tcPr>
          <w:p w14:paraId="75B44143"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1262.3 </w:t>
            </w:r>
          </w:p>
        </w:tc>
        <w:tc>
          <w:tcPr>
            <w:tcW w:w="2586" w:type="pct"/>
            <w:vAlign w:val="center"/>
            <w:hideMark/>
          </w:tcPr>
          <w:p w14:paraId="1F388E5E"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Технічні центри </w:t>
            </w:r>
          </w:p>
        </w:tc>
        <w:tc>
          <w:tcPr>
            <w:tcW w:w="347" w:type="pct"/>
            <w:hideMark/>
          </w:tcPr>
          <w:p w14:paraId="57BA7CB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14:paraId="284E9C9F"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ADB3F13"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780FA86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 xml:space="preserve"> 0,5</w:t>
            </w:r>
          </w:p>
        </w:tc>
        <w:tc>
          <w:tcPr>
            <w:tcW w:w="320" w:type="pct"/>
          </w:tcPr>
          <w:p w14:paraId="0BBC2B7F"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CDD63E7"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8A67B2D" w14:textId="77777777" w:rsidTr="004D07D3">
        <w:trPr>
          <w:trHeight w:val="20"/>
        </w:trPr>
        <w:tc>
          <w:tcPr>
            <w:tcW w:w="351" w:type="pct"/>
            <w:hideMark/>
          </w:tcPr>
          <w:p w14:paraId="31C4E59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1262.4 </w:t>
            </w:r>
          </w:p>
        </w:tc>
        <w:tc>
          <w:tcPr>
            <w:tcW w:w="2586" w:type="pct"/>
            <w:vAlign w:val="center"/>
            <w:hideMark/>
          </w:tcPr>
          <w:p w14:paraId="69A881CF" w14:textId="77777777" w:rsidR="004D07D3" w:rsidRDefault="004D07D3">
            <w:pPr>
              <w:pStyle w:val="affd"/>
              <w:spacing w:before="100" w:line="276" w:lineRule="auto"/>
              <w:ind w:firstLine="0"/>
              <w:rPr>
                <w:rFonts w:ascii="Times New Roman" w:hAnsi="Times New Roman"/>
                <w:lang w:val="en-US" w:eastAsia="en-US"/>
              </w:rPr>
            </w:pPr>
            <w:r>
              <w:rPr>
                <w:rFonts w:ascii="Times New Roman" w:hAnsi="Times New Roman"/>
                <w:lang w:eastAsia="en-US"/>
              </w:rPr>
              <w:t>Планетарії</w:t>
            </w:r>
            <w:r>
              <w:rPr>
                <w:rFonts w:ascii="Times New Roman" w:hAnsi="Times New Roman"/>
                <w:vertAlign w:val="superscript"/>
                <w:lang w:val="en-US" w:eastAsia="en-US"/>
              </w:rPr>
              <w:t>5</w:t>
            </w:r>
          </w:p>
        </w:tc>
        <w:tc>
          <w:tcPr>
            <w:tcW w:w="347" w:type="pct"/>
            <w:hideMark/>
          </w:tcPr>
          <w:p w14:paraId="0088C5A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1A128CC1"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54AE84BB"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4626DD4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5C02C434"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712DE491"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10FFFAF" w14:textId="77777777" w:rsidTr="004D07D3">
        <w:trPr>
          <w:trHeight w:val="20"/>
        </w:trPr>
        <w:tc>
          <w:tcPr>
            <w:tcW w:w="351" w:type="pct"/>
            <w:hideMark/>
          </w:tcPr>
          <w:p w14:paraId="75D0216B"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1262.5 </w:t>
            </w:r>
          </w:p>
        </w:tc>
        <w:tc>
          <w:tcPr>
            <w:tcW w:w="2586" w:type="pct"/>
            <w:vAlign w:val="center"/>
            <w:hideMark/>
          </w:tcPr>
          <w:p w14:paraId="4C9F0F4A" w14:textId="77777777" w:rsidR="004D07D3" w:rsidRDefault="004D07D3">
            <w:pPr>
              <w:pStyle w:val="affd"/>
              <w:spacing w:before="100" w:line="276" w:lineRule="auto"/>
              <w:ind w:firstLine="0"/>
              <w:rPr>
                <w:rFonts w:ascii="Times New Roman" w:hAnsi="Times New Roman"/>
                <w:lang w:val="en-US" w:eastAsia="en-US"/>
              </w:rPr>
            </w:pPr>
            <w:r>
              <w:rPr>
                <w:rFonts w:ascii="Times New Roman" w:hAnsi="Times New Roman"/>
                <w:lang w:eastAsia="en-US"/>
              </w:rPr>
              <w:t>Будівлі архівів</w:t>
            </w:r>
            <w:r>
              <w:rPr>
                <w:rFonts w:ascii="Times New Roman" w:hAnsi="Times New Roman"/>
                <w:vertAlign w:val="superscript"/>
                <w:lang w:val="en-US" w:eastAsia="en-US"/>
              </w:rPr>
              <w:t>5</w:t>
            </w:r>
          </w:p>
        </w:tc>
        <w:tc>
          <w:tcPr>
            <w:tcW w:w="347" w:type="pct"/>
            <w:hideMark/>
          </w:tcPr>
          <w:p w14:paraId="0D1A68D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4933F916"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9E78EB1"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735A040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5F585CD3"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BEDE8FC" w14:textId="77777777" w:rsidR="004D07D3" w:rsidRDefault="004D07D3">
            <w:pPr>
              <w:pStyle w:val="affd"/>
              <w:spacing w:before="100" w:line="276" w:lineRule="auto"/>
              <w:ind w:firstLine="0"/>
              <w:jc w:val="center"/>
              <w:rPr>
                <w:rFonts w:ascii="Times New Roman" w:hAnsi="Times New Roman"/>
                <w:lang w:eastAsia="en-US"/>
              </w:rPr>
            </w:pPr>
          </w:p>
        </w:tc>
      </w:tr>
      <w:tr w:rsidR="004D07D3" w14:paraId="1CF15C33" w14:textId="77777777" w:rsidTr="004D07D3">
        <w:trPr>
          <w:trHeight w:val="20"/>
        </w:trPr>
        <w:tc>
          <w:tcPr>
            <w:tcW w:w="351" w:type="pct"/>
            <w:hideMark/>
          </w:tcPr>
          <w:p w14:paraId="6DD0CB3E"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1262.6 </w:t>
            </w:r>
          </w:p>
        </w:tc>
        <w:tc>
          <w:tcPr>
            <w:tcW w:w="2586" w:type="pct"/>
            <w:vAlign w:val="center"/>
            <w:hideMark/>
          </w:tcPr>
          <w:p w14:paraId="7E11EE39"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Будівлі зоологічних та ботанічних садів</w:t>
            </w:r>
            <w:r>
              <w:rPr>
                <w:rFonts w:ascii="Times New Roman" w:hAnsi="Times New Roman"/>
                <w:vertAlign w:val="superscript"/>
                <w:lang w:val="ru-RU" w:eastAsia="en-US"/>
              </w:rPr>
              <w:t>5</w:t>
            </w:r>
          </w:p>
        </w:tc>
        <w:tc>
          <w:tcPr>
            <w:tcW w:w="347" w:type="pct"/>
            <w:hideMark/>
          </w:tcPr>
          <w:p w14:paraId="10ED05B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7000B41D"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60AA1B0"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40E9BF2B"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6257B37B"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98D4DDF"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99EA321" w14:textId="77777777" w:rsidTr="004D07D3">
        <w:trPr>
          <w:trHeight w:val="20"/>
        </w:trPr>
        <w:tc>
          <w:tcPr>
            <w:tcW w:w="351" w:type="pct"/>
            <w:hideMark/>
          </w:tcPr>
          <w:p w14:paraId="726AD17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1263 </w:t>
            </w:r>
          </w:p>
        </w:tc>
        <w:tc>
          <w:tcPr>
            <w:tcW w:w="4649" w:type="pct"/>
            <w:gridSpan w:val="7"/>
            <w:vAlign w:val="center"/>
            <w:hideMark/>
          </w:tcPr>
          <w:p w14:paraId="06F394C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навчальних та дослідних закладів</w:t>
            </w:r>
          </w:p>
        </w:tc>
      </w:tr>
      <w:tr w:rsidR="004D07D3" w14:paraId="0B68F08F" w14:textId="77777777" w:rsidTr="004D07D3">
        <w:trPr>
          <w:trHeight w:val="20"/>
        </w:trPr>
        <w:tc>
          <w:tcPr>
            <w:tcW w:w="351" w:type="pct"/>
            <w:hideMark/>
          </w:tcPr>
          <w:p w14:paraId="65E4FBDB"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1263.1 </w:t>
            </w:r>
          </w:p>
        </w:tc>
        <w:tc>
          <w:tcPr>
            <w:tcW w:w="2586" w:type="pct"/>
            <w:vAlign w:val="center"/>
            <w:hideMark/>
          </w:tcPr>
          <w:p w14:paraId="1C9EFCB8"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Будівлі науково-дослідних та проектно-вишукувальних установ </w:t>
            </w:r>
          </w:p>
        </w:tc>
        <w:tc>
          <w:tcPr>
            <w:tcW w:w="347" w:type="pct"/>
            <w:hideMark/>
          </w:tcPr>
          <w:p w14:paraId="1A51D17F"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4FDEC6E2"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3080AC76"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5364F4F8"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6316C095"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7AE702F2" w14:textId="77777777" w:rsidR="004D07D3" w:rsidRDefault="004D07D3">
            <w:pPr>
              <w:pStyle w:val="affd"/>
              <w:spacing w:before="100" w:line="228" w:lineRule="auto"/>
              <w:ind w:firstLine="0"/>
              <w:jc w:val="center"/>
              <w:rPr>
                <w:rFonts w:ascii="Times New Roman" w:hAnsi="Times New Roman"/>
                <w:lang w:eastAsia="en-US"/>
              </w:rPr>
            </w:pPr>
          </w:p>
        </w:tc>
      </w:tr>
      <w:tr w:rsidR="004D07D3" w14:paraId="1D6072DF" w14:textId="77777777" w:rsidTr="004D07D3">
        <w:trPr>
          <w:trHeight w:val="20"/>
        </w:trPr>
        <w:tc>
          <w:tcPr>
            <w:tcW w:w="351" w:type="pct"/>
            <w:hideMark/>
          </w:tcPr>
          <w:p w14:paraId="53E14E21"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1263.2 </w:t>
            </w:r>
          </w:p>
        </w:tc>
        <w:tc>
          <w:tcPr>
            <w:tcW w:w="2586" w:type="pct"/>
            <w:vAlign w:val="center"/>
            <w:hideMark/>
          </w:tcPr>
          <w:p w14:paraId="057F19F7"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Будівлі вищих навчальних закладів </w:t>
            </w:r>
          </w:p>
        </w:tc>
        <w:tc>
          <w:tcPr>
            <w:tcW w:w="347" w:type="pct"/>
            <w:hideMark/>
          </w:tcPr>
          <w:p w14:paraId="7813C143"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28EA31CF"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3B859F73"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1042E309"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10C8517"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085AC5BC" w14:textId="77777777" w:rsidR="004D07D3" w:rsidRDefault="004D07D3">
            <w:pPr>
              <w:pStyle w:val="affd"/>
              <w:spacing w:before="100" w:line="228" w:lineRule="auto"/>
              <w:ind w:firstLine="0"/>
              <w:jc w:val="center"/>
              <w:rPr>
                <w:rFonts w:ascii="Times New Roman" w:hAnsi="Times New Roman"/>
                <w:lang w:eastAsia="en-US"/>
              </w:rPr>
            </w:pPr>
          </w:p>
        </w:tc>
      </w:tr>
      <w:tr w:rsidR="004D07D3" w14:paraId="383752AB" w14:textId="77777777" w:rsidTr="004D07D3">
        <w:trPr>
          <w:trHeight w:val="20"/>
        </w:trPr>
        <w:tc>
          <w:tcPr>
            <w:tcW w:w="351" w:type="pct"/>
            <w:hideMark/>
          </w:tcPr>
          <w:p w14:paraId="1823A9FC"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1263.3 </w:t>
            </w:r>
          </w:p>
        </w:tc>
        <w:tc>
          <w:tcPr>
            <w:tcW w:w="2586" w:type="pct"/>
            <w:vAlign w:val="center"/>
            <w:hideMark/>
          </w:tcPr>
          <w:p w14:paraId="2B3CDB46" w14:textId="77777777" w:rsidR="004D07D3" w:rsidRDefault="004D07D3">
            <w:pPr>
              <w:pStyle w:val="affd"/>
              <w:spacing w:before="100" w:line="228" w:lineRule="auto"/>
              <w:ind w:firstLine="0"/>
              <w:rPr>
                <w:rFonts w:ascii="Times New Roman" w:hAnsi="Times New Roman"/>
                <w:lang w:val="ru-RU" w:eastAsia="en-US"/>
              </w:rPr>
            </w:pPr>
            <w:r>
              <w:rPr>
                <w:rFonts w:ascii="Times New Roman" w:hAnsi="Times New Roman"/>
                <w:lang w:eastAsia="en-US"/>
              </w:rPr>
              <w:t>Будівлі шкіл та інших середніх навчальних закладів</w:t>
            </w:r>
            <w:r>
              <w:rPr>
                <w:rFonts w:ascii="Times New Roman" w:hAnsi="Times New Roman"/>
                <w:vertAlign w:val="superscript"/>
                <w:lang w:val="ru-RU" w:eastAsia="en-US"/>
              </w:rPr>
              <w:t>5</w:t>
            </w:r>
          </w:p>
        </w:tc>
        <w:tc>
          <w:tcPr>
            <w:tcW w:w="347" w:type="pct"/>
            <w:hideMark/>
          </w:tcPr>
          <w:p w14:paraId="58B4E525"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2EC798AE"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3A3915B1"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3B01EFE8"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545D717E"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1FD7E34A" w14:textId="77777777" w:rsidR="004D07D3" w:rsidRDefault="004D07D3">
            <w:pPr>
              <w:pStyle w:val="affd"/>
              <w:spacing w:before="100" w:line="228" w:lineRule="auto"/>
              <w:ind w:firstLine="0"/>
              <w:jc w:val="center"/>
              <w:rPr>
                <w:rFonts w:ascii="Times New Roman" w:hAnsi="Times New Roman"/>
                <w:lang w:eastAsia="en-US"/>
              </w:rPr>
            </w:pPr>
          </w:p>
        </w:tc>
      </w:tr>
      <w:tr w:rsidR="004D07D3" w14:paraId="1B31606C" w14:textId="77777777" w:rsidTr="004D07D3">
        <w:trPr>
          <w:trHeight w:val="20"/>
        </w:trPr>
        <w:tc>
          <w:tcPr>
            <w:tcW w:w="351" w:type="pct"/>
            <w:hideMark/>
          </w:tcPr>
          <w:p w14:paraId="3D6B3A38"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1263.4 </w:t>
            </w:r>
          </w:p>
        </w:tc>
        <w:tc>
          <w:tcPr>
            <w:tcW w:w="2586" w:type="pct"/>
            <w:vAlign w:val="center"/>
            <w:hideMark/>
          </w:tcPr>
          <w:p w14:paraId="55A556DA" w14:textId="77777777" w:rsidR="004D07D3" w:rsidRDefault="004D07D3">
            <w:pPr>
              <w:pStyle w:val="affd"/>
              <w:spacing w:before="100" w:line="228" w:lineRule="auto"/>
              <w:ind w:firstLine="0"/>
              <w:rPr>
                <w:rFonts w:ascii="Times New Roman" w:hAnsi="Times New Roman"/>
                <w:lang w:val="ru-RU" w:eastAsia="en-US"/>
              </w:rPr>
            </w:pPr>
            <w:r>
              <w:rPr>
                <w:rFonts w:ascii="Times New Roman" w:hAnsi="Times New Roman"/>
                <w:lang w:eastAsia="en-US"/>
              </w:rPr>
              <w:t>Будівлі професійно-технічних навчальних закладів</w:t>
            </w:r>
            <w:r>
              <w:rPr>
                <w:rFonts w:ascii="Times New Roman" w:hAnsi="Times New Roman"/>
                <w:vertAlign w:val="superscript"/>
                <w:lang w:val="ru-RU" w:eastAsia="en-US"/>
              </w:rPr>
              <w:t>5</w:t>
            </w:r>
          </w:p>
        </w:tc>
        <w:tc>
          <w:tcPr>
            <w:tcW w:w="347" w:type="pct"/>
            <w:hideMark/>
          </w:tcPr>
          <w:p w14:paraId="4301C13C"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355F050C"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19516691"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62D88DE8"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28C8F731"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40BFDA95" w14:textId="77777777" w:rsidR="004D07D3" w:rsidRDefault="004D07D3">
            <w:pPr>
              <w:pStyle w:val="affd"/>
              <w:spacing w:before="100" w:line="228" w:lineRule="auto"/>
              <w:ind w:firstLine="0"/>
              <w:jc w:val="center"/>
              <w:rPr>
                <w:rFonts w:ascii="Times New Roman" w:hAnsi="Times New Roman"/>
                <w:lang w:eastAsia="en-US"/>
              </w:rPr>
            </w:pPr>
          </w:p>
        </w:tc>
      </w:tr>
      <w:tr w:rsidR="004D07D3" w14:paraId="6F043B9F" w14:textId="77777777" w:rsidTr="004D07D3">
        <w:trPr>
          <w:trHeight w:val="20"/>
        </w:trPr>
        <w:tc>
          <w:tcPr>
            <w:tcW w:w="351" w:type="pct"/>
            <w:hideMark/>
          </w:tcPr>
          <w:p w14:paraId="504CBDFD"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1263.5 </w:t>
            </w:r>
          </w:p>
        </w:tc>
        <w:tc>
          <w:tcPr>
            <w:tcW w:w="2586" w:type="pct"/>
            <w:vAlign w:val="center"/>
            <w:hideMark/>
          </w:tcPr>
          <w:p w14:paraId="2B2179F0" w14:textId="77777777" w:rsidR="004D07D3" w:rsidRDefault="004D07D3">
            <w:pPr>
              <w:pStyle w:val="affd"/>
              <w:spacing w:before="100" w:line="228" w:lineRule="auto"/>
              <w:ind w:firstLine="0"/>
              <w:rPr>
                <w:rFonts w:ascii="Times New Roman" w:hAnsi="Times New Roman"/>
                <w:lang w:val="ru-RU" w:eastAsia="en-US"/>
              </w:rPr>
            </w:pPr>
            <w:r>
              <w:rPr>
                <w:rFonts w:ascii="Times New Roman" w:hAnsi="Times New Roman"/>
                <w:lang w:eastAsia="en-US"/>
              </w:rPr>
              <w:t>Будівлі дошкільних та позашкільних навчальних закладів</w:t>
            </w:r>
            <w:r>
              <w:rPr>
                <w:rFonts w:ascii="Times New Roman" w:hAnsi="Times New Roman"/>
                <w:vertAlign w:val="superscript"/>
                <w:lang w:val="ru-RU" w:eastAsia="en-US"/>
              </w:rPr>
              <w:t>5</w:t>
            </w:r>
          </w:p>
        </w:tc>
        <w:tc>
          <w:tcPr>
            <w:tcW w:w="347" w:type="pct"/>
            <w:hideMark/>
          </w:tcPr>
          <w:p w14:paraId="3E4FBCA9" w14:textId="77777777" w:rsidR="004D07D3" w:rsidRDefault="004D07D3">
            <w:pPr>
              <w:pStyle w:val="affd"/>
              <w:spacing w:before="100" w:line="228" w:lineRule="auto"/>
              <w:ind w:firstLine="0"/>
              <w:jc w:val="center"/>
              <w:rPr>
                <w:rFonts w:ascii="Times New Roman" w:hAnsi="Times New Roman"/>
                <w:lang w:val="ru-RU" w:eastAsia="en-US"/>
              </w:rPr>
            </w:pPr>
            <w:r>
              <w:rPr>
                <w:rFonts w:ascii="Times New Roman" w:hAnsi="Times New Roman"/>
                <w:lang w:val="ru-RU" w:eastAsia="en-US"/>
              </w:rPr>
              <w:t>0,1</w:t>
            </w:r>
          </w:p>
        </w:tc>
        <w:tc>
          <w:tcPr>
            <w:tcW w:w="342" w:type="pct"/>
          </w:tcPr>
          <w:p w14:paraId="14057C62"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31817F0A"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4FF36864"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47F8A24A"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2876C22F" w14:textId="77777777" w:rsidR="004D07D3" w:rsidRDefault="004D07D3">
            <w:pPr>
              <w:pStyle w:val="affd"/>
              <w:spacing w:before="100" w:line="228" w:lineRule="auto"/>
              <w:ind w:firstLine="0"/>
              <w:jc w:val="center"/>
              <w:rPr>
                <w:rFonts w:ascii="Times New Roman" w:hAnsi="Times New Roman"/>
                <w:lang w:eastAsia="en-US"/>
              </w:rPr>
            </w:pPr>
          </w:p>
        </w:tc>
      </w:tr>
      <w:tr w:rsidR="004D07D3" w14:paraId="2AD9D5C2" w14:textId="77777777" w:rsidTr="004D07D3">
        <w:trPr>
          <w:trHeight w:val="20"/>
        </w:trPr>
        <w:tc>
          <w:tcPr>
            <w:tcW w:w="351" w:type="pct"/>
            <w:hideMark/>
          </w:tcPr>
          <w:p w14:paraId="10702598"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1263.6 </w:t>
            </w:r>
          </w:p>
        </w:tc>
        <w:tc>
          <w:tcPr>
            <w:tcW w:w="2586" w:type="pct"/>
            <w:vAlign w:val="center"/>
            <w:hideMark/>
          </w:tcPr>
          <w:p w14:paraId="395F022C" w14:textId="77777777" w:rsidR="004D07D3" w:rsidRDefault="004D07D3">
            <w:pPr>
              <w:pStyle w:val="affd"/>
              <w:spacing w:before="100" w:line="228" w:lineRule="auto"/>
              <w:ind w:firstLine="0"/>
              <w:rPr>
                <w:rFonts w:ascii="Times New Roman" w:hAnsi="Times New Roman"/>
                <w:lang w:val="ru-RU" w:eastAsia="en-US"/>
              </w:rPr>
            </w:pPr>
            <w:r>
              <w:rPr>
                <w:rFonts w:ascii="Times New Roman" w:hAnsi="Times New Roman"/>
                <w:lang w:eastAsia="en-US"/>
              </w:rPr>
              <w:t>Будівлі спеціальних навчальних закладів для дітей з особливими потребами</w:t>
            </w:r>
            <w:r>
              <w:rPr>
                <w:rFonts w:ascii="Times New Roman" w:hAnsi="Times New Roman"/>
                <w:vertAlign w:val="superscript"/>
                <w:lang w:val="ru-RU" w:eastAsia="en-US"/>
              </w:rPr>
              <w:t>5</w:t>
            </w:r>
          </w:p>
        </w:tc>
        <w:tc>
          <w:tcPr>
            <w:tcW w:w="347" w:type="pct"/>
            <w:hideMark/>
          </w:tcPr>
          <w:p w14:paraId="0CE3368B"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0,01</w:t>
            </w:r>
          </w:p>
        </w:tc>
        <w:tc>
          <w:tcPr>
            <w:tcW w:w="342" w:type="pct"/>
          </w:tcPr>
          <w:p w14:paraId="03B01CD6"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164EE2E9"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6B63BBB7"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0,01</w:t>
            </w:r>
          </w:p>
        </w:tc>
        <w:tc>
          <w:tcPr>
            <w:tcW w:w="320" w:type="pct"/>
          </w:tcPr>
          <w:p w14:paraId="6C2548B9"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6D63DB1D" w14:textId="77777777" w:rsidR="004D07D3" w:rsidRDefault="004D07D3">
            <w:pPr>
              <w:pStyle w:val="affd"/>
              <w:spacing w:before="100" w:line="228" w:lineRule="auto"/>
              <w:ind w:firstLine="0"/>
              <w:jc w:val="center"/>
              <w:rPr>
                <w:rFonts w:ascii="Times New Roman" w:hAnsi="Times New Roman"/>
                <w:lang w:eastAsia="en-US"/>
              </w:rPr>
            </w:pPr>
          </w:p>
        </w:tc>
      </w:tr>
      <w:tr w:rsidR="004D07D3" w14:paraId="20EB23F1" w14:textId="77777777" w:rsidTr="004D07D3">
        <w:trPr>
          <w:trHeight w:val="20"/>
        </w:trPr>
        <w:tc>
          <w:tcPr>
            <w:tcW w:w="351" w:type="pct"/>
            <w:hideMark/>
          </w:tcPr>
          <w:p w14:paraId="01EA2E73"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1263.7 </w:t>
            </w:r>
          </w:p>
        </w:tc>
        <w:tc>
          <w:tcPr>
            <w:tcW w:w="2586" w:type="pct"/>
            <w:vAlign w:val="center"/>
            <w:hideMark/>
          </w:tcPr>
          <w:p w14:paraId="1004A36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Будівлі закладів з фахової перепідготовки </w:t>
            </w:r>
          </w:p>
        </w:tc>
        <w:tc>
          <w:tcPr>
            <w:tcW w:w="347" w:type="pct"/>
            <w:hideMark/>
          </w:tcPr>
          <w:p w14:paraId="1CFCA386"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231A09A6"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38F0E11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BF853FA"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50BA53C5"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72C7E04"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0C449CF" w14:textId="77777777" w:rsidTr="004D07D3">
        <w:trPr>
          <w:trHeight w:val="20"/>
        </w:trPr>
        <w:tc>
          <w:tcPr>
            <w:tcW w:w="351" w:type="pct"/>
            <w:hideMark/>
          </w:tcPr>
          <w:p w14:paraId="77CE88C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1263.8 </w:t>
            </w:r>
          </w:p>
        </w:tc>
        <w:tc>
          <w:tcPr>
            <w:tcW w:w="2586" w:type="pct"/>
            <w:vAlign w:val="center"/>
            <w:hideMark/>
          </w:tcPr>
          <w:p w14:paraId="496204EC" w14:textId="77777777" w:rsidR="004D07D3" w:rsidRDefault="004D07D3">
            <w:pPr>
              <w:pStyle w:val="affd"/>
              <w:spacing w:before="100" w:line="276" w:lineRule="auto"/>
              <w:ind w:firstLine="0"/>
              <w:rPr>
                <w:rFonts w:ascii="Times New Roman" w:hAnsi="Times New Roman"/>
                <w:lang w:val="en-US" w:eastAsia="en-US"/>
              </w:rPr>
            </w:pPr>
            <w:r>
              <w:rPr>
                <w:rFonts w:ascii="Times New Roman" w:hAnsi="Times New Roman"/>
                <w:lang w:eastAsia="en-US"/>
              </w:rPr>
              <w:t>Будівлі метеорологічних станцій, обсерваторій</w:t>
            </w:r>
            <w:r>
              <w:rPr>
                <w:rFonts w:ascii="Times New Roman" w:hAnsi="Times New Roman"/>
                <w:vertAlign w:val="superscript"/>
                <w:lang w:val="en-US" w:eastAsia="en-US"/>
              </w:rPr>
              <w:t>5</w:t>
            </w:r>
          </w:p>
        </w:tc>
        <w:tc>
          <w:tcPr>
            <w:tcW w:w="347" w:type="pct"/>
            <w:hideMark/>
          </w:tcPr>
          <w:p w14:paraId="5063A847"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1A3B7DC4"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7754971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335A48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20" w:type="pct"/>
          </w:tcPr>
          <w:p w14:paraId="3BF68279"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7AF84036" w14:textId="77777777" w:rsidR="004D07D3" w:rsidRDefault="004D07D3">
            <w:pPr>
              <w:pStyle w:val="affd"/>
              <w:spacing w:before="100" w:line="276" w:lineRule="auto"/>
              <w:ind w:firstLine="0"/>
              <w:jc w:val="center"/>
              <w:rPr>
                <w:rFonts w:ascii="Times New Roman" w:hAnsi="Times New Roman"/>
                <w:lang w:eastAsia="en-US"/>
              </w:rPr>
            </w:pPr>
          </w:p>
        </w:tc>
      </w:tr>
      <w:tr w:rsidR="004D07D3" w14:paraId="761C692E" w14:textId="77777777" w:rsidTr="004D07D3">
        <w:trPr>
          <w:trHeight w:val="20"/>
        </w:trPr>
        <w:tc>
          <w:tcPr>
            <w:tcW w:w="351" w:type="pct"/>
            <w:hideMark/>
          </w:tcPr>
          <w:p w14:paraId="25505D2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lastRenderedPageBreak/>
              <w:t>1263.9 </w:t>
            </w:r>
          </w:p>
        </w:tc>
        <w:tc>
          <w:tcPr>
            <w:tcW w:w="2586" w:type="pct"/>
            <w:vAlign w:val="center"/>
            <w:hideMark/>
          </w:tcPr>
          <w:p w14:paraId="17123135"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Будівлі освітніх та науково-дослідних закладів інші</w:t>
            </w:r>
            <w:r>
              <w:rPr>
                <w:rFonts w:ascii="Times New Roman" w:hAnsi="Times New Roman"/>
                <w:vertAlign w:val="superscript"/>
                <w:lang w:val="ru-RU" w:eastAsia="en-US"/>
              </w:rPr>
              <w:t>5</w:t>
            </w:r>
          </w:p>
        </w:tc>
        <w:tc>
          <w:tcPr>
            <w:tcW w:w="347" w:type="pct"/>
            <w:hideMark/>
          </w:tcPr>
          <w:p w14:paraId="2FF66CC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1BB82D25"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03A89AEB"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764BDED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57B1DF03"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5DC55360"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73CE4DA" w14:textId="77777777" w:rsidTr="004D07D3">
        <w:trPr>
          <w:trHeight w:val="20"/>
        </w:trPr>
        <w:tc>
          <w:tcPr>
            <w:tcW w:w="351" w:type="pct"/>
            <w:hideMark/>
          </w:tcPr>
          <w:p w14:paraId="3AFC0BB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1264 </w:t>
            </w:r>
          </w:p>
        </w:tc>
        <w:tc>
          <w:tcPr>
            <w:tcW w:w="4649" w:type="pct"/>
            <w:gridSpan w:val="7"/>
            <w:vAlign w:val="center"/>
            <w:hideMark/>
          </w:tcPr>
          <w:p w14:paraId="725A24A6"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лікарень та оздоровчих закладів</w:t>
            </w:r>
          </w:p>
        </w:tc>
      </w:tr>
      <w:tr w:rsidR="004D07D3" w14:paraId="5E19712F" w14:textId="77777777" w:rsidTr="004D07D3">
        <w:trPr>
          <w:trHeight w:val="20"/>
        </w:trPr>
        <w:tc>
          <w:tcPr>
            <w:tcW w:w="351" w:type="pct"/>
            <w:hideMark/>
          </w:tcPr>
          <w:p w14:paraId="46242C1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1264.1 </w:t>
            </w:r>
          </w:p>
        </w:tc>
        <w:tc>
          <w:tcPr>
            <w:tcW w:w="2586" w:type="pct"/>
            <w:vAlign w:val="center"/>
            <w:hideMark/>
          </w:tcPr>
          <w:p w14:paraId="74BBCD89"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Лікарні багатопрофільні територіального обслуговування, навчальних закладів</w:t>
            </w:r>
            <w:r>
              <w:rPr>
                <w:rFonts w:ascii="Times New Roman" w:hAnsi="Times New Roman"/>
                <w:vertAlign w:val="superscript"/>
                <w:lang w:val="ru-RU" w:eastAsia="en-US"/>
              </w:rPr>
              <w:t>5</w:t>
            </w:r>
          </w:p>
        </w:tc>
        <w:tc>
          <w:tcPr>
            <w:tcW w:w="347" w:type="pct"/>
            <w:hideMark/>
          </w:tcPr>
          <w:p w14:paraId="63C8EB8A"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2E010731"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787DB884"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A1C985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060DFDBB"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61CBAF85"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DC46AFB" w14:textId="77777777" w:rsidTr="004D07D3">
        <w:trPr>
          <w:trHeight w:val="20"/>
        </w:trPr>
        <w:tc>
          <w:tcPr>
            <w:tcW w:w="351" w:type="pct"/>
            <w:hideMark/>
          </w:tcPr>
          <w:p w14:paraId="1117F92F"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1264.2 </w:t>
            </w:r>
          </w:p>
        </w:tc>
        <w:tc>
          <w:tcPr>
            <w:tcW w:w="2586" w:type="pct"/>
            <w:vAlign w:val="center"/>
            <w:hideMark/>
          </w:tcPr>
          <w:p w14:paraId="5FBF4322" w14:textId="77777777" w:rsidR="004D07D3" w:rsidRDefault="004D07D3">
            <w:pPr>
              <w:pStyle w:val="affd"/>
              <w:spacing w:before="100" w:line="276" w:lineRule="auto"/>
              <w:ind w:firstLine="0"/>
              <w:rPr>
                <w:rFonts w:ascii="Times New Roman" w:hAnsi="Times New Roman"/>
                <w:lang w:val="en-US" w:eastAsia="en-US"/>
              </w:rPr>
            </w:pPr>
            <w:r>
              <w:rPr>
                <w:rFonts w:ascii="Times New Roman" w:hAnsi="Times New Roman"/>
                <w:lang w:eastAsia="en-US"/>
              </w:rPr>
              <w:t>Лікарні профільні, диспансери</w:t>
            </w:r>
            <w:r>
              <w:rPr>
                <w:rFonts w:ascii="Times New Roman" w:hAnsi="Times New Roman"/>
                <w:vertAlign w:val="superscript"/>
                <w:lang w:val="en-US" w:eastAsia="en-US"/>
              </w:rPr>
              <w:t>5</w:t>
            </w:r>
          </w:p>
        </w:tc>
        <w:tc>
          <w:tcPr>
            <w:tcW w:w="347" w:type="pct"/>
            <w:hideMark/>
          </w:tcPr>
          <w:p w14:paraId="477F5EFF"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7C6C28D6"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5C678F87"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0BFA1C9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15269715"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047EC125"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B7F49FA" w14:textId="77777777" w:rsidTr="004D07D3">
        <w:trPr>
          <w:trHeight w:val="20"/>
        </w:trPr>
        <w:tc>
          <w:tcPr>
            <w:tcW w:w="351" w:type="pct"/>
            <w:hideMark/>
          </w:tcPr>
          <w:p w14:paraId="4348DE0C"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1264.3 </w:t>
            </w:r>
          </w:p>
        </w:tc>
        <w:tc>
          <w:tcPr>
            <w:tcW w:w="2586" w:type="pct"/>
            <w:vAlign w:val="center"/>
            <w:hideMark/>
          </w:tcPr>
          <w:p w14:paraId="5D7B5B68"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Материнські та дитячі реабілітаційні центри, пологові будинки</w:t>
            </w:r>
            <w:r>
              <w:rPr>
                <w:rFonts w:ascii="Times New Roman" w:hAnsi="Times New Roman"/>
                <w:vertAlign w:val="superscript"/>
                <w:lang w:val="ru-RU" w:eastAsia="en-US"/>
              </w:rPr>
              <w:t>5</w:t>
            </w:r>
          </w:p>
        </w:tc>
        <w:tc>
          <w:tcPr>
            <w:tcW w:w="347" w:type="pct"/>
            <w:hideMark/>
          </w:tcPr>
          <w:p w14:paraId="606E97F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0,01</w:t>
            </w:r>
          </w:p>
        </w:tc>
        <w:tc>
          <w:tcPr>
            <w:tcW w:w="342" w:type="pct"/>
          </w:tcPr>
          <w:p w14:paraId="0DC7FFBA"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CAA29C2"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3710D13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1B38023B"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4EBA4895" w14:textId="77777777" w:rsidR="004D07D3" w:rsidRDefault="004D07D3">
            <w:pPr>
              <w:pStyle w:val="affd"/>
              <w:spacing w:before="100" w:line="276" w:lineRule="auto"/>
              <w:ind w:firstLine="0"/>
              <w:jc w:val="center"/>
              <w:rPr>
                <w:rFonts w:ascii="Times New Roman" w:hAnsi="Times New Roman"/>
                <w:lang w:eastAsia="en-US"/>
              </w:rPr>
            </w:pPr>
          </w:p>
        </w:tc>
      </w:tr>
      <w:tr w:rsidR="004D07D3" w14:paraId="709EC2C7" w14:textId="77777777" w:rsidTr="004D07D3">
        <w:trPr>
          <w:trHeight w:val="20"/>
        </w:trPr>
        <w:tc>
          <w:tcPr>
            <w:tcW w:w="351" w:type="pct"/>
            <w:hideMark/>
          </w:tcPr>
          <w:p w14:paraId="3D45F175"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1264.4 </w:t>
            </w:r>
          </w:p>
        </w:tc>
        <w:tc>
          <w:tcPr>
            <w:tcW w:w="2586" w:type="pct"/>
            <w:vAlign w:val="center"/>
            <w:hideMark/>
          </w:tcPr>
          <w:p w14:paraId="3F4CF616"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Поліклініки, пункти медичного обслуговування та консультації</w:t>
            </w:r>
            <w:r>
              <w:rPr>
                <w:rFonts w:ascii="Times New Roman" w:hAnsi="Times New Roman"/>
                <w:vertAlign w:val="superscript"/>
                <w:lang w:val="ru-RU" w:eastAsia="en-US"/>
              </w:rPr>
              <w:t>5</w:t>
            </w:r>
          </w:p>
        </w:tc>
        <w:tc>
          <w:tcPr>
            <w:tcW w:w="347" w:type="pct"/>
            <w:hideMark/>
          </w:tcPr>
          <w:p w14:paraId="0689890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6559AB20"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3C06DA92"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6DFBD4C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11DAF0D"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AD175BE"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359A6EE" w14:textId="77777777" w:rsidTr="004D07D3">
        <w:trPr>
          <w:trHeight w:val="20"/>
        </w:trPr>
        <w:tc>
          <w:tcPr>
            <w:tcW w:w="351" w:type="pct"/>
            <w:hideMark/>
          </w:tcPr>
          <w:p w14:paraId="15A3347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1264.5 </w:t>
            </w:r>
          </w:p>
        </w:tc>
        <w:tc>
          <w:tcPr>
            <w:tcW w:w="2586" w:type="pct"/>
            <w:vAlign w:val="center"/>
            <w:hideMark/>
          </w:tcPr>
          <w:p w14:paraId="311FBF79"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Шпиталі виправних закладів, в’язниць та Збройних Сил</w:t>
            </w:r>
            <w:r>
              <w:rPr>
                <w:rFonts w:ascii="Times New Roman" w:hAnsi="Times New Roman"/>
                <w:vertAlign w:val="superscript"/>
                <w:lang w:val="ru-RU" w:eastAsia="en-US"/>
              </w:rPr>
              <w:t>5</w:t>
            </w:r>
          </w:p>
        </w:tc>
        <w:tc>
          <w:tcPr>
            <w:tcW w:w="347" w:type="pct"/>
            <w:hideMark/>
          </w:tcPr>
          <w:p w14:paraId="2A01586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10AA34C7"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6CB76E56"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5410D459"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24AF44F5"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72F530AF" w14:textId="77777777" w:rsidR="004D07D3" w:rsidRDefault="004D07D3">
            <w:pPr>
              <w:pStyle w:val="affd"/>
              <w:spacing w:before="100" w:line="276" w:lineRule="auto"/>
              <w:ind w:firstLine="0"/>
              <w:jc w:val="center"/>
              <w:rPr>
                <w:rFonts w:ascii="Times New Roman" w:hAnsi="Times New Roman"/>
                <w:lang w:eastAsia="en-US"/>
              </w:rPr>
            </w:pPr>
          </w:p>
        </w:tc>
      </w:tr>
      <w:tr w:rsidR="004D07D3" w14:paraId="068A3EC8" w14:textId="77777777" w:rsidTr="004D07D3">
        <w:trPr>
          <w:trHeight w:val="20"/>
        </w:trPr>
        <w:tc>
          <w:tcPr>
            <w:tcW w:w="351" w:type="pct"/>
            <w:hideMark/>
          </w:tcPr>
          <w:p w14:paraId="6165CDF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1264.6 </w:t>
            </w:r>
          </w:p>
        </w:tc>
        <w:tc>
          <w:tcPr>
            <w:tcW w:w="2586" w:type="pct"/>
            <w:vAlign w:val="center"/>
            <w:hideMark/>
          </w:tcPr>
          <w:p w14:paraId="199AED2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Санаторії, профілакторії та центри функціональної реабілітації</w:t>
            </w:r>
            <w:r>
              <w:rPr>
                <w:rFonts w:ascii="Times New Roman" w:hAnsi="Times New Roman"/>
                <w:vertAlign w:val="superscript"/>
                <w:lang w:eastAsia="en-US"/>
              </w:rPr>
              <w:t>5</w:t>
            </w:r>
          </w:p>
        </w:tc>
        <w:tc>
          <w:tcPr>
            <w:tcW w:w="347" w:type="pct"/>
            <w:hideMark/>
          </w:tcPr>
          <w:p w14:paraId="678886AC"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7BA35357"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3C12F2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653B09CA"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24F378AE"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B696D13" w14:textId="77777777" w:rsidR="004D07D3" w:rsidRDefault="004D07D3">
            <w:pPr>
              <w:pStyle w:val="affd"/>
              <w:spacing w:before="100" w:line="276" w:lineRule="auto"/>
              <w:ind w:firstLine="0"/>
              <w:jc w:val="center"/>
              <w:rPr>
                <w:rFonts w:ascii="Times New Roman" w:hAnsi="Times New Roman"/>
                <w:lang w:eastAsia="en-US"/>
              </w:rPr>
            </w:pPr>
          </w:p>
        </w:tc>
      </w:tr>
      <w:tr w:rsidR="004D07D3" w14:paraId="63DCEEE3" w14:textId="77777777" w:rsidTr="004D07D3">
        <w:trPr>
          <w:trHeight w:val="20"/>
        </w:trPr>
        <w:tc>
          <w:tcPr>
            <w:tcW w:w="351" w:type="pct"/>
            <w:hideMark/>
          </w:tcPr>
          <w:p w14:paraId="00974013"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1264.9 </w:t>
            </w:r>
          </w:p>
        </w:tc>
        <w:tc>
          <w:tcPr>
            <w:tcW w:w="2586" w:type="pct"/>
            <w:vAlign w:val="center"/>
            <w:hideMark/>
          </w:tcPr>
          <w:p w14:paraId="4581BBF8" w14:textId="77777777" w:rsidR="004D07D3" w:rsidRDefault="004D07D3">
            <w:pPr>
              <w:pStyle w:val="affd"/>
              <w:spacing w:before="100" w:line="276" w:lineRule="auto"/>
              <w:ind w:firstLine="0"/>
              <w:rPr>
                <w:rFonts w:ascii="Times New Roman" w:hAnsi="Times New Roman"/>
                <w:lang w:val="ru-RU" w:eastAsia="en-US"/>
              </w:rPr>
            </w:pPr>
            <w:r>
              <w:rPr>
                <w:rFonts w:ascii="Times New Roman" w:hAnsi="Times New Roman"/>
                <w:lang w:eastAsia="en-US"/>
              </w:rPr>
              <w:t>Заклади лікувально-профілактичні та оздоровчі інші</w:t>
            </w:r>
            <w:r>
              <w:rPr>
                <w:rFonts w:ascii="Times New Roman" w:hAnsi="Times New Roman"/>
                <w:vertAlign w:val="superscript"/>
                <w:lang w:val="ru-RU" w:eastAsia="en-US"/>
              </w:rPr>
              <w:t>5</w:t>
            </w:r>
          </w:p>
        </w:tc>
        <w:tc>
          <w:tcPr>
            <w:tcW w:w="347" w:type="pct"/>
            <w:hideMark/>
          </w:tcPr>
          <w:p w14:paraId="1D14F33C"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47C41771"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8C4314D"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9A43C5A"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1CAC1952"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154235A" w14:textId="77777777" w:rsidR="004D07D3" w:rsidRDefault="004D07D3">
            <w:pPr>
              <w:pStyle w:val="affd"/>
              <w:spacing w:before="100" w:line="276" w:lineRule="auto"/>
              <w:ind w:firstLine="0"/>
              <w:jc w:val="center"/>
              <w:rPr>
                <w:rFonts w:ascii="Times New Roman" w:hAnsi="Times New Roman"/>
                <w:lang w:eastAsia="en-US"/>
              </w:rPr>
            </w:pPr>
          </w:p>
        </w:tc>
      </w:tr>
      <w:tr w:rsidR="004D07D3" w14:paraId="4B106458" w14:textId="77777777" w:rsidTr="004D07D3">
        <w:trPr>
          <w:trHeight w:val="20"/>
        </w:trPr>
        <w:tc>
          <w:tcPr>
            <w:tcW w:w="351" w:type="pct"/>
            <w:hideMark/>
          </w:tcPr>
          <w:p w14:paraId="2DC5675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1265 </w:t>
            </w:r>
          </w:p>
        </w:tc>
        <w:tc>
          <w:tcPr>
            <w:tcW w:w="4649" w:type="pct"/>
            <w:gridSpan w:val="7"/>
            <w:vAlign w:val="center"/>
            <w:hideMark/>
          </w:tcPr>
          <w:p w14:paraId="091A252A" w14:textId="77777777" w:rsidR="004D07D3" w:rsidRDefault="004D07D3">
            <w:pPr>
              <w:pStyle w:val="affd"/>
              <w:spacing w:before="100" w:line="276" w:lineRule="auto"/>
              <w:ind w:firstLine="0"/>
              <w:jc w:val="center"/>
              <w:rPr>
                <w:rFonts w:ascii="Times New Roman" w:hAnsi="Times New Roman"/>
                <w:lang w:val="en-US" w:eastAsia="en-US"/>
              </w:rPr>
            </w:pPr>
            <w:r>
              <w:rPr>
                <w:rFonts w:ascii="Times New Roman" w:hAnsi="Times New Roman"/>
                <w:lang w:eastAsia="en-US"/>
              </w:rPr>
              <w:t>Зали спортивні</w:t>
            </w:r>
            <w:r>
              <w:rPr>
                <w:rFonts w:ascii="Times New Roman" w:hAnsi="Times New Roman"/>
                <w:vertAlign w:val="superscript"/>
                <w:lang w:val="en-US" w:eastAsia="en-US"/>
              </w:rPr>
              <w:t>5</w:t>
            </w:r>
          </w:p>
        </w:tc>
      </w:tr>
      <w:tr w:rsidR="004D07D3" w14:paraId="430F1B49" w14:textId="77777777" w:rsidTr="004D07D3">
        <w:trPr>
          <w:trHeight w:val="20"/>
        </w:trPr>
        <w:tc>
          <w:tcPr>
            <w:tcW w:w="351" w:type="pct"/>
            <w:hideMark/>
          </w:tcPr>
          <w:p w14:paraId="4EE664A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1265.1 </w:t>
            </w:r>
          </w:p>
        </w:tc>
        <w:tc>
          <w:tcPr>
            <w:tcW w:w="2586" w:type="pct"/>
            <w:vAlign w:val="center"/>
            <w:hideMark/>
          </w:tcPr>
          <w:p w14:paraId="77AF3419"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Зали гімнастичні, баскетбольні, волейбольні, тенісні тощо </w:t>
            </w:r>
          </w:p>
        </w:tc>
        <w:tc>
          <w:tcPr>
            <w:tcW w:w="347" w:type="pct"/>
            <w:hideMark/>
          </w:tcPr>
          <w:p w14:paraId="176EAB74"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0BB44B19"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EB1BC46"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3909A2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7D75AF83"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6DB3864" w14:textId="77777777" w:rsidR="004D07D3" w:rsidRDefault="004D07D3">
            <w:pPr>
              <w:pStyle w:val="affd"/>
              <w:spacing w:before="100" w:line="276" w:lineRule="auto"/>
              <w:ind w:firstLine="0"/>
              <w:jc w:val="center"/>
              <w:rPr>
                <w:rFonts w:ascii="Times New Roman" w:hAnsi="Times New Roman"/>
                <w:lang w:eastAsia="en-US"/>
              </w:rPr>
            </w:pPr>
          </w:p>
        </w:tc>
      </w:tr>
      <w:tr w:rsidR="004D07D3" w14:paraId="52AD1FDE" w14:textId="77777777" w:rsidTr="004D07D3">
        <w:trPr>
          <w:trHeight w:val="20"/>
        </w:trPr>
        <w:tc>
          <w:tcPr>
            <w:tcW w:w="351" w:type="pct"/>
            <w:hideMark/>
          </w:tcPr>
          <w:p w14:paraId="359699E2"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1265.2 </w:t>
            </w:r>
          </w:p>
        </w:tc>
        <w:tc>
          <w:tcPr>
            <w:tcW w:w="2586" w:type="pct"/>
            <w:vAlign w:val="center"/>
            <w:hideMark/>
          </w:tcPr>
          <w:p w14:paraId="6D9A4F3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Басейни криті для плавання </w:t>
            </w:r>
          </w:p>
        </w:tc>
        <w:tc>
          <w:tcPr>
            <w:tcW w:w="347" w:type="pct"/>
            <w:hideMark/>
          </w:tcPr>
          <w:p w14:paraId="53DCC758"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57D84BD1"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1FE16A64"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5BB5386"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1E800350"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300BE06A"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6678E7A" w14:textId="77777777" w:rsidTr="004D07D3">
        <w:trPr>
          <w:trHeight w:val="20"/>
        </w:trPr>
        <w:tc>
          <w:tcPr>
            <w:tcW w:w="351" w:type="pct"/>
            <w:hideMark/>
          </w:tcPr>
          <w:p w14:paraId="56AC6DE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1265.3 </w:t>
            </w:r>
          </w:p>
        </w:tc>
        <w:tc>
          <w:tcPr>
            <w:tcW w:w="2586" w:type="pct"/>
            <w:vAlign w:val="center"/>
            <w:hideMark/>
          </w:tcPr>
          <w:p w14:paraId="3001F49D"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Хокейні та льодові стадіони криті </w:t>
            </w:r>
          </w:p>
        </w:tc>
        <w:tc>
          <w:tcPr>
            <w:tcW w:w="347" w:type="pct"/>
            <w:hideMark/>
          </w:tcPr>
          <w:p w14:paraId="56120ADE"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0D37CCB4"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30B4D801"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24CF6433"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4343B718"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17D3E0E6"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210B574" w14:textId="77777777" w:rsidTr="004D07D3">
        <w:trPr>
          <w:trHeight w:val="20"/>
        </w:trPr>
        <w:tc>
          <w:tcPr>
            <w:tcW w:w="351" w:type="pct"/>
            <w:hideMark/>
          </w:tcPr>
          <w:p w14:paraId="3DD1BDA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1265.4 </w:t>
            </w:r>
          </w:p>
        </w:tc>
        <w:tc>
          <w:tcPr>
            <w:tcW w:w="2586" w:type="pct"/>
            <w:vAlign w:val="center"/>
            <w:hideMark/>
          </w:tcPr>
          <w:p w14:paraId="3264A520"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Манежі легкоатлетичні </w:t>
            </w:r>
          </w:p>
        </w:tc>
        <w:tc>
          <w:tcPr>
            <w:tcW w:w="347" w:type="pct"/>
            <w:hideMark/>
          </w:tcPr>
          <w:p w14:paraId="5A1F9C1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09B3BB35"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4F21911B"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55C8A32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0D271F87"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30F13F28" w14:textId="77777777" w:rsidR="004D07D3" w:rsidRDefault="004D07D3">
            <w:pPr>
              <w:pStyle w:val="affd"/>
              <w:spacing w:before="100" w:line="276" w:lineRule="auto"/>
              <w:ind w:firstLine="0"/>
              <w:jc w:val="center"/>
              <w:rPr>
                <w:rFonts w:ascii="Times New Roman" w:hAnsi="Times New Roman"/>
                <w:lang w:eastAsia="en-US"/>
              </w:rPr>
            </w:pPr>
          </w:p>
        </w:tc>
      </w:tr>
      <w:tr w:rsidR="004D07D3" w14:paraId="3A0B2081" w14:textId="77777777" w:rsidTr="004D07D3">
        <w:trPr>
          <w:trHeight w:val="20"/>
        </w:trPr>
        <w:tc>
          <w:tcPr>
            <w:tcW w:w="351" w:type="pct"/>
            <w:hideMark/>
          </w:tcPr>
          <w:p w14:paraId="460DE766"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1265.5 </w:t>
            </w:r>
          </w:p>
        </w:tc>
        <w:tc>
          <w:tcPr>
            <w:tcW w:w="2586" w:type="pct"/>
            <w:vAlign w:val="center"/>
            <w:hideMark/>
          </w:tcPr>
          <w:p w14:paraId="1E73201B"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Тири </w:t>
            </w:r>
          </w:p>
        </w:tc>
        <w:tc>
          <w:tcPr>
            <w:tcW w:w="347" w:type="pct"/>
            <w:hideMark/>
          </w:tcPr>
          <w:p w14:paraId="41A35C70"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331E0A1B"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22768A59"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38A63852"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5BCB8046"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904D925" w14:textId="77777777" w:rsidR="004D07D3" w:rsidRDefault="004D07D3">
            <w:pPr>
              <w:pStyle w:val="affd"/>
              <w:spacing w:before="100" w:line="276" w:lineRule="auto"/>
              <w:ind w:firstLine="0"/>
              <w:jc w:val="center"/>
              <w:rPr>
                <w:rFonts w:ascii="Times New Roman" w:hAnsi="Times New Roman"/>
                <w:lang w:eastAsia="en-US"/>
              </w:rPr>
            </w:pPr>
          </w:p>
        </w:tc>
      </w:tr>
      <w:tr w:rsidR="004D07D3" w14:paraId="2E38302F" w14:textId="77777777" w:rsidTr="004D07D3">
        <w:trPr>
          <w:trHeight w:val="20"/>
        </w:trPr>
        <w:tc>
          <w:tcPr>
            <w:tcW w:w="351" w:type="pct"/>
            <w:hideMark/>
          </w:tcPr>
          <w:p w14:paraId="57EADA51"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1265.9 </w:t>
            </w:r>
          </w:p>
        </w:tc>
        <w:tc>
          <w:tcPr>
            <w:tcW w:w="2586" w:type="pct"/>
            <w:vAlign w:val="center"/>
            <w:hideMark/>
          </w:tcPr>
          <w:p w14:paraId="67C62D04"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Зали спортивні інші </w:t>
            </w:r>
          </w:p>
        </w:tc>
        <w:tc>
          <w:tcPr>
            <w:tcW w:w="347" w:type="pct"/>
            <w:hideMark/>
          </w:tcPr>
          <w:p w14:paraId="38B9D941"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4CD0748B" w14:textId="77777777" w:rsidR="004D07D3" w:rsidRDefault="004D07D3">
            <w:pPr>
              <w:pStyle w:val="affd"/>
              <w:spacing w:before="100" w:line="276" w:lineRule="auto"/>
              <w:ind w:firstLine="0"/>
              <w:jc w:val="center"/>
              <w:rPr>
                <w:rFonts w:ascii="Times New Roman" w:hAnsi="Times New Roman"/>
                <w:lang w:eastAsia="en-US"/>
              </w:rPr>
            </w:pPr>
          </w:p>
        </w:tc>
        <w:tc>
          <w:tcPr>
            <w:tcW w:w="356" w:type="pct"/>
          </w:tcPr>
          <w:p w14:paraId="7413E1D8" w14:textId="77777777" w:rsidR="004D07D3" w:rsidRDefault="004D07D3">
            <w:pPr>
              <w:pStyle w:val="affd"/>
              <w:spacing w:before="100" w:line="276" w:lineRule="auto"/>
              <w:ind w:firstLine="0"/>
              <w:jc w:val="center"/>
              <w:rPr>
                <w:rFonts w:ascii="Times New Roman" w:hAnsi="Times New Roman"/>
                <w:lang w:eastAsia="en-US"/>
              </w:rPr>
            </w:pPr>
          </w:p>
        </w:tc>
        <w:tc>
          <w:tcPr>
            <w:tcW w:w="365" w:type="pct"/>
            <w:hideMark/>
          </w:tcPr>
          <w:p w14:paraId="39CC0425"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62C7CFD6" w14:textId="77777777" w:rsidR="004D07D3" w:rsidRDefault="004D07D3">
            <w:pPr>
              <w:pStyle w:val="affd"/>
              <w:spacing w:before="100" w:line="276" w:lineRule="auto"/>
              <w:ind w:firstLine="0"/>
              <w:jc w:val="center"/>
              <w:rPr>
                <w:rFonts w:ascii="Times New Roman" w:hAnsi="Times New Roman"/>
                <w:lang w:eastAsia="en-US"/>
              </w:rPr>
            </w:pPr>
          </w:p>
        </w:tc>
        <w:tc>
          <w:tcPr>
            <w:tcW w:w="333" w:type="pct"/>
          </w:tcPr>
          <w:p w14:paraId="267D4120" w14:textId="77777777" w:rsidR="004D07D3" w:rsidRDefault="004D07D3">
            <w:pPr>
              <w:pStyle w:val="affd"/>
              <w:spacing w:before="100" w:line="276" w:lineRule="auto"/>
              <w:ind w:firstLine="0"/>
              <w:jc w:val="center"/>
              <w:rPr>
                <w:rFonts w:ascii="Times New Roman" w:hAnsi="Times New Roman"/>
                <w:lang w:eastAsia="en-US"/>
              </w:rPr>
            </w:pPr>
          </w:p>
        </w:tc>
      </w:tr>
      <w:tr w:rsidR="004D07D3" w14:paraId="688C0E72" w14:textId="77777777" w:rsidTr="004D07D3">
        <w:trPr>
          <w:trHeight w:val="20"/>
        </w:trPr>
        <w:tc>
          <w:tcPr>
            <w:tcW w:w="351" w:type="pct"/>
            <w:hideMark/>
          </w:tcPr>
          <w:p w14:paraId="3C9D4075" w14:textId="77777777" w:rsidR="004D07D3" w:rsidRDefault="004D07D3">
            <w:pPr>
              <w:pStyle w:val="affd"/>
              <w:spacing w:before="100" w:line="276" w:lineRule="auto"/>
              <w:ind w:firstLine="0"/>
              <w:rPr>
                <w:rFonts w:ascii="Times New Roman" w:hAnsi="Times New Roman"/>
                <w:lang w:eastAsia="en-US"/>
              </w:rPr>
            </w:pPr>
            <w:r>
              <w:rPr>
                <w:rFonts w:ascii="Times New Roman" w:hAnsi="Times New Roman"/>
                <w:lang w:eastAsia="en-US"/>
              </w:rPr>
              <w:t>127 </w:t>
            </w:r>
          </w:p>
        </w:tc>
        <w:tc>
          <w:tcPr>
            <w:tcW w:w="4649" w:type="pct"/>
            <w:gridSpan w:val="7"/>
            <w:vAlign w:val="center"/>
            <w:hideMark/>
          </w:tcPr>
          <w:p w14:paraId="77BEA9FC" w14:textId="77777777" w:rsidR="004D07D3" w:rsidRDefault="004D07D3">
            <w:pPr>
              <w:pStyle w:val="affd"/>
              <w:spacing w:before="100" w:line="276" w:lineRule="auto"/>
              <w:ind w:firstLine="0"/>
              <w:jc w:val="center"/>
              <w:rPr>
                <w:rFonts w:ascii="Times New Roman" w:hAnsi="Times New Roman"/>
                <w:lang w:eastAsia="en-US"/>
              </w:rPr>
            </w:pPr>
            <w:r>
              <w:rPr>
                <w:rFonts w:ascii="Times New Roman" w:hAnsi="Times New Roman"/>
                <w:lang w:eastAsia="en-US"/>
              </w:rPr>
              <w:t>Будівлі нежитлові інші</w:t>
            </w:r>
          </w:p>
        </w:tc>
      </w:tr>
      <w:tr w:rsidR="004D07D3" w14:paraId="715E102D" w14:textId="77777777" w:rsidTr="004D07D3">
        <w:trPr>
          <w:trHeight w:val="20"/>
        </w:trPr>
        <w:tc>
          <w:tcPr>
            <w:tcW w:w="351" w:type="pct"/>
            <w:hideMark/>
          </w:tcPr>
          <w:p w14:paraId="60132CD0"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t>1271 </w:t>
            </w:r>
          </w:p>
        </w:tc>
        <w:tc>
          <w:tcPr>
            <w:tcW w:w="4649" w:type="pct"/>
            <w:gridSpan w:val="7"/>
            <w:vAlign w:val="center"/>
            <w:hideMark/>
          </w:tcPr>
          <w:p w14:paraId="5AAB1C00" w14:textId="77777777" w:rsidR="004D07D3" w:rsidRDefault="004D07D3">
            <w:pPr>
              <w:pStyle w:val="affd"/>
              <w:spacing w:before="80" w:line="228" w:lineRule="auto"/>
              <w:ind w:firstLine="0"/>
              <w:jc w:val="center"/>
              <w:rPr>
                <w:rFonts w:ascii="Times New Roman" w:hAnsi="Times New Roman"/>
                <w:lang w:val="ru-RU" w:eastAsia="en-US"/>
              </w:rPr>
            </w:pPr>
            <w:r>
              <w:rPr>
                <w:rFonts w:ascii="Times New Roman" w:hAnsi="Times New Roman"/>
                <w:lang w:eastAsia="en-US"/>
              </w:rPr>
              <w:t>Будівлі сільськогосподарського призначення, лісівництва та рибного господарства</w:t>
            </w:r>
            <w:r>
              <w:rPr>
                <w:rFonts w:ascii="Times New Roman" w:hAnsi="Times New Roman"/>
                <w:vertAlign w:val="superscript"/>
                <w:lang w:val="ru-RU" w:eastAsia="en-US"/>
              </w:rPr>
              <w:t>5</w:t>
            </w:r>
          </w:p>
        </w:tc>
      </w:tr>
      <w:tr w:rsidR="004D07D3" w14:paraId="1FBE7A4E" w14:textId="77777777" w:rsidTr="004D07D3">
        <w:trPr>
          <w:trHeight w:val="20"/>
        </w:trPr>
        <w:tc>
          <w:tcPr>
            <w:tcW w:w="351" w:type="pct"/>
            <w:hideMark/>
          </w:tcPr>
          <w:p w14:paraId="409F88EE"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t>1271.1 </w:t>
            </w:r>
          </w:p>
        </w:tc>
        <w:tc>
          <w:tcPr>
            <w:tcW w:w="2586" w:type="pct"/>
            <w:vAlign w:val="center"/>
            <w:hideMark/>
          </w:tcPr>
          <w:p w14:paraId="4354F298" w14:textId="77777777" w:rsidR="004D07D3" w:rsidRDefault="004D07D3">
            <w:pPr>
              <w:pStyle w:val="affd"/>
              <w:spacing w:before="80" w:line="228" w:lineRule="auto"/>
              <w:ind w:firstLine="0"/>
              <w:rPr>
                <w:rFonts w:ascii="Times New Roman" w:hAnsi="Times New Roman"/>
                <w:lang w:val="en-US" w:eastAsia="en-US"/>
              </w:rPr>
            </w:pPr>
            <w:r>
              <w:rPr>
                <w:rFonts w:ascii="Times New Roman" w:hAnsi="Times New Roman"/>
                <w:lang w:eastAsia="en-US"/>
              </w:rPr>
              <w:t>Будівлі для тваринництва</w:t>
            </w:r>
            <w:r>
              <w:rPr>
                <w:rFonts w:ascii="Times New Roman" w:hAnsi="Times New Roman"/>
                <w:vertAlign w:val="superscript"/>
                <w:lang w:val="en-US" w:eastAsia="en-US"/>
              </w:rPr>
              <w:t>5</w:t>
            </w:r>
          </w:p>
        </w:tc>
        <w:tc>
          <w:tcPr>
            <w:tcW w:w="347" w:type="pct"/>
            <w:hideMark/>
          </w:tcPr>
          <w:p w14:paraId="2CEB8CC8"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6384AD25" w14:textId="77777777" w:rsidR="004D07D3" w:rsidRDefault="004D07D3">
            <w:pPr>
              <w:pStyle w:val="affd"/>
              <w:spacing w:before="80" w:line="228" w:lineRule="auto"/>
              <w:ind w:firstLine="0"/>
              <w:jc w:val="center"/>
              <w:rPr>
                <w:rFonts w:ascii="Times New Roman" w:hAnsi="Times New Roman"/>
                <w:lang w:eastAsia="en-US"/>
              </w:rPr>
            </w:pPr>
          </w:p>
        </w:tc>
        <w:tc>
          <w:tcPr>
            <w:tcW w:w="356" w:type="pct"/>
          </w:tcPr>
          <w:p w14:paraId="73F35222" w14:textId="77777777" w:rsidR="004D07D3" w:rsidRDefault="004D07D3">
            <w:pPr>
              <w:pStyle w:val="affd"/>
              <w:spacing w:before="80" w:line="228" w:lineRule="auto"/>
              <w:ind w:firstLine="0"/>
              <w:jc w:val="center"/>
              <w:rPr>
                <w:rFonts w:ascii="Times New Roman" w:hAnsi="Times New Roman"/>
                <w:lang w:eastAsia="en-US"/>
              </w:rPr>
            </w:pPr>
          </w:p>
        </w:tc>
        <w:tc>
          <w:tcPr>
            <w:tcW w:w="365" w:type="pct"/>
            <w:hideMark/>
          </w:tcPr>
          <w:p w14:paraId="58A2DF8E"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B673881" w14:textId="77777777" w:rsidR="004D07D3" w:rsidRDefault="004D07D3">
            <w:pPr>
              <w:pStyle w:val="affd"/>
              <w:spacing w:before="80" w:line="228" w:lineRule="auto"/>
              <w:ind w:firstLine="0"/>
              <w:jc w:val="center"/>
              <w:rPr>
                <w:rFonts w:ascii="Times New Roman" w:hAnsi="Times New Roman"/>
                <w:lang w:eastAsia="en-US"/>
              </w:rPr>
            </w:pPr>
          </w:p>
        </w:tc>
        <w:tc>
          <w:tcPr>
            <w:tcW w:w="333" w:type="pct"/>
          </w:tcPr>
          <w:p w14:paraId="41EF989C" w14:textId="77777777" w:rsidR="004D07D3" w:rsidRDefault="004D07D3">
            <w:pPr>
              <w:pStyle w:val="affd"/>
              <w:spacing w:before="80" w:line="228" w:lineRule="auto"/>
              <w:ind w:firstLine="0"/>
              <w:jc w:val="center"/>
              <w:rPr>
                <w:rFonts w:ascii="Times New Roman" w:hAnsi="Times New Roman"/>
                <w:lang w:eastAsia="en-US"/>
              </w:rPr>
            </w:pPr>
          </w:p>
        </w:tc>
      </w:tr>
      <w:tr w:rsidR="004D07D3" w14:paraId="4C461828" w14:textId="77777777" w:rsidTr="004D07D3">
        <w:trPr>
          <w:trHeight w:val="20"/>
        </w:trPr>
        <w:tc>
          <w:tcPr>
            <w:tcW w:w="351" w:type="pct"/>
            <w:hideMark/>
          </w:tcPr>
          <w:p w14:paraId="6966CFCF"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t>1271.2 </w:t>
            </w:r>
          </w:p>
        </w:tc>
        <w:tc>
          <w:tcPr>
            <w:tcW w:w="2586" w:type="pct"/>
            <w:vAlign w:val="center"/>
            <w:hideMark/>
          </w:tcPr>
          <w:p w14:paraId="283F315C" w14:textId="77777777" w:rsidR="004D07D3" w:rsidRDefault="004D07D3">
            <w:pPr>
              <w:pStyle w:val="affd"/>
              <w:spacing w:before="80" w:line="228" w:lineRule="auto"/>
              <w:ind w:firstLine="0"/>
              <w:rPr>
                <w:rFonts w:ascii="Times New Roman" w:hAnsi="Times New Roman"/>
                <w:lang w:val="en-US" w:eastAsia="en-US"/>
              </w:rPr>
            </w:pPr>
            <w:r>
              <w:rPr>
                <w:rFonts w:ascii="Times New Roman" w:hAnsi="Times New Roman"/>
                <w:lang w:eastAsia="en-US"/>
              </w:rPr>
              <w:t>Будівлі для птахівництва</w:t>
            </w:r>
            <w:r>
              <w:rPr>
                <w:rFonts w:ascii="Times New Roman" w:hAnsi="Times New Roman"/>
                <w:vertAlign w:val="superscript"/>
                <w:lang w:val="en-US" w:eastAsia="en-US"/>
              </w:rPr>
              <w:t>5</w:t>
            </w:r>
          </w:p>
        </w:tc>
        <w:tc>
          <w:tcPr>
            <w:tcW w:w="347" w:type="pct"/>
            <w:hideMark/>
          </w:tcPr>
          <w:p w14:paraId="1B556540"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3619FF06" w14:textId="77777777" w:rsidR="004D07D3" w:rsidRDefault="004D07D3">
            <w:pPr>
              <w:pStyle w:val="affd"/>
              <w:spacing w:before="80" w:line="228" w:lineRule="auto"/>
              <w:ind w:firstLine="0"/>
              <w:jc w:val="center"/>
              <w:rPr>
                <w:rFonts w:ascii="Times New Roman" w:hAnsi="Times New Roman"/>
                <w:lang w:eastAsia="en-US"/>
              </w:rPr>
            </w:pPr>
          </w:p>
        </w:tc>
        <w:tc>
          <w:tcPr>
            <w:tcW w:w="356" w:type="pct"/>
          </w:tcPr>
          <w:p w14:paraId="1E595A8E" w14:textId="77777777" w:rsidR="004D07D3" w:rsidRDefault="004D07D3">
            <w:pPr>
              <w:pStyle w:val="affd"/>
              <w:spacing w:before="80" w:line="228" w:lineRule="auto"/>
              <w:ind w:firstLine="0"/>
              <w:jc w:val="center"/>
              <w:rPr>
                <w:rFonts w:ascii="Times New Roman" w:hAnsi="Times New Roman"/>
                <w:lang w:eastAsia="en-US"/>
              </w:rPr>
            </w:pPr>
          </w:p>
        </w:tc>
        <w:tc>
          <w:tcPr>
            <w:tcW w:w="365" w:type="pct"/>
            <w:hideMark/>
          </w:tcPr>
          <w:p w14:paraId="64F3B71A"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4C43F27" w14:textId="77777777" w:rsidR="004D07D3" w:rsidRDefault="004D07D3">
            <w:pPr>
              <w:pStyle w:val="affd"/>
              <w:spacing w:before="80" w:line="228" w:lineRule="auto"/>
              <w:ind w:firstLine="0"/>
              <w:jc w:val="center"/>
              <w:rPr>
                <w:rFonts w:ascii="Times New Roman" w:hAnsi="Times New Roman"/>
                <w:lang w:eastAsia="en-US"/>
              </w:rPr>
            </w:pPr>
          </w:p>
        </w:tc>
        <w:tc>
          <w:tcPr>
            <w:tcW w:w="333" w:type="pct"/>
          </w:tcPr>
          <w:p w14:paraId="27B7ABC9" w14:textId="77777777" w:rsidR="004D07D3" w:rsidRDefault="004D07D3">
            <w:pPr>
              <w:pStyle w:val="affd"/>
              <w:spacing w:before="80" w:line="228" w:lineRule="auto"/>
              <w:ind w:firstLine="0"/>
              <w:jc w:val="center"/>
              <w:rPr>
                <w:rFonts w:ascii="Times New Roman" w:hAnsi="Times New Roman"/>
                <w:lang w:eastAsia="en-US"/>
              </w:rPr>
            </w:pPr>
          </w:p>
        </w:tc>
      </w:tr>
      <w:tr w:rsidR="004D07D3" w14:paraId="0165CD01" w14:textId="77777777" w:rsidTr="004D07D3">
        <w:trPr>
          <w:trHeight w:val="20"/>
        </w:trPr>
        <w:tc>
          <w:tcPr>
            <w:tcW w:w="351" w:type="pct"/>
            <w:hideMark/>
          </w:tcPr>
          <w:p w14:paraId="3819A414"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t>1271.3 </w:t>
            </w:r>
          </w:p>
        </w:tc>
        <w:tc>
          <w:tcPr>
            <w:tcW w:w="2586" w:type="pct"/>
            <w:vAlign w:val="center"/>
            <w:hideMark/>
          </w:tcPr>
          <w:p w14:paraId="4AB85C2C" w14:textId="77777777" w:rsidR="004D07D3" w:rsidRDefault="004D07D3">
            <w:pPr>
              <w:pStyle w:val="affd"/>
              <w:spacing w:before="80" w:line="228" w:lineRule="auto"/>
              <w:ind w:firstLine="0"/>
              <w:rPr>
                <w:rFonts w:ascii="Times New Roman" w:hAnsi="Times New Roman"/>
                <w:lang w:val="en-US" w:eastAsia="en-US"/>
              </w:rPr>
            </w:pPr>
            <w:r>
              <w:rPr>
                <w:rFonts w:ascii="Times New Roman" w:hAnsi="Times New Roman"/>
                <w:lang w:eastAsia="en-US"/>
              </w:rPr>
              <w:t>Будівлі для зберігання зерна</w:t>
            </w:r>
            <w:r>
              <w:rPr>
                <w:rFonts w:ascii="Times New Roman" w:hAnsi="Times New Roman"/>
                <w:vertAlign w:val="superscript"/>
                <w:lang w:val="en-US" w:eastAsia="en-US"/>
              </w:rPr>
              <w:t>5</w:t>
            </w:r>
          </w:p>
        </w:tc>
        <w:tc>
          <w:tcPr>
            <w:tcW w:w="347" w:type="pct"/>
            <w:hideMark/>
          </w:tcPr>
          <w:p w14:paraId="1DB4D3B6"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3D2AAAC9" w14:textId="77777777" w:rsidR="004D07D3" w:rsidRDefault="004D07D3">
            <w:pPr>
              <w:pStyle w:val="affd"/>
              <w:spacing w:before="80" w:line="228" w:lineRule="auto"/>
              <w:ind w:firstLine="0"/>
              <w:jc w:val="center"/>
              <w:rPr>
                <w:rFonts w:ascii="Times New Roman" w:hAnsi="Times New Roman"/>
                <w:lang w:eastAsia="en-US"/>
              </w:rPr>
            </w:pPr>
          </w:p>
        </w:tc>
        <w:tc>
          <w:tcPr>
            <w:tcW w:w="356" w:type="pct"/>
          </w:tcPr>
          <w:p w14:paraId="28E6A74E" w14:textId="77777777" w:rsidR="004D07D3" w:rsidRDefault="004D07D3">
            <w:pPr>
              <w:pStyle w:val="affd"/>
              <w:spacing w:before="80" w:line="228" w:lineRule="auto"/>
              <w:ind w:firstLine="0"/>
              <w:jc w:val="center"/>
              <w:rPr>
                <w:rFonts w:ascii="Times New Roman" w:hAnsi="Times New Roman"/>
                <w:lang w:eastAsia="en-US"/>
              </w:rPr>
            </w:pPr>
          </w:p>
        </w:tc>
        <w:tc>
          <w:tcPr>
            <w:tcW w:w="365" w:type="pct"/>
            <w:hideMark/>
          </w:tcPr>
          <w:p w14:paraId="33AD1D59"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134BBA26" w14:textId="77777777" w:rsidR="004D07D3" w:rsidRDefault="004D07D3">
            <w:pPr>
              <w:pStyle w:val="affd"/>
              <w:spacing w:before="80" w:line="228" w:lineRule="auto"/>
              <w:ind w:firstLine="0"/>
              <w:jc w:val="center"/>
              <w:rPr>
                <w:rFonts w:ascii="Times New Roman" w:hAnsi="Times New Roman"/>
                <w:lang w:eastAsia="en-US"/>
              </w:rPr>
            </w:pPr>
          </w:p>
        </w:tc>
        <w:tc>
          <w:tcPr>
            <w:tcW w:w="333" w:type="pct"/>
          </w:tcPr>
          <w:p w14:paraId="5B30FCF9" w14:textId="77777777" w:rsidR="004D07D3" w:rsidRDefault="004D07D3">
            <w:pPr>
              <w:pStyle w:val="affd"/>
              <w:spacing w:before="80" w:line="228" w:lineRule="auto"/>
              <w:ind w:firstLine="0"/>
              <w:jc w:val="center"/>
              <w:rPr>
                <w:rFonts w:ascii="Times New Roman" w:hAnsi="Times New Roman"/>
                <w:lang w:eastAsia="en-US"/>
              </w:rPr>
            </w:pPr>
          </w:p>
        </w:tc>
      </w:tr>
      <w:tr w:rsidR="004D07D3" w14:paraId="3BD7538B" w14:textId="77777777" w:rsidTr="004D07D3">
        <w:trPr>
          <w:trHeight w:val="20"/>
        </w:trPr>
        <w:tc>
          <w:tcPr>
            <w:tcW w:w="351" w:type="pct"/>
            <w:hideMark/>
          </w:tcPr>
          <w:p w14:paraId="39764C19"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t>1271.4 </w:t>
            </w:r>
          </w:p>
        </w:tc>
        <w:tc>
          <w:tcPr>
            <w:tcW w:w="2586" w:type="pct"/>
            <w:vAlign w:val="center"/>
            <w:hideMark/>
          </w:tcPr>
          <w:p w14:paraId="0A521F6C" w14:textId="77777777" w:rsidR="004D07D3" w:rsidRDefault="004D07D3">
            <w:pPr>
              <w:pStyle w:val="affd"/>
              <w:spacing w:before="80" w:line="228" w:lineRule="auto"/>
              <w:ind w:firstLine="0"/>
              <w:rPr>
                <w:rFonts w:ascii="Times New Roman" w:hAnsi="Times New Roman"/>
                <w:lang w:val="en-US" w:eastAsia="en-US"/>
              </w:rPr>
            </w:pPr>
            <w:r>
              <w:rPr>
                <w:rFonts w:ascii="Times New Roman" w:hAnsi="Times New Roman"/>
                <w:lang w:eastAsia="en-US"/>
              </w:rPr>
              <w:t>Будівлі силосні та сінажні</w:t>
            </w:r>
            <w:r>
              <w:rPr>
                <w:rFonts w:ascii="Times New Roman" w:hAnsi="Times New Roman"/>
                <w:vertAlign w:val="superscript"/>
                <w:lang w:val="en-US" w:eastAsia="en-US"/>
              </w:rPr>
              <w:t>5</w:t>
            </w:r>
          </w:p>
        </w:tc>
        <w:tc>
          <w:tcPr>
            <w:tcW w:w="347" w:type="pct"/>
            <w:hideMark/>
          </w:tcPr>
          <w:p w14:paraId="0B8C23FE"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1A4D6BC4" w14:textId="77777777" w:rsidR="004D07D3" w:rsidRDefault="004D07D3">
            <w:pPr>
              <w:pStyle w:val="affd"/>
              <w:spacing w:before="80" w:line="228" w:lineRule="auto"/>
              <w:ind w:firstLine="0"/>
              <w:jc w:val="center"/>
              <w:rPr>
                <w:rFonts w:ascii="Times New Roman" w:hAnsi="Times New Roman"/>
                <w:lang w:eastAsia="en-US"/>
              </w:rPr>
            </w:pPr>
          </w:p>
        </w:tc>
        <w:tc>
          <w:tcPr>
            <w:tcW w:w="356" w:type="pct"/>
          </w:tcPr>
          <w:p w14:paraId="272C034A" w14:textId="77777777" w:rsidR="004D07D3" w:rsidRDefault="004D07D3">
            <w:pPr>
              <w:pStyle w:val="affd"/>
              <w:spacing w:before="80" w:line="228" w:lineRule="auto"/>
              <w:ind w:firstLine="0"/>
              <w:jc w:val="center"/>
              <w:rPr>
                <w:rFonts w:ascii="Times New Roman" w:hAnsi="Times New Roman"/>
                <w:lang w:eastAsia="en-US"/>
              </w:rPr>
            </w:pPr>
          </w:p>
        </w:tc>
        <w:tc>
          <w:tcPr>
            <w:tcW w:w="365" w:type="pct"/>
            <w:hideMark/>
          </w:tcPr>
          <w:p w14:paraId="5E86F37D"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A37F8CB" w14:textId="77777777" w:rsidR="004D07D3" w:rsidRDefault="004D07D3">
            <w:pPr>
              <w:pStyle w:val="affd"/>
              <w:spacing w:before="80" w:line="228" w:lineRule="auto"/>
              <w:ind w:firstLine="0"/>
              <w:jc w:val="center"/>
              <w:rPr>
                <w:rFonts w:ascii="Times New Roman" w:hAnsi="Times New Roman"/>
                <w:lang w:eastAsia="en-US"/>
              </w:rPr>
            </w:pPr>
          </w:p>
        </w:tc>
        <w:tc>
          <w:tcPr>
            <w:tcW w:w="333" w:type="pct"/>
          </w:tcPr>
          <w:p w14:paraId="505083A6" w14:textId="77777777" w:rsidR="004D07D3" w:rsidRDefault="004D07D3">
            <w:pPr>
              <w:pStyle w:val="affd"/>
              <w:spacing w:before="80" w:line="228" w:lineRule="auto"/>
              <w:ind w:firstLine="0"/>
              <w:jc w:val="center"/>
              <w:rPr>
                <w:rFonts w:ascii="Times New Roman" w:hAnsi="Times New Roman"/>
                <w:lang w:eastAsia="en-US"/>
              </w:rPr>
            </w:pPr>
          </w:p>
        </w:tc>
      </w:tr>
      <w:tr w:rsidR="004D07D3" w14:paraId="3D88C4B8" w14:textId="77777777" w:rsidTr="004D07D3">
        <w:trPr>
          <w:trHeight w:val="20"/>
        </w:trPr>
        <w:tc>
          <w:tcPr>
            <w:tcW w:w="351" w:type="pct"/>
            <w:hideMark/>
          </w:tcPr>
          <w:p w14:paraId="4EACC5F9"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lastRenderedPageBreak/>
              <w:t>1271.5 </w:t>
            </w:r>
          </w:p>
        </w:tc>
        <w:tc>
          <w:tcPr>
            <w:tcW w:w="2586" w:type="pct"/>
            <w:vAlign w:val="center"/>
            <w:hideMark/>
          </w:tcPr>
          <w:p w14:paraId="5533D06D" w14:textId="77777777" w:rsidR="004D07D3" w:rsidRDefault="004D07D3">
            <w:pPr>
              <w:pStyle w:val="affd"/>
              <w:spacing w:before="80" w:line="228" w:lineRule="auto"/>
              <w:ind w:firstLine="0"/>
              <w:rPr>
                <w:rFonts w:ascii="Times New Roman" w:hAnsi="Times New Roman"/>
                <w:lang w:val="ru-RU" w:eastAsia="en-US"/>
              </w:rPr>
            </w:pPr>
            <w:r>
              <w:rPr>
                <w:rFonts w:ascii="Times New Roman" w:hAnsi="Times New Roman"/>
                <w:lang w:eastAsia="en-US"/>
              </w:rPr>
              <w:t>Будівлі для садівництва, виноградарства та виноробства</w:t>
            </w:r>
            <w:r>
              <w:rPr>
                <w:rFonts w:ascii="Times New Roman" w:hAnsi="Times New Roman"/>
                <w:vertAlign w:val="superscript"/>
                <w:lang w:val="ru-RU" w:eastAsia="en-US"/>
              </w:rPr>
              <w:t>5</w:t>
            </w:r>
          </w:p>
        </w:tc>
        <w:tc>
          <w:tcPr>
            <w:tcW w:w="347" w:type="pct"/>
            <w:hideMark/>
          </w:tcPr>
          <w:p w14:paraId="3FCFBFD0"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1FFE5CB7" w14:textId="77777777" w:rsidR="004D07D3" w:rsidRDefault="004D07D3">
            <w:pPr>
              <w:pStyle w:val="affd"/>
              <w:spacing w:before="80" w:line="228" w:lineRule="auto"/>
              <w:ind w:firstLine="0"/>
              <w:jc w:val="center"/>
              <w:rPr>
                <w:rFonts w:ascii="Times New Roman" w:hAnsi="Times New Roman"/>
                <w:lang w:eastAsia="en-US"/>
              </w:rPr>
            </w:pPr>
          </w:p>
        </w:tc>
        <w:tc>
          <w:tcPr>
            <w:tcW w:w="356" w:type="pct"/>
          </w:tcPr>
          <w:p w14:paraId="7C379D43" w14:textId="77777777" w:rsidR="004D07D3" w:rsidRDefault="004D07D3">
            <w:pPr>
              <w:pStyle w:val="affd"/>
              <w:spacing w:before="80" w:line="228" w:lineRule="auto"/>
              <w:ind w:firstLine="0"/>
              <w:jc w:val="center"/>
              <w:rPr>
                <w:rFonts w:ascii="Times New Roman" w:hAnsi="Times New Roman"/>
                <w:lang w:eastAsia="en-US"/>
              </w:rPr>
            </w:pPr>
          </w:p>
        </w:tc>
        <w:tc>
          <w:tcPr>
            <w:tcW w:w="365" w:type="pct"/>
            <w:hideMark/>
          </w:tcPr>
          <w:p w14:paraId="7C9909CC"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1619DE0F" w14:textId="77777777" w:rsidR="004D07D3" w:rsidRDefault="004D07D3">
            <w:pPr>
              <w:pStyle w:val="affd"/>
              <w:spacing w:before="80" w:line="228" w:lineRule="auto"/>
              <w:ind w:firstLine="0"/>
              <w:jc w:val="center"/>
              <w:rPr>
                <w:rFonts w:ascii="Times New Roman" w:hAnsi="Times New Roman"/>
                <w:lang w:eastAsia="en-US"/>
              </w:rPr>
            </w:pPr>
          </w:p>
        </w:tc>
        <w:tc>
          <w:tcPr>
            <w:tcW w:w="333" w:type="pct"/>
          </w:tcPr>
          <w:p w14:paraId="79689E2B" w14:textId="77777777" w:rsidR="004D07D3" w:rsidRDefault="004D07D3">
            <w:pPr>
              <w:pStyle w:val="affd"/>
              <w:spacing w:before="80" w:line="228" w:lineRule="auto"/>
              <w:ind w:firstLine="0"/>
              <w:jc w:val="center"/>
              <w:rPr>
                <w:rFonts w:ascii="Times New Roman" w:hAnsi="Times New Roman"/>
                <w:lang w:eastAsia="en-US"/>
              </w:rPr>
            </w:pPr>
          </w:p>
        </w:tc>
      </w:tr>
      <w:tr w:rsidR="004D07D3" w14:paraId="221205B8" w14:textId="77777777" w:rsidTr="004D07D3">
        <w:trPr>
          <w:trHeight w:val="20"/>
        </w:trPr>
        <w:tc>
          <w:tcPr>
            <w:tcW w:w="351" w:type="pct"/>
            <w:hideMark/>
          </w:tcPr>
          <w:p w14:paraId="42EF8C4D"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t>1271.6 </w:t>
            </w:r>
          </w:p>
        </w:tc>
        <w:tc>
          <w:tcPr>
            <w:tcW w:w="2586" w:type="pct"/>
            <w:vAlign w:val="center"/>
            <w:hideMark/>
          </w:tcPr>
          <w:p w14:paraId="7AE64E6B" w14:textId="77777777" w:rsidR="004D07D3" w:rsidRDefault="004D07D3">
            <w:pPr>
              <w:pStyle w:val="affd"/>
              <w:spacing w:before="80" w:line="228" w:lineRule="auto"/>
              <w:ind w:firstLine="0"/>
              <w:rPr>
                <w:rFonts w:ascii="Times New Roman" w:hAnsi="Times New Roman"/>
                <w:lang w:val="en-US" w:eastAsia="en-US"/>
              </w:rPr>
            </w:pPr>
            <w:r>
              <w:rPr>
                <w:rFonts w:ascii="Times New Roman" w:hAnsi="Times New Roman"/>
                <w:lang w:eastAsia="en-US"/>
              </w:rPr>
              <w:t>Будівлі тепличного господарства</w:t>
            </w:r>
            <w:r>
              <w:rPr>
                <w:rFonts w:ascii="Times New Roman" w:hAnsi="Times New Roman"/>
                <w:vertAlign w:val="superscript"/>
                <w:lang w:val="en-US" w:eastAsia="en-US"/>
              </w:rPr>
              <w:t>5</w:t>
            </w:r>
          </w:p>
        </w:tc>
        <w:tc>
          <w:tcPr>
            <w:tcW w:w="347" w:type="pct"/>
            <w:hideMark/>
          </w:tcPr>
          <w:p w14:paraId="705B6703"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7D8BDFF0" w14:textId="77777777" w:rsidR="004D07D3" w:rsidRDefault="004D07D3">
            <w:pPr>
              <w:pStyle w:val="affd"/>
              <w:spacing w:before="80" w:line="228" w:lineRule="auto"/>
              <w:ind w:firstLine="0"/>
              <w:jc w:val="center"/>
              <w:rPr>
                <w:rFonts w:ascii="Times New Roman" w:hAnsi="Times New Roman"/>
                <w:lang w:eastAsia="en-US"/>
              </w:rPr>
            </w:pPr>
          </w:p>
        </w:tc>
        <w:tc>
          <w:tcPr>
            <w:tcW w:w="356" w:type="pct"/>
          </w:tcPr>
          <w:p w14:paraId="7A1AF225" w14:textId="77777777" w:rsidR="004D07D3" w:rsidRDefault="004D07D3">
            <w:pPr>
              <w:pStyle w:val="affd"/>
              <w:spacing w:before="80" w:line="228" w:lineRule="auto"/>
              <w:ind w:firstLine="0"/>
              <w:jc w:val="center"/>
              <w:rPr>
                <w:rFonts w:ascii="Times New Roman" w:hAnsi="Times New Roman"/>
                <w:lang w:eastAsia="en-US"/>
              </w:rPr>
            </w:pPr>
          </w:p>
        </w:tc>
        <w:tc>
          <w:tcPr>
            <w:tcW w:w="365" w:type="pct"/>
            <w:hideMark/>
          </w:tcPr>
          <w:p w14:paraId="76C86E4C"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023C595E" w14:textId="77777777" w:rsidR="004D07D3" w:rsidRDefault="004D07D3">
            <w:pPr>
              <w:pStyle w:val="affd"/>
              <w:spacing w:before="80" w:line="228" w:lineRule="auto"/>
              <w:ind w:firstLine="0"/>
              <w:jc w:val="center"/>
              <w:rPr>
                <w:rFonts w:ascii="Times New Roman" w:hAnsi="Times New Roman"/>
                <w:lang w:eastAsia="en-US"/>
              </w:rPr>
            </w:pPr>
          </w:p>
        </w:tc>
        <w:tc>
          <w:tcPr>
            <w:tcW w:w="333" w:type="pct"/>
          </w:tcPr>
          <w:p w14:paraId="603D1315" w14:textId="77777777" w:rsidR="004D07D3" w:rsidRDefault="004D07D3">
            <w:pPr>
              <w:pStyle w:val="affd"/>
              <w:spacing w:before="80" w:line="228" w:lineRule="auto"/>
              <w:ind w:firstLine="0"/>
              <w:jc w:val="center"/>
              <w:rPr>
                <w:rFonts w:ascii="Times New Roman" w:hAnsi="Times New Roman"/>
                <w:lang w:eastAsia="en-US"/>
              </w:rPr>
            </w:pPr>
          </w:p>
        </w:tc>
      </w:tr>
      <w:tr w:rsidR="004D07D3" w14:paraId="0B4AC387" w14:textId="77777777" w:rsidTr="004D07D3">
        <w:trPr>
          <w:trHeight w:val="20"/>
        </w:trPr>
        <w:tc>
          <w:tcPr>
            <w:tcW w:w="351" w:type="pct"/>
            <w:hideMark/>
          </w:tcPr>
          <w:p w14:paraId="28721C57"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t>1271.7 </w:t>
            </w:r>
          </w:p>
        </w:tc>
        <w:tc>
          <w:tcPr>
            <w:tcW w:w="2586" w:type="pct"/>
            <w:vAlign w:val="center"/>
            <w:hideMark/>
          </w:tcPr>
          <w:p w14:paraId="3CB60DCC" w14:textId="77777777" w:rsidR="004D07D3" w:rsidRDefault="004D07D3">
            <w:pPr>
              <w:pStyle w:val="affd"/>
              <w:spacing w:before="80" w:line="228" w:lineRule="auto"/>
              <w:ind w:firstLine="0"/>
              <w:rPr>
                <w:rFonts w:ascii="Times New Roman" w:hAnsi="Times New Roman"/>
                <w:lang w:val="en-US" w:eastAsia="en-US"/>
              </w:rPr>
            </w:pPr>
            <w:r>
              <w:rPr>
                <w:rFonts w:ascii="Times New Roman" w:hAnsi="Times New Roman"/>
                <w:lang w:eastAsia="en-US"/>
              </w:rPr>
              <w:t>Будівлі рибного господарства</w:t>
            </w:r>
            <w:r>
              <w:rPr>
                <w:rFonts w:ascii="Times New Roman" w:hAnsi="Times New Roman"/>
                <w:vertAlign w:val="superscript"/>
                <w:lang w:val="en-US" w:eastAsia="en-US"/>
              </w:rPr>
              <w:t>5</w:t>
            </w:r>
          </w:p>
        </w:tc>
        <w:tc>
          <w:tcPr>
            <w:tcW w:w="347" w:type="pct"/>
            <w:hideMark/>
          </w:tcPr>
          <w:p w14:paraId="2F3C1CEF"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302EBDCA" w14:textId="77777777" w:rsidR="004D07D3" w:rsidRDefault="004D07D3">
            <w:pPr>
              <w:pStyle w:val="affd"/>
              <w:spacing w:before="80" w:line="228" w:lineRule="auto"/>
              <w:ind w:firstLine="0"/>
              <w:jc w:val="center"/>
              <w:rPr>
                <w:rFonts w:ascii="Times New Roman" w:hAnsi="Times New Roman"/>
                <w:lang w:eastAsia="en-US"/>
              </w:rPr>
            </w:pPr>
          </w:p>
        </w:tc>
        <w:tc>
          <w:tcPr>
            <w:tcW w:w="356" w:type="pct"/>
          </w:tcPr>
          <w:p w14:paraId="0C33B45F" w14:textId="77777777" w:rsidR="004D07D3" w:rsidRDefault="004D07D3">
            <w:pPr>
              <w:pStyle w:val="affd"/>
              <w:spacing w:before="80" w:line="228" w:lineRule="auto"/>
              <w:ind w:firstLine="0"/>
              <w:jc w:val="center"/>
              <w:rPr>
                <w:rFonts w:ascii="Times New Roman" w:hAnsi="Times New Roman"/>
                <w:lang w:eastAsia="en-US"/>
              </w:rPr>
            </w:pPr>
          </w:p>
        </w:tc>
        <w:tc>
          <w:tcPr>
            <w:tcW w:w="365" w:type="pct"/>
            <w:hideMark/>
          </w:tcPr>
          <w:p w14:paraId="369B46A7"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0,5</w:t>
            </w:r>
          </w:p>
        </w:tc>
        <w:tc>
          <w:tcPr>
            <w:tcW w:w="320" w:type="pct"/>
          </w:tcPr>
          <w:p w14:paraId="7DF23999" w14:textId="77777777" w:rsidR="004D07D3" w:rsidRDefault="004D07D3">
            <w:pPr>
              <w:pStyle w:val="affd"/>
              <w:spacing w:before="80" w:line="228" w:lineRule="auto"/>
              <w:ind w:firstLine="0"/>
              <w:jc w:val="center"/>
              <w:rPr>
                <w:rFonts w:ascii="Times New Roman" w:hAnsi="Times New Roman"/>
                <w:lang w:eastAsia="en-US"/>
              </w:rPr>
            </w:pPr>
          </w:p>
        </w:tc>
        <w:tc>
          <w:tcPr>
            <w:tcW w:w="333" w:type="pct"/>
          </w:tcPr>
          <w:p w14:paraId="5098A6FB" w14:textId="77777777" w:rsidR="004D07D3" w:rsidRDefault="004D07D3">
            <w:pPr>
              <w:pStyle w:val="affd"/>
              <w:spacing w:before="80" w:line="228" w:lineRule="auto"/>
              <w:ind w:firstLine="0"/>
              <w:jc w:val="center"/>
              <w:rPr>
                <w:rFonts w:ascii="Times New Roman" w:hAnsi="Times New Roman"/>
                <w:lang w:eastAsia="en-US"/>
              </w:rPr>
            </w:pPr>
          </w:p>
        </w:tc>
      </w:tr>
      <w:tr w:rsidR="004D07D3" w14:paraId="5EA43B88" w14:textId="77777777" w:rsidTr="004D07D3">
        <w:trPr>
          <w:trHeight w:val="20"/>
        </w:trPr>
        <w:tc>
          <w:tcPr>
            <w:tcW w:w="351" w:type="pct"/>
            <w:hideMark/>
          </w:tcPr>
          <w:p w14:paraId="4E3BCB70"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t>1271.8 </w:t>
            </w:r>
          </w:p>
        </w:tc>
        <w:tc>
          <w:tcPr>
            <w:tcW w:w="2586" w:type="pct"/>
            <w:vAlign w:val="center"/>
            <w:hideMark/>
          </w:tcPr>
          <w:p w14:paraId="66F866C5"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t>Будівлі підприємств лісівництва та звірівництва</w:t>
            </w:r>
            <w:r>
              <w:rPr>
                <w:rFonts w:ascii="Times New Roman" w:hAnsi="Times New Roman"/>
                <w:vertAlign w:val="superscript"/>
                <w:lang w:eastAsia="en-US"/>
              </w:rPr>
              <w:t>5</w:t>
            </w:r>
          </w:p>
        </w:tc>
        <w:tc>
          <w:tcPr>
            <w:tcW w:w="347" w:type="pct"/>
            <w:hideMark/>
          </w:tcPr>
          <w:p w14:paraId="628B80A9"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1CD3BF38" w14:textId="77777777" w:rsidR="004D07D3" w:rsidRDefault="004D07D3">
            <w:pPr>
              <w:pStyle w:val="affd"/>
              <w:spacing w:before="80" w:line="228" w:lineRule="auto"/>
              <w:ind w:firstLine="0"/>
              <w:jc w:val="center"/>
              <w:rPr>
                <w:rFonts w:ascii="Times New Roman" w:hAnsi="Times New Roman"/>
                <w:lang w:eastAsia="en-US"/>
              </w:rPr>
            </w:pPr>
          </w:p>
        </w:tc>
        <w:tc>
          <w:tcPr>
            <w:tcW w:w="356" w:type="pct"/>
          </w:tcPr>
          <w:p w14:paraId="025B896F" w14:textId="77777777" w:rsidR="004D07D3" w:rsidRDefault="004D07D3">
            <w:pPr>
              <w:pStyle w:val="affd"/>
              <w:spacing w:before="80" w:line="228" w:lineRule="auto"/>
              <w:ind w:firstLine="0"/>
              <w:jc w:val="center"/>
              <w:rPr>
                <w:rFonts w:ascii="Times New Roman" w:hAnsi="Times New Roman"/>
                <w:lang w:eastAsia="en-US"/>
              </w:rPr>
            </w:pPr>
          </w:p>
        </w:tc>
        <w:tc>
          <w:tcPr>
            <w:tcW w:w="365" w:type="pct"/>
            <w:hideMark/>
          </w:tcPr>
          <w:p w14:paraId="0CB422BF"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5A5AE6F" w14:textId="77777777" w:rsidR="004D07D3" w:rsidRDefault="004D07D3">
            <w:pPr>
              <w:pStyle w:val="affd"/>
              <w:spacing w:before="80" w:line="228" w:lineRule="auto"/>
              <w:ind w:firstLine="0"/>
              <w:jc w:val="center"/>
              <w:rPr>
                <w:rFonts w:ascii="Times New Roman" w:hAnsi="Times New Roman"/>
                <w:lang w:eastAsia="en-US"/>
              </w:rPr>
            </w:pPr>
          </w:p>
        </w:tc>
        <w:tc>
          <w:tcPr>
            <w:tcW w:w="333" w:type="pct"/>
          </w:tcPr>
          <w:p w14:paraId="7021E03B" w14:textId="77777777" w:rsidR="004D07D3" w:rsidRDefault="004D07D3">
            <w:pPr>
              <w:pStyle w:val="affd"/>
              <w:spacing w:before="80" w:line="228" w:lineRule="auto"/>
              <w:ind w:firstLine="0"/>
              <w:jc w:val="center"/>
              <w:rPr>
                <w:rFonts w:ascii="Times New Roman" w:hAnsi="Times New Roman"/>
                <w:lang w:eastAsia="en-US"/>
              </w:rPr>
            </w:pPr>
          </w:p>
        </w:tc>
      </w:tr>
      <w:tr w:rsidR="004D07D3" w14:paraId="77FFF8C3" w14:textId="77777777" w:rsidTr="004D07D3">
        <w:trPr>
          <w:trHeight w:val="20"/>
        </w:trPr>
        <w:tc>
          <w:tcPr>
            <w:tcW w:w="351" w:type="pct"/>
            <w:hideMark/>
          </w:tcPr>
          <w:p w14:paraId="5D8CB33C"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t>1271.9 </w:t>
            </w:r>
          </w:p>
        </w:tc>
        <w:tc>
          <w:tcPr>
            <w:tcW w:w="2586" w:type="pct"/>
            <w:vAlign w:val="center"/>
            <w:hideMark/>
          </w:tcPr>
          <w:p w14:paraId="79C4F509" w14:textId="77777777" w:rsidR="004D07D3" w:rsidRDefault="004D07D3">
            <w:pPr>
              <w:pStyle w:val="affd"/>
              <w:spacing w:before="80" w:line="228" w:lineRule="auto"/>
              <w:ind w:firstLine="0"/>
              <w:rPr>
                <w:rFonts w:ascii="Times New Roman" w:hAnsi="Times New Roman"/>
                <w:lang w:val="en-US" w:eastAsia="en-US"/>
              </w:rPr>
            </w:pPr>
            <w:r>
              <w:rPr>
                <w:rFonts w:ascii="Times New Roman" w:hAnsi="Times New Roman"/>
                <w:lang w:eastAsia="en-US"/>
              </w:rPr>
              <w:t>Будівлі сільськогосподарського призначення інші</w:t>
            </w:r>
            <w:r>
              <w:rPr>
                <w:rFonts w:ascii="Times New Roman" w:hAnsi="Times New Roman"/>
                <w:vertAlign w:val="superscript"/>
                <w:lang w:val="en-US" w:eastAsia="en-US"/>
              </w:rPr>
              <w:t>5</w:t>
            </w:r>
          </w:p>
        </w:tc>
        <w:tc>
          <w:tcPr>
            <w:tcW w:w="347" w:type="pct"/>
            <w:hideMark/>
          </w:tcPr>
          <w:p w14:paraId="13F95E39"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60A05F3C" w14:textId="77777777" w:rsidR="004D07D3" w:rsidRDefault="004D07D3">
            <w:pPr>
              <w:pStyle w:val="affd"/>
              <w:spacing w:before="80" w:line="228" w:lineRule="auto"/>
              <w:ind w:firstLine="0"/>
              <w:jc w:val="center"/>
              <w:rPr>
                <w:rFonts w:ascii="Times New Roman" w:hAnsi="Times New Roman"/>
                <w:lang w:eastAsia="en-US"/>
              </w:rPr>
            </w:pPr>
          </w:p>
        </w:tc>
        <w:tc>
          <w:tcPr>
            <w:tcW w:w="356" w:type="pct"/>
          </w:tcPr>
          <w:p w14:paraId="03727949" w14:textId="77777777" w:rsidR="004D07D3" w:rsidRDefault="004D07D3">
            <w:pPr>
              <w:pStyle w:val="affd"/>
              <w:spacing w:before="80" w:line="228" w:lineRule="auto"/>
              <w:ind w:firstLine="0"/>
              <w:jc w:val="center"/>
              <w:rPr>
                <w:rFonts w:ascii="Times New Roman" w:hAnsi="Times New Roman"/>
                <w:lang w:eastAsia="en-US"/>
              </w:rPr>
            </w:pPr>
          </w:p>
        </w:tc>
        <w:tc>
          <w:tcPr>
            <w:tcW w:w="365" w:type="pct"/>
            <w:hideMark/>
          </w:tcPr>
          <w:p w14:paraId="59A39BFE" w14:textId="77777777" w:rsidR="004D07D3" w:rsidRDefault="004D07D3">
            <w:pPr>
              <w:pStyle w:val="affd"/>
              <w:spacing w:before="80" w:line="228" w:lineRule="auto"/>
              <w:ind w:firstLine="0"/>
              <w:jc w:val="center"/>
              <w:rPr>
                <w:rFonts w:ascii="Times New Roman" w:hAnsi="Times New Roman"/>
                <w:lang w:eastAsia="en-US"/>
              </w:rPr>
            </w:pPr>
            <w:r>
              <w:rPr>
                <w:rFonts w:ascii="Times New Roman" w:hAnsi="Times New Roman"/>
                <w:lang w:eastAsia="en-US"/>
              </w:rPr>
              <w:t xml:space="preserve">0,1     </w:t>
            </w:r>
          </w:p>
        </w:tc>
        <w:tc>
          <w:tcPr>
            <w:tcW w:w="320" w:type="pct"/>
          </w:tcPr>
          <w:p w14:paraId="74A43B22" w14:textId="77777777" w:rsidR="004D07D3" w:rsidRDefault="004D07D3">
            <w:pPr>
              <w:pStyle w:val="affd"/>
              <w:spacing w:before="80" w:line="228" w:lineRule="auto"/>
              <w:ind w:firstLine="0"/>
              <w:jc w:val="center"/>
              <w:rPr>
                <w:rFonts w:ascii="Times New Roman" w:hAnsi="Times New Roman"/>
                <w:lang w:eastAsia="en-US"/>
              </w:rPr>
            </w:pPr>
          </w:p>
        </w:tc>
        <w:tc>
          <w:tcPr>
            <w:tcW w:w="333" w:type="pct"/>
          </w:tcPr>
          <w:p w14:paraId="5B7D7BB7" w14:textId="77777777" w:rsidR="004D07D3" w:rsidRDefault="004D07D3">
            <w:pPr>
              <w:pStyle w:val="affd"/>
              <w:spacing w:before="80" w:line="228" w:lineRule="auto"/>
              <w:ind w:firstLine="0"/>
              <w:jc w:val="center"/>
              <w:rPr>
                <w:rFonts w:ascii="Times New Roman" w:hAnsi="Times New Roman"/>
                <w:lang w:eastAsia="en-US"/>
              </w:rPr>
            </w:pPr>
          </w:p>
        </w:tc>
      </w:tr>
      <w:tr w:rsidR="004D07D3" w14:paraId="48217F87" w14:textId="77777777" w:rsidTr="004D07D3">
        <w:trPr>
          <w:trHeight w:val="20"/>
        </w:trPr>
        <w:tc>
          <w:tcPr>
            <w:tcW w:w="351" w:type="pct"/>
            <w:hideMark/>
          </w:tcPr>
          <w:p w14:paraId="31F75683" w14:textId="77777777" w:rsidR="004D07D3" w:rsidRDefault="004D07D3">
            <w:pPr>
              <w:pStyle w:val="affd"/>
              <w:spacing w:before="80" w:line="228" w:lineRule="auto"/>
              <w:ind w:firstLine="0"/>
              <w:rPr>
                <w:rFonts w:ascii="Times New Roman" w:hAnsi="Times New Roman"/>
                <w:lang w:eastAsia="en-US"/>
              </w:rPr>
            </w:pPr>
            <w:r>
              <w:rPr>
                <w:rFonts w:ascii="Times New Roman" w:hAnsi="Times New Roman"/>
                <w:lang w:eastAsia="en-US"/>
              </w:rPr>
              <w:t>1272 </w:t>
            </w:r>
          </w:p>
        </w:tc>
        <w:tc>
          <w:tcPr>
            <w:tcW w:w="4649" w:type="pct"/>
            <w:gridSpan w:val="7"/>
            <w:vAlign w:val="center"/>
            <w:hideMark/>
          </w:tcPr>
          <w:p w14:paraId="78BEBB39" w14:textId="77777777" w:rsidR="004D07D3" w:rsidRDefault="004D07D3">
            <w:pPr>
              <w:pStyle w:val="affd"/>
              <w:spacing w:before="80" w:line="228" w:lineRule="auto"/>
              <w:ind w:firstLine="0"/>
              <w:jc w:val="center"/>
              <w:rPr>
                <w:rFonts w:ascii="Times New Roman" w:hAnsi="Times New Roman"/>
                <w:lang w:val="ru-RU" w:eastAsia="en-US"/>
              </w:rPr>
            </w:pPr>
            <w:r>
              <w:rPr>
                <w:rFonts w:ascii="Times New Roman" w:hAnsi="Times New Roman"/>
                <w:lang w:eastAsia="en-US"/>
              </w:rPr>
              <w:t>Будівлі для культової та релігійної діяльності</w:t>
            </w:r>
            <w:r>
              <w:rPr>
                <w:rFonts w:ascii="Times New Roman" w:hAnsi="Times New Roman"/>
                <w:vertAlign w:val="superscript"/>
                <w:lang w:val="ru-RU" w:eastAsia="en-US"/>
              </w:rPr>
              <w:t>5</w:t>
            </w:r>
          </w:p>
        </w:tc>
      </w:tr>
      <w:tr w:rsidR="004D07D3" w14:paraId="519681C5" w14:textId="77777777" w:rsidTr="004D07D3">
        <w:trPr>
          <w:trHeight w:val="20"/>
        </w:trPr>
        <w:tc>
          <w:tcPr>
            <w:tcW w:w="351" w:type="pct"/>
            <w:hideMark/>
          </w:tcPr>
          <w:p w14:paraId="482647C4"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1272.1 </w:t>
            </w:r>
          </w:p>
        </w:tc>
        <w:tc>
          <w:tcPr>
            <w:tcW w:w="2586" w:type="pct"/>
            <w:vAlign w:val="center"/>
            <w:hideMark/>
          </w:tcPr>
          <w:p w14:paraId="7F9C0F5A" w14:textId="77777777" w:rsidR="004D07D3" w:rsidRDefault="004D07D3">
            <w:pPr>
              <w:pStyle w:val="affd"/>
              <w:spacing w:before="100" w:line="228" w:lineRule="auto"/>
              <w:ind w:firstLine="0"/>
              <w:rPr>
                <w:rFonts w:ascii="Times New Roman" w:hAnsi="Times New Roman"/>
                <w:lang w:val="ru-RU" w:eastAsia="en-US"/>
              </w:rPr>
            </w:pPr>
            <w:r>
              <w:rPr>
                <w:rFonts w:ascii="Times New Roman" w:hAnsi="Times New Roman"/>
                <w:lang w:eastAsia="en-US"/>
              </w:rPr>
              <w:t>Церкви, собори, костьоли, мечеті, синагоги тощо</w:t>
            </w:r>
            <w:r>
              <w:rPr>
                <w:rFonts w:ascii="Times New Roman" w:hAnsi="Times New Roman"/>
                <w:vertAlign w:val="superscript"/>
                <w:lang w:val="ru-RU" w:eastAsia="en-US"/>
              </w:rPr>
              <w:t>5</w:t>
            </w:r>
          </w:p>
        </w:tc>
        <w:tc>
          <w:tcPr>
            <w:tcW w:w="347" w:type="pct"/>
            <w:hideMark/>
          </w:tcPr>
          <w:p w14:paraId="2105F824"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7D0D4E12"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0279164F"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7A597B49"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55DB8E44"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62EDA317" w14:textId="77777777" w:rsidR="004D07D3" w:rsidRDefault="004D07D3">
            <w:pPr>
              <w:pStyle w:val="affd"/>
              <w:spacing w:before="100" w:line="228" w:lineRule="auto"/>
              <w:ind w:firstLine="0"/>
              <w:jc w:val="center"/>
              <w:rPr>
                <w:rFonts w:ascii="Times New Roman" w:hAnsi="Times New Roman"/>
                <w:lang w:eastAsia="en-US"/>
              </w:rPr>
            </w:pPr>
          </w:p>
        </w:tc>
      </w:tr>
      <w:tr w:rsidR="004D07D3" w14:paraId="556AA126" w14:textId="77777777" w:rsidTr="004D07D3">
        <w:trPr>
          <w:trHeight w:val="20"/>
        </w:trPr>
        <w:tc>
          <w:tcPr>
            <w:tcW w:w="351" w:type="pct"/>
            <w:hideMark/>
          </w:tcPr>
          <w:p w14:paraId="15FD494C"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1272.2 </w:t>
            </w:r>
          </w:p>
        </w:tc>
        <w:tc>
          <w:tcPr>
            <w:tcW w:w="2586" w:type="pct"/>
            <w:vAlign w:val="center"/>
            <w:hideMark/>
          </w:tcPr>
          <w:p w14:paraId="30F19D36"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Похоронні бюро та ритуальні зали </w:t>
            </w:r>
          </w:p>
        </w:tc>
        <w:tc>
          <w:tcPr>
            <w:tcW w:w="347" w:type="pct"/>
            <w:hideMark/>
          </w:tcPr>
          <w:p w14:paraId="4028E7B9"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7C4E8C81"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6C712B12"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4C8E3545"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069E68EB"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062BB27A" w14:textId="77777777" w:rsidR="004D07D3" w:rsidRDefault="004D07D3">
            <w:pPr>
              <w:pStyle w:val="affd"/>
              <w:spacing w:before="100" w:line="228" w:lineRule="auto"/>
              <w:ind w:firstLine="0"/>
              <w:jc w:val="center"/>
              <w:rPr>
                <w:rFonts w:ascii="Times New Roman" w:hAnsi="Times New Roman"/>
                <w:lang w:eastAsia="en-US"/>
              </w:rPr>
            </w:pPr>
          </w:p>
        </w:tc>
      </w:tr>
      <w:tr w:rsidR="004D07D3" w14:paraId="663FA3F6" w14:textId="77777777" w:rsidTr="004D07D3">
        <w:trPr>
          <w:trHeight w:val="20"/>
        </w:trPr>
        <w:tc>
          <w:tcPr>
            <w:tcW w:w="351" w:type="pct"/>
            <w:hideMark/>
          </w:tcPr>
          <w:p w14:paraId="76B51CCC"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1272.3 </w:t>
            </w:r>
          </w:p>
        </w:tc>
        <w:tc>
          <w:tcPr>
            <w:tcW w:w="2586" w:type="pct"/>
            <w:vAlign w:val="center"/>
            <w:hideMark/>
          </w:tcPr>
          <w:p w14:paraId="1D1EB0D4" w14:textId="77777777" w:rsidR="004D07D3" w:rsidRDefault="004D07D3">
            <w:pPr>
              <w:pStyle w:val="affd"/>
              <w:spacing w:before="100" w:line="228" w:lineRule="auto"/>
              <w:ind w:firstLine="0"/>
              <w:rPr>
                <w:rFonts w:ascii="Times New Roman" w:hAnsi="Times New Roman"/>
                <w:lang w:val="en-US" w:eastAsia="en-US"/>
              </w:rPr>
            </w:pPr>
            <w:r>
              <w:rPr>
                <w:rFonts w:ascii="Times New Roman" w:hAnsi="Times New Roman"/>
                <w:lang w:eastAsia="en-US"/>
              </w:rPr>
              <w:t>Цвинтарі та крематорії</w:t>
            </w:r>
            <w:r>
              <w:rPr>
                <w:rFonts w:ascii="Times New Roman" w:hAnsi="Times New Roman"/>
                <w:vertAlign w:val="superscript"/>
                <w:lang w:val="en-US" w:eastAsia="en-US"/>
              </w:rPr>
              <w:t>5</w:t>
            </w:r>
          </w:p>
        </w:tc>
        <w:tc>
          <w:tcPr>
            <w:tcW w:w="347" w:type="pct"/>
            <w:hideMark/>
          </w:tcPr>
          <w:p w14:paraId="3D726C17"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14:paraId="69A9753C"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2503788F"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1134BFCC"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14:paraId="2FAEB147"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5BD3C529" w14:textId="77777777" w:rsidR="004D07D3" w:rsidRDefault="004D07D3">
            <w:pPr>
              <w:pStyle w:val="affd"/>
              <w:spacing w:before="100" w:line="228" w:lineRule="auto"/>
              <w:ind w:firstLine="0"/>
              <w:jc w:val="center"/>
              <w:rPr>
                <w:rFonts w:ascii="Times New Roman" w:hAnsi="Times New Roman"/>
                <w:lang w:eastAsia="en-US"/>
              </w:rPr>
            </w:pPr>
          </w:p>
        </w:tc>
      </w:tr>
      <w:tr w:rsidR="004D07D3" w14:paraId="40268105" w14:textId="77777777" w:rsidTr="004D07D3">
        <w:trPr>
          <w:trHeight w:val="20"/>
        </w:trPr>
        <w:tc>
          <w:tcPr>
            <w:tcW w:w="351" w:type="pct"/>
            <w:hideMark/>
          </w:tcPr>
          <w:p w14:paraId="32820E0D"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1273 </w:t>
            </w:r>
          </w:p>
        </w:tc>
        <w:tc>
          <w:tcPr>
            <w:tcW w:w="4649" w:type="pct"/>
            <w:gridSpan w:val="7"/>
            <w:vAlign w:val="center"/>
            <w:hideMark/>
          </w:tcPr>
          <w:p w14:paraId="4261E1F6" w14:textId="77777777" w:rsidR="004D07D3" w:rsidRDefault="004D07D3">
            <w:pPr>
              <w:pStyle w:val="affd"/>
              <w:spacing w:before="100" w:line="228" w:lineRule="auto"/>
              <w:ind w:firstLine="0"/>
              <w:jc w:val="center"/>
              <w:rPr>
                <w:rFonts w:ascii="Times New Roman" w:hAnsi="Times New Roman"/>
                <w:lang w:val="ru-RU" w:eastAsia="en-US"/>
              </w:rPr>
            </w:pPr>
            <w:r>
              <w:rPr>
                <w:rFonts w:ascii="Times New Roman" w:hAnsi="Times New Roman"/>
                <w:lang w:eastAsia="en-US"/>
              </w:rPr>
              <w:t>Пам’ятки історичні та такі, що охороняються державою</w:t>
            </w:r>
            <w:r>
              <w:rPr>
                <w:rFonts w:ascii="Times New Roman" w:hAnsi="Times New Roman"/>
                <w:vertAlign w:val="superscript"/>
                <w:lang w:val="ru-RU" w:eastAsia="en-US"/>
              </w:rPr>
              <w:t>5</w:t>
            </w:r>
          </w:p>
        </w:tc>
      </w:tr>
      <w:tr w:rsidR="004D07D3" w14:paraId="0BC1C2E8" w14:textId="77777777" w:rsidTr="004D07D3">
        <w:trPr>
          <w:trHeight w:val="20"/>
        </w:trPr>
        <w:tc>
          <w:tcPr>
            <w:tcW w:w="351" w:type="pct"/>
            <w:hideMark/>
          </w:tcPr>
          <w:p w14:paraId="203070D0"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1273.1 </w:t>
            </w:r>
          </w:p>
        </w:tc>
        <w:tc>
          <w:tcPr>
            <w:tcW w:w="2586" w:type="pct"/>
            <w:vAlign w:val="center"/>
            <w:hideMark/>
          </w:tcPr>
          <w:p w14:paraId="7D64A6C9" w14:textId="77777777" w:rsidR="004D07D3" w:rsidRDefault="004D07D3">
            <w:pPr>
              <w:pStyle w:val="affd"/>
              <w:spacing w:before="100" w:line="228" w:lineRule="auto"/>
              <w:ind w:firstLine="0"/>
              <w:rPr>
                <w:rFonts w:ascii="Times New Roman" w:hAnsi="Times New Roman"/>
                <w:lang w:val="en-US" w:eastAsia="en-US"/>
              </w:rPr>
            </w:pPr>
            <w:r>
              <w:rPr>
                <w:rFonts w:ascii="Times New Roman" w:hAnsi="Times New Roman"/>
                <w:lang w:eastAsia="en-US"/>
              </w:rPr>
              <w:t>Пам’ятки історії та архітектури</w:t>
            </w:r>
            <w:r>
              <w:rPr>
                <w:rFonts w:ascii="Times New Roman" w:hAnsi="Times New Roman"/>
                <w:vertAlign w:val="superscript"/>
                <w:lang w:val="en-US" w:eastAsia="en-US"/>
              </w:rPr>
              <w:t>5</w:t>
            </w:r>
          </w:p>
        </w:tc>
        <w:tc>
          <w:tcPr>
            <w:tcW w:w="347" w:type="pct"/>
            <w:hideMark/>
          </w:tcPr>
          <w:p w14:paraId="195F7B50"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14:paraId="7F0A5D23"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4BA406F1"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6EAB35DF"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14:paraId="393EA28D"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32EEBC7C" w14:textId="77777777" w:rsidR="004D07D3" w:rsidRDefault="004D07D3">
            <w:pPr>
              <w:pStyle w:val="affd"/>
              <w:spacing w:before="100" w:line="228" w:lineRule="auto"/>
              <w:ind w:firstLine="0"/>
              <w:jc w:val="center"/>
              <w:rPr>
                <w:rFonts w:ascii="Times New Roman" w:hAnsi="Times New Roman"/>
                <w:lang w:eastAsia="en-US"/>
              </w:rPr>
            </w:pPr>
          </w:p>
        </w:tc>
      </w:tr>
      <w:tr w:rsidR="004D07D3" w14:paraId="165B56E8" w14:textId="77777777" w:rsidTr="004D07D3">
        <w:trPr>
          <w:trHeight w:val="20"/>
        </w:trPr>
        <w:tc>
          <w:tcPr>
            <w:tcW w:w="351" w:type="pct"/>
            <w:hideMark/>
          </w:tcPr>
          <w:p w14:paraId="235EFA4D"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1273.2 </w:t>
            </w:r>
          </w:p>
        </w:tc>
        <w:tc>
          <w:tcPr>
            <w:tcW w:w="2586" w:type="pct"/>
            <w:vAlign w:val="center"/>
            <w:hideMark/>
          </w:tcPr>
          <w:p w14:paraId="0DB52269"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Археологічні розкопки, руїни та історичні місця, що охороняються державою</w:t>
            </w:r>
            <w:r>
              <w:rPr>
                <w:rFonts w:ascii="Times New Roman" w:hAnsi="Times New Roman"/>
                <w:vertAlign w:val="superscript"/>
                <w:lang w:eastAsia="en-US"/>
              </w:rPr>
              <w:t>5</w:t>
            </w:r>
          </w:p>
        </w:tc>
        <w:tc>
          <w:tcPr>
            <w:tcW w:w="347" w:type="pct"/>
            <w:hideMark/>
          </w:tcPr>
          <w:p w14:paraId="78F5BFBA"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14:paraId="06C93B82"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70FCA44B"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2737C8AF"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14:paraId="221AA9BB"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73EE41B3" w14:textId="77777777" w:rsidR="004D07D3" w:rsidRDefault="004D07D3">
            <w:pPr>
              <w:pStyle w:val="affd"/>
              <w:spacing w:before="100" w:line="228" w:lineRule="auto"/>
              <w:ind w:firstLine="0"/>
              <w:jc w:val="center"/>
              <w:rPr>
                <w:rFonts w:ascii="Times New Roman" w:hAnsi="Times New Roman"/>
                <w:lang w:eastAsia="en-US"/>
              </w:rPr>
            </w:pPr>
          </w:p>
        </w:tc>
      </w:tr>
      <w:tr w:rsidR="004D07D3" w14:paraId="45591698" w14:textId="77777777" w:rsidTr="004D07D3">
        <w:trPr>
          <w:trHeight w:val="20"/>
        </w:trPr>
        <w:tc>
          <w:tcPr>
            <w:tcW w:w="351" w:type="pct"/>
            <w:hideMark/>
          </w:tcPr>
          <w:p w14:paraId="4921C4E4"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1273.3 </w:t>
            </w:r>
          </w:p>
        </w:tc>
        <w:tc>
          <w:tcPr>
            <w:tcW w:w="2586" w:type="pct"/>
            <w:vAlign w:val="center"/>
            <w:hideMark/>
          </w:tcPr>
          <w:p w14:paraId="2F8B4B07" w14:textId="77777777" w:rsidR="004D07D3" w:rsidRDefault="004D07D3">
            <w:pPr>
              <w:pStyle w:val="affd"/>
              <w:spacing w:before="100" w:line="228" w:lineRule="auto"/>
              <w:ind w:firstLine="0"/>
              <w:rPr>
                <w:rFonts w:ascii="Times New Roman" w:hAnsi="Times New Roman"/>
                <w:lang w:val="ru-RU" w:eastAsia="en-US"/>
              </w:rPr>
            </w:pPr>
            <w:r>
              <w:rPr>
                <w:rFonts w:ascii="Times New Roman" w:hAnsi="Times New Roman"/>
                <w:lang w:eastAsia="en-US"/>
              </w:rPr>
              <w:t>Меморіали, художньо-декоративні будівлі, статуї</w:t>
            </w:r>
            <w:r>
              <w:rPr>
                <w:rFonts w:ascii="Times New Roman" w:hAnsi="Times New Roman"/>
                <w:vertAlign w:val="superscript"/>
                <w:lang w:val="ru-RU" w:eastAsia="en-US"/>
              </w:rPr>
              <w:t>5</w:t>
            </w:r>
          </w:p>
        </w:tc>
        <w:tc>
          <w:tcPr>
            <w:tcW w:w="347" w:type="pct"/>
            <w:hideMark/>
          </w:tcPr>
          <w:p w14:paraId="0DCA0A1D"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14:paraId="1AF2A15A"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6924B09E"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3F987CB5"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14:paraId="57F50764"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6E2966C9" w14:textId="77777777" w:rsidR="004D07D3" w:rsidRDefault="004D07D3">
            <w:pPr>
              <w:pStyle w:val="affd"/>
              <w:spacing w:before="100" w:line="228" w:lineRule="auto"/>
              <w:ind w:firstLine="0"/>
              <w:jc w:val="center"/>
              <w:rPr>
                <w:rFonts w:ascii="Times New Roman" w:hAnsi="Times New Roman"/>
                <w:lang w:eastAsia="en-US"/>
              </w:rPr>
            </w:pPr>
          </w:p>
        </w:tc>
      </w:tr>
      <w:tr w:rsidR="004D07D3" w14:paraId="587A725E" w14:textId="77777777" w:rsidTr="004D07D3">
        <w:trPr>
          <w:trHeight w:val="20"/>
        </w:trPr>
        <w:tc>
          <w:tcPr>
            <w:tcW w:w="351" w:type="pct"/>
            <w:hideMark/>
          </w:tcPr>
          <w:p w14:paraId="05C49C84"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1274 </w:t>
            </w:r>
          </w:p>
        </w:tc>
        <w:tc>
          <w:tcPr>
            <w:tcW w:w="4649" w:type="pct"/>
            <w:gridSpan w:val="7"/>
            <w:vAlign w:val="center"/>
            <w:hideMark/>
          </w:tcPr>
          <w:p w14:paraId="62B51884" w14:textId="77777777" w:rsidR="004D07D3" w:rsidRDefault="004D07D3">
            <w:pPr>
              <w:pStyle w:val="affd"/>
              <w:spacing w:before="100" w:line="228" w:lineRule="auto"/>
              <w:ind w:firstLine="0"/>
              <w:jc w:val="center"/>
              <w:rPr>
                <w:rFonts w:ascii="Times New Roman" w:hAnsi="Times New Roman"/>
                <w:lang w:val="ru-RU" w:eastAsia="en-US"/>
              </w:rPr>
            </w:pPr>
            <w:r>
              <w:rPr>
                <w:rFonts w:ascii="Times New Roman" w:hAnsi="Times New Roman"/>
                <w:lang w:eastAsia="en-US"/>
              </w:rPr>
              <w:t>Будівлі інші, не класифіковані раніше</w:t>
            </w:r>
            <w:r>
              <w:rPr>
                <w:rFonts w:ascii="Times New Roman" w:hAnsi="Times New Roman"/>
                <w:vertAlign w:val="superscript"/>
                <w:lang w:val="ru-RU" w:eastAsia="en-US"/>
              </w:rPr>
              <w:t>5</w:t>
            </w:r>
          </w:p>
        </w:tc>
      </w:tr>
      <w:tr w:rsidR="004D07D3" w14:paraId="5AD870E2" w14:textId="77777777" w:rsidTr="004D07D3">
        <w:trPr>
          <w:trHeight w:val="20"/>
        </w:trPr>
        <w:tc>
          <w:tcPr>
            <w:tcW w:w="351" w:type="pct"/>
            <w:hideMark/>
          </w:tcPr>
          <w:p w14:paraId="6C8267FF"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1274.1 </w:t>
            </w:r>
          </w:p>
        </w:tc>
        <w:tc>
          <w:tcPr>
            <w:tcW w:w="2586" w:type="pct"/>
            <w:vAlign w:val="center"/>
            <w:hideMark/>
          </w:tcPr>
          <w:p w14:paraId="61DC9865" w14:textId="77777777" w:rsidR="004D07D3" w:rsidRDefault="004D07D3">
            <w:pPr>
              <w:pStyle w:val="affd"/>
              <w:spacing w:before="100" w:line="228" w:lineRule="auto"/>
              <w:ind w:firstLine="0"/>
              <w:rPr>
                <w:rFonts w:ascii="Times New Roman" w:hAnsi="Times New Roman"/>
                <w:lang w:val="en-US" w:eastAsia="en-US"/>
              </w:rPr>
            </w:pPr>
            <w:r>
              <w:rPr>
                <w:rFonts w:ascii="Times New Roman" w:hAnsi="Times New Roman"/>
                <w:lang w:eastAsia="en-US"/>
              </w:rPr>
              <w:t>Казарми Збройних Сил</w:t>
            </w:r>
            <w:r>
              <w:rPr>
                <w:rFonts w:ascii="Times New Roman" w:hAnsi="Times New Roman"/>
                <w:vertAlign w:val="superscript"/>
                <w:lang w:val="en-US" w:eastAsia="en-US"/>
              </w:rPr>
              <w:t>5</w:t>
            </w:r>
          </w:p>
        </w:tc>
        <w:tc>
          <w:tcPr>
            <w:tcW w:w="347" w:type="pct"/>
            <w:hideMark/>
          </w:tcPr>
          <w:p w14:paraId="66CF5725"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14:paraId="3B4F1B55"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64D84D24"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59143FEF"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14:paraId="78E59634"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1AC035B0" w14:textId="77777777" w:rsidR="004D07D3" w:rsidRDefault="004D07D3">
            <w:pPr>
              <w:pStyle w:val="affd"/>
              <w:spacing w:before="100" w:line="228" w:lineRule="auto"/>
              <w:ind w:firstLine="0"/>
              <w:jc w:val="center"/>
              <w:rPr>
                <w:rFonts w:ascii="Times New Roman" w:hAnsi="Times New Roman"/>
                <w:lang w:eastAsia="en-US"/>
              </w:rPr>
            </w:pPr>
          </w:p>
        </w:tc>
      </w:tr>
      <w:tr w:rsidR="004D07D3" w14:paraId="40300117" w14:textId="77777777" w:rsidTr="004D07D3">
        <w:trPr>
          <w:trHeight w:val="20"/>
        </w:trPr>
        <w:tc>
          <w:tcPr>
            <w:tcW w:w="351" w:type="pct"/>
            <w:hideMark/>
          </w:tcPr>
          <w:p w14:paraId="3C6F8709"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1274.2 </w:t>
            </w:r>
          </w:p>
        </w:tc>
        <w:tc>
          <w:tcPr>
            <w:tcW w:w="2586" w:type="pct"/>
            <w:vAlign w:val="center"/>
            <w:hideMark/>
          </w:tcPr>
          <w:p w14:paraId="1D9C448E" w14:textId="77777777" w:rsidR="004D07D3" w:rsidRDefault="004D07D3">
            <w:pPr>
              <w:pStyle w:val="affd"/>
              <w:spacing w:before="100" w:line="228" w:lineRule="auto"/>
              <w:ind w:firstLine="0"/>
              <w:rPr>
                <w:rFonts w:ascii="Times New Roman" w:hAnsi="Times New Roman"/>
                <w:lang w:val="ru-RU" w:eastAsia="en-US"/>
              </w:rPr>
            </w:pPr>
            <w:r>
              <w:rPr>
                <w:rFonts w:ascii="Times New Roman" w:hAnsi="Times New Roman"/>
                <w:lang w:eastAsia="en-US"/>
              </w:rPr>
              <w:t>Будівлі поліцейських та пожежних служб</w:t>
            </w:r>
            <w:r>
              <w:rPr>
                <w:rFonts w:ascii="Times New Roman" w:hAnsi="Times New Roman"/>
                <w:vertAlign w:val="superscript"/>
                <w:lang w:val="ru-RU" w:eastAsia="en-US"/>
              </w:rPr>
              <w:t>5</w:t>
            </w:r>
          </w:p>
        </w:tc>
        <w:tc>
          <w:tcPr>
            <w:tcW w:w="347" w:type="pct"/>
            <w:hideMark/>
          </w:tcPr>
          <w:p w14:paraId="0EFEBEBA"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14:paraId="5DE78F74"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17774396"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5568A14A"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14:paraId="2A007EE2"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70106643" w14:textId="77777777" w:rsidR="004D07D3" w:rsidRDefault="004D07D3">
            <w:pPr>
              <w:pStyle w:val="affd"/>
              <w:spacing w:before="100" w:line="228" w:lineRule="auto"/>
              <w:ind w:firstLine="0"/>
              <w:jc w:val="center"/>
              <w:rPr>
                <w:rFonts w:ascii="Times New Roman" w:hAnsi="Times New Roman"/>
                <w:lang w:eastAsia="en-US"/>
              </w:rPr>
            </w:pPr>
          </w:p>
        </w:tc>
      </w:tr>
      <w:tr w:rsidR="004D07D3" w14:paraId="1EC8E63F" w14:textId="77777777" w:rsidTr="004D07D3">
        <w:trPr>
          <w:trHeight w:val="20"/>
        </w:trPr>
        <w:tc>
          <w:tcPr>
            <w:tcW w:w="351" w:type="pct"/>
            <w:hideMark/>
          </w:tcPr>
          <w:p w14:paraId="0CA6A6CD"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1274.3 </w:t>
            </w:r>
          </w:p>
        </w:tc>
        <w:tc>
          <w:tcPr>
            <w:tcW w:w="2586" w:type="pct"/>
            <w:vAlign w:val="center"/>
            <w:hideMark/>
          </w:tcPr>
          <w:p w14:paraId="7059B8F9"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Будівлі виправних закладів, в’язниць та слідчих ізоляторів</w:t>
            </w:r>
            <w:r>
              <w:rPr>
                <w:rFonts w:ascii="Times New Roman" w:hAnsi="Times New Roman"/>
                <w:vertAlign w:val="superscript"/>
                <w:lang w:eastAsia="en-US"/>
              </w:rPr>
              <w:t>5</w:t>
            </w:r>
          </w:p>
        </w:tc>
        <w:tc>
          <w:tcPr>
            <w:tcW w:w="347" w:type="pct"/>
            <w:hideMark/>
          </w:tcPr>
          <w:p w14:paraId="3D1A12A2"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14:paraId="2C49932A"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1D9F8295"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0B615D2F"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14:paraId="31407964"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117DB657" w14:textId="77777777" w:rsidR="004D07D3" w:rsidRDefault="004D07D3">
            <w:pPr>
              <w:pStyle w:val="affd"/>
              <w:spacing w:before="100" w:line="228" w:lineRule="auto"/>
              <w:ind w:firstLine="0"/>
              <w:jc w:val="center"/>
              <w:rPr>
                <w:rFonts w:ascii="Times New Roman" w:hAnsi="Times New Roman"/>
                <w:lang w:eastAsia="en-US"/>
              </w:rPr>
            </w:pPr>
          </w:p>
        </w:tc>
      </w:tr>
      <w:tr w:rsidR="004D07D3" w14:paraId="3DDAC8C4" w14:textId="77777777" w:rsidTr="004D07D3">
        <w:trPr>
          <w:trHeight w:val="20"/>
        </w:trPr>
        <w:tc>
          <w:tcPr>
            <w:tcW w:w="351" w:type="pct"/>
          </w:tcPr>
          <w:p w14:paraId="1C35D309" w14:textId="77777777" w:rsidR="004D07D3" w:rsidRDefault="004D07D3">
            <w:pPr>
              <w:pStyle w:val="affd"/>
              <w:spacing w:before="100" w:line="228" w:lineRule="auto"/>
              <w:ind w:firstLine="0"/>
              <w:rPr>
                <w:rFonts w:ascii="Times New Roman" w:hAnsi="Times New Roman"/>
                <w:lang w:eastAsia="en-US"/>
              </w:rPr>
            </w:pPr>
          </w:p>
        </w:tc>
        <w:tc>
          <w:tcPr>
            <w:tcW w:w="2586" w:type="pct"/>
            <w:vAlign w:val="center"/>
          </w:tcPr>
          <w:p w14:paraId="57EDB312" w14:textId="77777777" w:rsidR="004D07D3" w:rsidRDefault="004D07D3">
            <w:pPr>
              <w:pStyle w:val="affd"/>
              <w:spacing w:before="100" w:line="228" w:lineRule="auto"/>
              <w:ind w:firstLine="0"/>
              <w:rPr>
                <w:rFonts w:ascii="Times New Roman" w:hAnsi="Times New Roman"/>
                <w:lang w:eastAsia="en-US"/>
              </w:rPr>
            </w:pPr>
          </w:p>
        </w:tc>
        <w:tc>
          <w:tcPr>
            <w:tcW w:w="347" w:type="pct"/>
          </w:tcPr>
          <w:p w14:paraId="54FB9939" w14:textId="77777777" w:rsidR="004D07D3" w:rsidRDefault="004D07D3">
            <w:pPr>
              <w:pStyle w:val="affd"/>
              <w:spacing w:before="100" w:line="228" w:lineRule="auto"/>
              <w:ind w:firstLine="0"/>
              <w:jc w:val="center"/>
              <w:rPr>
                <w:rFonts w:ascii="Times New Roman" w:hAnsi="Times New Roman"/>
                <w:lang w:eastAsia="en-US"/>
              </w:rPr>
            </w:pPr>
          </w:p>
        </w:tc>
        <w:tc>
          <w:tcPr>
            <w:tcW w:w="342" w:type="pct"/>
          </w:tcPr>
          <w:p w14:paraId="5331F7D2"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3EFD2482" w14:textId="77777777" w:rsidR="004D07D3" w:rsidRDefault="004D07D3">
            <w:pPr>
              <w:pStyle w:val="affd"/>
              <w:spacing w:before="100" w:line="228" w:lineRule="auto"/>
              <w:ind w:firstLine="0"/>
              <w:jc w:val="center"/>
              <w:rPr>
                <w:rFonts w:ascii="Times New Roman" w:hAnsi="Times New Roman"/>
                <w:lang w:eastAsia="en-US"/>
              </w:rPr>
            </w:pPr>
          </w:p>
        </w:tc>
        <w:tc>
          <w:tcPr>
            <w:tcW w:w="365" w:type="pct"/>
          </w:tcPr>
          <w:p w14:paraId="106E5450" w14:textId="77777777" w:rsidR="004D07D3" w:rsidRDefault="004D07D3">
            <w:pPr>
              <w:pStyle w:val="affd"/>
              <w:spacing w:before="100" w:line="228" w:lineRule="auto"/>
              <w:ind w:firstLine="0"/>
              <w:jc w:val="center"/>
              <w:rPr>
                <w:rFonts w:ascii="Times New Roman" w:hAnsi="Times New Roman"/>
                <w:lang w:eastAsia="en-US"/>
              </w:rPr>
            </w:pPr>
          </w:p>
        </w:tc>
        <w:tc>
          <w:tcPr>
            <w:tcW w:w="320" w:type="pct"/>
          </w:tcPr>
          <w:p w14:paraId="73A546AB"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26950482" w14:textId="77777777" w:rsidR="004D07D3" w:rsidRDefault="004D07D3">
            <w:pPr>
              <w:pStyle w:val="affd"/>
              <w:spacing w:before="100" w:line="228" w:lineRule="auto"/>
              <w:ind w:firstLine="0"/>
              <w:jc w:val="center"/>
              <w:rPr>
                <w:rFonts w:ascii="Times New Roman" w:hAnsi="Times New Roman"/>
                <w:lang w:eastAsia="en-US"/>
              </w:rPr>
            </w:pPr>
          </w:p>
        </w:tc>
      </w:tr>
      <w:tr w:rsidR="004D07D3" w14:paraId="7A013F71" w14:textId="77777777" w:rsidTr="004D07D3">
        <w:trPr>
          <w:trHeight w:val="20"/>
        </w:trPr>
        <w:tc>
          <w:tcPr>
            <w:tcW w:w="351" w:type="pct"/>
            <w:hideMark/>
          </w:tcPr>
          <w:p w14:paraId="0D54E35E"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1274.4 </w:t>
            </w:r>
          </w:p>
        </w:tc>
        <w:tc>
          <w:tcPr>
            <w:tcW w:w="2586" w:type="pct"/>
            <w:vAlign w:val="center"/>
            <w:hideMark/>
          </w:tcPr>
          <w:p w14:paraId="0CA350AA"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 xml:space="preserve">Будівлі лазень та </w:t>
            </w:r>
            <w:proofErr w:type="spellStart"/>
            <w:r>
              <w:rPr>
                <w:rFonts w:ascii="Times New Roman" w:hAnsi="Times New Roman"/>
                <w:lang w:eastAsia="en-US"/>
              </w:rPr>
              <w:t>пралень</w:t>
            </w:r>
            <w:proofErr w:type="spellEnd"/>
            <w:r>
              <w:rPr>
                <w:rFonts w:ascii="Times New Roman" w:hAnsi="Times New Roman"/>
                <w:lang w:eastAsia="en-US"/>
              </w:rPr>
              <w:t> </w:t>
            </w:r>
          </w:p>
        </w:tc>
        <w:tc>
          <w:tcPr>
            <w:tcW w:w="347" w:type="pct"/>
            <w:hideMark/>
          </w:tcPr>
          <w:p w14:paraId="705A301E"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4EF4EF1A"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25858A32"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0F135A29"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7476A0FF"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060B4922" w14:textId="77777777" w:rsidR="004D07D3" w:rsidRDefault="004D07D3">
            <w:pPr>
              <w:pStyle w:val="affd"/>
              <w:spacing w:before="100" w:line="228" w:lineRule="auto"/>
              <w:ind w:firstLine="0"/>
              <w:jc w:val="center"/>
              <w:rPr>
                <w:rFonts w:ascii="Times New Roman" w:hAnsi="Times New Roman"/>
                <w:lang w:eastAsia="en-US"/>
              </w:rPr>
            </w:pPr>
          </w:p>
        </w:tc>
      </w:tr>
      <w:tr w:rsidR="004D07D3" w14:paraId="2A3BB42D" w14:textId="77777777" w:rsidTr="004D07D3">
        <w:trPr>
          <w:trHeight w:val="20"/>
        </w:trPr>
        <w:tc>
          <w:tcPr>
            <w:tcW w:w="351" w:type="pct"/>
            <w:hideMark/>
          </w:tcPr>
          <w:p w14:paraId="1CEBC4B2"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1274.5 </w:t>
            </w:r>
          </w:p>
        </w:tc>
        <w:tc>
          <w:tcPr>
            <w:tcW w:w="2586" w:type="pct"/>
            <w:vAlign w:val="center"/>
            <w:hideMark/>
          </w:tcPr>
          <w:p w14:paraId="1BE590D8" w14:textId="77777777" w:rsidR="004D07D3" w:rsidRDefault="004D07D3">
            <w:pPr>
              <w:pStyle w:val="affd"/>
              <w:spacing w:before="100" w:line="228" w:lineRule="auto"/>
              <w:ind w:firstLine="0"/>
              <w:rPr>
                <w:rFonts w:ascii="Times New Roman" w:hAnsi="Times New Roman"/>
                <w:lang w:eastAsia="en-US"/>
              </w:rPr>
            </w:pPr>
            <w:r>
              <w:rPr>
                <w:rFonts w:ascii="Times New Roman" w:hAnsi="Times New Roman"/>
                <w:lang w:eastAsia="en-US"/>
              </w:rPr>
              <w:t>Будівлі з облаштування населених пунктів </w:t>
            </w:r>
          </w:p>
        </w:tc>
        <w:tc>
          <w:tcPr>
            <w:tcW w:w="347" w:type="pct"/>
            <w:hideMark/>
          </w:tcPr>
          <w:p w14:paraId="50F28071"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14:paraId="02363DF4" w14:textId="77777777" w:rsidR="004D07D3" w:rsidRDefault="004D07D3">
            <w:pPr>
              <w:pStyle w:val="affd"/>
              <w:spacing w:before="100" w:line="228" w:lineRule="auto"/>
              <w:ind w:firstLine="0"/>
              <w:jc w:val="center"/>
              <w:rPr>
                <w:rFonts w:ascii="Times New Roman" w:hAnsi="Times New Roman"/>
                <w:lang w:eastAsia="en-US"/>
              </w:rPr>
            </w:pPr>
          </w:p>
        </w:tc>
        <w:tc>
          <w:tcPr>
            <w:tcW w:w="356" w:type="pct"/>
          </w:tcPr>
          <w:p w14:paraId="75F37761" w14:textId="77777777" w:rsidR="004D07D3" w:rsidRDefault="004D07D3">
            <w:pPr>
              <w:pStyle w:val="affd"/>
              <w:spacing w:before="100" w:line="228" w:lineRule="auto"/>
              <w:ind w:firstLine="0"/>
              <w:jc w:val="center"/>
              <w:rPr>
                <w:rFonts w:ascii="Times New Roman" w:hAnsi="Times New Roman"/>
                <w:lang w:eastAsia="en-US"/>
              </w:rPr>
            </w:pPr>
          </w:p>
        </w:tc>
        <w:tc>
          <w:tcPr>
            <w:tcW w:w="365" w:type="pct"/>
            <w:hideMark/>
          </w:tcPr>
          <w:p w14:paraId="1837B7DC" w14:textId="77777777" w:rsidR="004D07D3" w:rsidRDefault="004D07D3">
            <w:pPr>
              <w:pStyle w:val="affd"/>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14:paraId="2C952174" w14:textId="77777777" w:rsidR="004D07D3" w:rsidRDefault="004D07D3">
            <w:pPr>
              <w:pStyle w:val="affd"/>
              <w:spacing w:before="100" w:line="228" w:lineRule="auto"/>
              <w:ind w:firstLine="0"/>
              <w:jc w:val="center"/>
              <w:rPr>
                <w:rFonts w:ascii="Times New Roman" w:hAnsi="Times New Roman"/>
                <w:lang w:eastAsia="en-US"/>
              </w:rPr>
            </w:pPr>
          </w:p>
        </w:tc>
        <w:tc>
          <w:tcPr>
            <w:tcW w:w="333" w:type="pct"/>
          </w:tcPr>
          <w:p w14:paraId="70313142" w14:textId="77777777" w:rsidR="004D07D3" w:rsidRDefault="004D07D3">
            <w:pPr>
              <w:pStyle w:val="affd"/>
              <w:spacing w:before="100" w:line="228" w:lineRule="auto"/>
              <w:ind w:firstLine="0"/>
              <w:jc w:val="center"/>
              <w:rPr>
                <w:rFonts w:ascii="Times New Roman" w:hAnsi="Times New Roman"/>
                <w:lang w:eastAsia="en-US"/>
              </w:rPr>
            </w:pPr>
          </w:p>
        </w:tc>
      </w:tr>
    </w:tbl>
    <w:p w14:paraId="4F7BFE49" w14:textId="77777777" w:rsidR="004D07D3" w:rsidRDefault="004D07D3" w:rsidP="004D07D3">
      <w:pPr>
        <w:pStyle w:val="affd"/>
        <w:ind w:firstLine="0"/>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w:t>
      </w:r>
    </w:p>
    <w:p w14:paraId="62D70B7D" w14:textId="77777777" w:rsidR="004D07D3" w:rsidRDefault="004D07D3" w:rsidP="004D07D3">
      <w:pPr>
        <w:pStyle w:val="affd"/>
        <w:ind w:firstLine="0"/>
        <w:jc w:val="both"/>
        <w:rPr>
          <w:rFonts w:ascii="Times New Roman" w:hAnsi="Times New Roman"/>
          <w:sz w:val="22"/>
          <w:szCs w:val="22"/>
        </w:rPr>
      </w:pPr>
    </w:p>
    <w:p w14:paraId="6EE0937F" w14:textId="77777777" w:rsidR="004D07D3" w:rsidRDefault="004D07D3" w:rsidP="004D07D3">
      <w:pPr>
        <w:pStyle w:val="affd"/>
        <w:spacing w:before="0"/>
        <w:jc w:val="both"/>
        <w:rPr>
          <w:rFonts w:ascii="Times New Roman" w:hAnsi="Times New Roman"/>
          <w:sz w:val="24"/>
          <w:szCs w:val="24"/>
        </w:rPr>
      </w:pPr>
      <w:r>
        <w:rPr>
          <w:rFonts w:ascii="Times New Roman" w:hAnsi="Times New Roman"/>
          <w:sz w:val="22"/>
          <w:szCs w:val="22"/>
          <w:vertAlign w:val="superscript"/>
          <w:lang w:val="ru-RU"/>
        </w:rPr>
        <w:t>1</w:t>
      </w:r>
      <w:r>
        <w:rPr>
          <w:rFonts w:ascii="Times New Roman" w:hAnsi="Times New Roman"/>
          <w:sz w:val="22"/>
          <w:szCs w:val="22"/>
        </w:rPr>
        <w:t xml:space="preserve"> У разі </w:t>
      </w:r>
      <w:r>
        <w:rPr>
          <w:rFonts w:ascii="Times New Roman" w:hAnsi="Times New Roman"/>
          <w:sz w:val="24"/>
          <w:szCs w:val="24"/>
        </w:rPr>
        <w:t>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38876E37" w14:textId="77777777" w:rsidR="004D07D3" w:rsidRDefault="004D07D3" w:rsidP="004D07D3">
      <w:pPr>
        <w:pStyle w:val="affd"/>
        <w:spacing w:before="60"/>
        <w:jc w:val="both"/>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14:paraId="3E9C1038" w14:textId="77777777" w:rsidR="004D07D3" w:rsidRDefault="004D07D3" w:rsidP="004D07D3">
      <w:pPr>
        <w:pStyle w:val="affd"/>
        <w:spacing w:before="60"/>
        <w:jc w:val="both"/>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w:t>
      </w:r>
      <w:r>
        <w:rPr>
          <w:rFonts w:ascii="Times New Roman" w:hAnsi="Times New Roman"/>
          <w:sz w:val="24"/>
          <w:szCs w:val="24"/>
        </w:rPr>
        <w:lastRenderedPageBreak/>
        <w:t xml:space="preserve">зазначаються десятковим дробом з трьома (у разі потреби чотирма) десятковими знаками після коми. </w:t>
      </w:r>
    </w:p>
    <w:p w14:paraId="0426FED4" w14:textId="77777777" w:rsidR="004D07D3" w:rsidRDefault="004D07D3" w:rsidP="004D07D3">
      <w:pPr>
        <w:pStyle w:val="affd"/>
        <w:spacing w:before="60"/>
        <w:jc w:val="both"/>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14:paraId="670AAD41" w14:textId="77777777" w:rsidR="004D07D3" w:rsidRDefault="004D07D3" w:rsidP="004D07D3">
      <w:pPr>
        <w:rPr>
          <w:sz w:val="24"/>
          <w:szCs w:val="24"/>
          <w:lang w:val="uk-UA"/>
        </w:rPr>
      </w:pPr>
      <w:r>
        <w:rPr>
          <w:sz w:val="24"/>
          <w:szCs w:val="24"/>
          <w:lang w:val="uk-UA"/>
        </w:rPr>
        <w:t xml:space="preserve">             5</w:t>
      </w:r>
      <w:r>
        <w:rPr>
          <w:sz w:val="24"/>
          <w:szCs w:val="24"/>
        </w:rPr>
        <w:t> </w:t>
      </w:r>
      <w:r>
        <w:rPr>
          <w:sz w:val="24"/>
          <w:szCs w:val="24"/>
          <w:lang w:val="uk-UA"/>
        </w:rPr>
        <w:t>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w:t>
      </w:r>
      <w:r>
        <w:rPr>
          <w:sz w:val="24"/>
          <w:szCs w:val="24"/>
        </w:rPr>
        <w:t> </w:t>
      </w:r>
      <w:r>
        <w:rPr>
          <w:sz w:val="24"/>
          <w:szCs w:val="24"/>
          <w:lang w:val="uk-UA"/>
        </w:rPr>
        <w:t>266.2.2 пункту 266.2 та пункту 266.4 статті 266 Податкового кодексу України</w:t>
      </w:r>
    </w:p>
    <w:p w14:paraId="1FA59731" w14:textId="77777777" w:rsidR="004D07D3" w:rsidRDefault="004D07D3" w:rsidP="004D07D3">
      <w:pPr>
        <w:pStyle w:val="a5"/>
        <w:spacing w:line="276" w:lineRule="auto"/>
        <w:ind w:left="0"/>
        <w:rPr>
          <w:b/>
        </w:rPr>
      </w:pPr>
    </w:p>
    <w:p w14:paraId="2EA600F4" w14:textId="77777777" w:rsidR="004D07D3" w:rsidRDefault="004D07D3" w:rsidP="004D07D3">
      <w:pPr>
        <w:pStyle w:val="a5"/>
        <w:spacing w:line="276" w:lineRule="auto"/>
        <w:ind w:left="0"/>
        <w:rPr>
          <w:b/>
          <w:sz w:val="28"/>
          <w:szCs w:val="28"/>
        </w:rPr>
      </w:pPr>
    </w:p>
    <w:p w14:paraId="317F556D" w14:textId="77777777" w:rsidR="004D07D3" w:rsidRDefault="004D07D3" w:rsidP="004D07D3">
      <w:pPr>
        <w:pStyle w:val="a5"/>
        <w:spacing w:line="276" w:lineRule="auto"/>
        <w:ind w:left="0"/>
        <w:rPr>
          <w:b/>
          <w:sz w:val="28"/>
          <w:szCs w:val="28"/>
        </w:rPr>
      </w:pPr>
    </w:p>
    <w:p w14:paraId="7CFD06B1" w14:textId="77777777" w:rsidR="004D07D3" w:rsidRDefault="004D07D3" w:rsidP="004D07D3">
      <w:pPr>
        <w:pStyle w:val="a5"/>
        <w:spacing w:line="276" w:lineRule="auto"/>
        <w:ind w:left="0"/>
        <w:rPr>
          <w:b/>
          <w:sz w:val="28"/>
          <w:szCs w:val="28"/>
          <w:lang w:val="ru-RU"/>
        </w:rPr>
      </w:pPr>
      <w:r>
        <w:rPr>
          <w:b/>
          <w:sz w:val="28"/>
          <w:szCs w:val="28"/>
        </w:rPr>
        <w:t xml:space="preserve">Сільський голова </w:t>
      </w:r>
      <w:r>
        <w:rPr>
          <w:b/>
          <w:sz w:val="28"/>
          <w:szCs w:val="28"/>
        </w:rPr>
        <w:tab/>
      </w:r>
      <w:r>
        <w:rPr>
          <w:b/>
          <w:sz w:val="28"/>
          <w:szCs w:val="28"/>
        </w:rPr>
        <w:tab/>
      </w:r>
      <w:r>
        <w:rPr>
          <w:b/>
          <w:sz w:val="28"/>
          <w:szCs w:val="28"/>
        </w:rPr>
        <w:tab/>
      </w:r>
      <w:r>
        <w:rPr>
          <w:b/>
          <w:sz w:val="28"/>
          <w:szCs w:val="28"/>
        </w:rPr>
        <w:tab/>
      </w:r>
      <w:r>
        <w:rPr>
          <w:b/>
          <w:sz w:val="28"/>
          <w:szCs w:val="28"/>
        </w:rPr>
        <w:tab/>
        <w:t>Каміла КОТВІНСЬКА</w:t>
      </w:r>
    </w:p>
    <w:p w14:paraId="11F6BB2D" w14:textId="77777777" w:rsidR="004D07D3" w:rsidRDefault="004D07D3" w:rsidP="004D07D3">
      <w:pPr>
        <w:rPr>
          <w:sz w:val="22"/>
          <w:szCs w:val="22"/>
        </w:rPr>
      </w:pPr>
    </w:p>
    <w:p w14:paraId="41775F06" w14:textId="77777777" w:rsidR="004D07D3" w:rsidRDefault="004D07D3" w:rsidP="004D07D3"/>
    <w:p w14:paraId="1B85536E" w14:textId="77777777" w:rsidR="004D07D3" w:rsidRDefault="004D07D3" w:rsidP="004D07D3">
      <w:pPr>
        <w:rPr>
          <w:sz w:val="28"/>
          <w:szCs w:val="28"/>
        </w:rPr>
      </w:pPr>
      <w:r>
        <w:t>.</w:t>
      </w:r>
      <w:r>
        <w:rPr>
          <w:sz w:val="28"/>
          <w:szCs w:val="28"/>
        </w:rPr>
        <w:br w:type="page"/>
      </w:r>
    </w:p>
    <w:p w14:paraId="64DE6C2A" w14:textId="77777777" w:rsidR="004D07D3" w:rsidRDefault="004D07D3" w:rsidP="004D07D3">
      <w:pPr>
        <w:pStyle w:val="ShapkaDocumentu"/>
        <w:ind w:left="3544"/>
        <w:jc w:val="right"/>
        <w:rPr>
          <w:rFonts w:ascii="Times New Roman" w:hAnsi="Times New Roman"/>
          <w:sz w:val="28"/>
          <w:szCs w:val="28"/>
        </w:rPr>
      </w:pPr>
      <w:r>
        <w:rPr>
          <w:rFonts w:ascii="Times New Roman" w:hAnsi="Times New Roman"/>
          <w:sz w:val="28"/>
          <w:szCs w:val="28"/>
        </w:rPr>
        <w:lastRenderedPageBreak/>
        <w:t>Додаток 3</w:t>
      </w:r>
    </w:p>
    <w:p w14:paraId="43E872DB" w14:textId="77777777" w:rsidR="004D07D3" w:rsidRDefault="004D07D3" w:rsidP="004D07D3">
      <w:pPr>
        <w:pStyle w:val="ShapkaDocumentu"/>
        <w:spacing w:after="0"/>
        <w:jc w:val="right"/>
        <w:rPr>
          <w:rFonts w:ascii="Times New Roman" w:hAnsi="Times New Roman"/>
          <w:sz w:val="28"/>
          <w:szCs w:val="28"/>
        </w:rPr>
      </w:pPr>
      <w:r>
        <w:rPr>
          <w:rFonts w:ascii="Times New Roman" w:hAnsi="Times New Roman"/>
          <w:sz w:val="28"/>
          <w:szCs w:val="28"/>
        </w:rPr>
        <w:t>до рішення сесії сільської ради</w:t>
      </w:r>
    </w:p>
    <w:p w14:paraId="478B0F1A" w14:textId="77777777" w:rsidR="004D07D3" w:rsidRDefault="004D07D3" w:rsidP="004D07D3">
      <w:pPr>
        <w:pStyle w:val="ShapkaDocumentu"/>
        <w:jc w:val="right"/>
        <w:rPr>
          <w:rFonts w:ascii="Times New Roman" w:hAnsi="Times New Roman"/>
          <w:sz w:val="28"/>
          <w:szCs w:val="28"/>
        </w:rPr>
      </w:pPr>
      <w:r>
        <w:rPr>
          <w:rFonts w:ascii="Times New Roman" w:hAnsi="Times New Roman"/>
          <w:sz w:val="28"/>
          <w:szCs w:val="28"/>
        </w:rPr>
        <w:t>від 07 липня 2023  р. № 1039</w:t>
      </w:r>
    </w:p>
    <w:p w14:paraId="3CCF4697" w14:textId="77777777" w:rsidR="004D07D3" w:rsidRDefault="004D07D3" w:rsidP="004D07D3">
      <w:pPr>
        <w:pStyle w:val="aff8"/>
        <w:rPr>
          <w:rFonts w:ascii="Times New Roman" w:hAnsi="Times New Roman"/>
          <w:b w:val="0"/>
        </w:rPr>
      </w:pPr>
      <w:r>
        <w:rPr>
          <w:rFonts w:ascii="Times New Roman" w:hAnsi="Times New Roman"/>
          <w:b w:val="0"/>
        </w:rPr>
        <w:t>ПЕРЕЛІК</w:t>
      </w:r>
      <w:r>
        <w:rPr>
          <w:rFonts w:ascii="Times New Roman" w:hAnsi="Times New Roman"/>
          <w:b w:val="0"/>
        </w:rPr>
        <w:br/>
        <w:t xml:space="preserve">пільг для фізичних та юридичних осіб, наданих відповідно </w:t>
      </w:r>
      <w:r>
        <w:rPr>
          <w:rFonts w:ascii="Times New Roman" w:hAnsi="Times New Roman"/>
          <w:b w:val="0"/>
        </w:rPr>
        <w:br/>
        <w:t>до підпункту 266.4.2 пункту 266.4 статті 266 Податкового</w:t>
      </w:r>
      <w:r>
        <w:rPr>
          <w:rFonts w:ascii="Times New Roman" w:hAnsi="Times New Roman"/>
          <w:b w:val="0"/>
        </w:rPr>
        <w:br/>
        <w:t xml:space="preserve"> кодексу України, із сплати податку на нерухоме майно,</w:t>
      </w:r>
      <w:r>
        <w:rPr>
          <w:rFonts w:ascii="Times New Roman" w:hAnsi="Times New Roman"/>
          <w:b w:val="0"/>
        </w:rPr>
        <w:br/>
        <w:t xml:space="preserve"> відмінне від земельної ділянки</w:t>
      </w:r>
      <w:r>
        <w:rPr>
          <w:rFonts w:ascii="Times New Roman" w:hAnsi="Times New Roman"/>
          <w:b w:val="0"/>
          <w:vertAlign w:val="superscript"/>
        </w:rPr>
        <w:t>1</w:t>
      </w:r>
    </w:p>
    <w:p w14:paraId="76D3E924" w14:textId="77777777" w:rsidR="004D07D3" w:rsidRDefault="004D07D3" w:rsidP="004D07D3">
      <w:pPr>
        <w:pStyle w:val="affd"/>
        <w:jc w:val="both"/>
        <w:rPr>
          <w:rFonts w:ascii="Times New Roman" w:hAnsi="Times New Roman"/>
        </w:rPr>
      </w:pPr>
      <w:r>
        <w:rPr>
          <w:rFonts w:ascii="Times New Roman" w:hAnsi="Times New Roman"/>
        </w:rPr>
        <w:t>Пільги встановлюються на 2024 рік та вводяться в дію з 01 січня 2024 року.</w:t>
      </w:r>
    </w:p>
    <w:p w14:paraId="3AA40590" w14:textId="77777777" w:rsidR="004D07D3" w:rsidRDefault="004D07D3" w:rsidP="004D07D3">
      <w:pPr>
        <w:pStyle w:val="affd"/>
        <w:spacing w:after="120"/>
        <w:jc w:val="both"/>
        <w:rPr>
          <w:rFonts w:ascii="Times New Roman" w:hAnsi="Times New Roman"/>
        </w:rPr>
      </w:pPr>
      <w:r>
        <w:rPr>
          <w:rFonts w:ascii="Times New Roman" w:hAnsi="Times New Roman"/>
        </w:rPr>
        <w:t xml:space="preserve">Адміністративно-територіальні одиниці </w:t>
      </w:r>
      <w:r>
        <w:rPr>
          <w:rFonts w:ascii="Times New Roman" w:hAnsi="Times New Roman"/>
          <w:szCs w:val="26"/>
        </w:rPr>
        <w:t xml:space="preserve">або населені пункти, або території об’єднаних територіальних громад, на які поширюється дія рішення </w:t>
      </w:r>
      <w:r>
        <w:rPr>
          <w:rFonts w:ascii="Times New Roman" w:hAnsi="Times New Roman"/>
        </w:rPr>
        <w:t>ради:</w:t>
      </w:r>
    </w:p>
    <w:p w14:paraId="417625FA" w14:textId="77777777" w:rsidR="004D07D3" w:rsidRDefault="004D07D3" w:rsidP="004D07D3">
      <w:pPr>
        <w:pStyle w:val="affd"/>
        <w:spacing w:after="120"/>
        <w:jc w:val="both"/>
        <w:rPr>
          <w:rFonts w:ascii="Times New Roman" w:hAnsi="Times New Roman"/>
        </w:rPr>
      </w:pPr>
    </w:p>
    <w:tbl>
      <w:tblPr>
        <w:tblW w:w="5024"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18"/>
        <w:gridCol w:w="1447"/>
        <w:gridCol w:w="1921"/>
        <w:gridCol w:w="4389"/>
      </w:tblGrid>
      <w:tr w:rsidR="004D07D3" w14:paraId="09C5A971" w14:textId="77777777" w:rsidTr="004D07D3">
        <w:trPr>
          <w:trHeight w:val="1928"/>
        </w:trPr>
        <w:tc>
          <w:tcPr>
            <w:tcW w:w="991" w:type="pct"/>
            <w:tcBorders>
              <w:top w:val="single" w:sz="4" w:space="0" w:color="auto"/>
              <w:left w:val="single" w:sz="4" w:space="0" w:color="auto"/>
              <w:bottom w:val="single" w:sz="4" w:space="0" w:color="auto"/>
              <w:right w:val="single" w:sz="4" w:space="0" w:color="auto"/>
            </w:tcBorders>
            <w:vAlign w:val="center"/>
            <w:hideMark/>
          </w:tcPr>
          <w:p w14:paraId="6C9BB84A"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Код області</w:t>
            </w:r>
          </w:p>
        </w:tc>
        <w:tc>
          <w:tcPr>
            <w:tcW w:w="748" w:type="pct"/>
            <w:tcBorders>
              <w:top w:val="single" w:sz="4" w:space="0" w:color="auto"/>
              <w:left w:val="single" w:sz="4" w:space="0" w:color="auto"/>
              <w:bottom w:val="single" w:sz="4" w:space="0" w:color="auto"/>
              <w:right w:val="single" w:sz="4" w:space="0" w:color="auto"/>
            </w:tcBorders>
            <w:vAlign w:val="center"/>
            <w:hideMark/>
          </w:tcPr>
          <w:p w14:paraId="2CF9F23C"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Код району</w:t>
            </w:r>
          </w:p>
        </w:tc>
        <w:tc>
          <w:tcPr>
            <w:tcW w:w="993" w:type="pct"/>
            <w:tcBorders>
              <w:top w:val="single" w:sz="4" w:space="0" w:color="auto"/>
              <w:left w:val="single" w:sz="4" w:space="0" w:color="auto"/>
              <w:bottom w:val="single" w:sz="4" w:space="0" w:color="auto"/>
              <w:right w:val="single" w:sz="4" w:space="0" w:color="auto"/>
            </w:tcBorders>
            <w:vAlign w:val="center"/>
            <w:hideMark/>
          </w:tcPr>
          <w:p w14:paraId="0BCEAB50"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Код згідно з КОАТУУ</w:t>
            </w:r>
          </w:p>
        </w:tc>
        <w:tc>
          <w:tcPr>
            <w:tcW w:w="2268" w:type="pct"/>
            <w:tcBorders>
              <w:top w:val="single" w:sz="4" w:space="0" w:color="auto"/>
              <w:left w:val="single" w:sz="4" w:space="0" w:color="auto"/>
              <w:bottom w:val="single" w:sz="4" w:space="0" w:color="auto"/>
              <w:right w:val="single" w:sz="4" w:space="0" w:color="auto"/>
            </w:tcBorders>
            <w:vAlign w:val="center"/>
            <w:hideMark/>
          </w:tcPr>
          <w:p w14:paraId="128EC26E"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Найменування адміністративно-територіальної одиниці</w:t>
            </w:r>
            <w:r>
              <w:rPr>
                <w:rFonts w:ascii="Times New Roman" w:hAnsi="Times New Roman"/>
                <w:lang w:eastAsia="en-US"/>
              </w:rPr>
              <w:br/>
            </w:r>
            <w:r>
              <w:rPr>
                <w:rFonts w:ascii="Times New Roman" w:hAnsi="Times New Roman"/>
                <w:szCs w:val="26"/>
                <w:lang w:eastAsia="en-US"/>
              </w:rPr>
              <w:t>або населеного пункту, або території об’єднаної територіальної громади</w:t>
            </w:r>
          </w:p>
        </w:tc>
      </w:tr>
      <w:tr w:rsidR="004D07D3" w14:paraId="1A2E7B96" w14:textId="77777777" w:rsidTr="004D07D3">
        <w:trPr>
          <w:trHeight w:val="678"/>
        </w:trPr>
        <w:tc>
          <w:tcPr>
            <w:tcW w:w="991" w:type="pct"/>
            <w:tcBorders>
              <w:top w:val="single" w:sz="4" w:space="0" w:color="auto"/>
              <w:left w:val="single" w:sz="4" w:space="0" w:color="auto"/>
              <w:bottom w:val="single" w:sz="4" w:space="0" w:color="auto"/>
              <w:right w:val="single" w:sz="4" w:space="0" w:color="auto"/>
            </w:tcBorders>
            <w:vAlign w:val="center"/>
            <w:hideMark/>
          </w:tcPr>
          <w:p w14:paraId="7F01FF5B"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14:paraId="0AAE45D1"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14:paraId="5AB90ADC"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5621681201</w:t>
            </w:r>
          </w:p>
        </w:tc>
        <w:tc>
          <w:tcPr>
            <w:tcW w:w="2268" w:type="pct"/>
            <w:tcBorders>
              <w:top w:val="single" w:sz="4" w:space="0" w:color="auto"/>
              <w:left w:val="single" w:sz="4" w:space="0" w:color="auto"/>
              <w:bottom w:val="single" w:sz="4" w:space="0" w:color="auto"/>
              <w:right w:val="single" w:sz="4" w:space="0" w:color="auto"/>
            </w:tcBorders>
            <w:vAlign w:val="center"/>
            <w:hideMark/>
          </w:tcPr>
          <w:p w14:paraId="07E29302" w14:textId="77777777" w:rsidR="004D07D3" w:rsidRDefault="004D07D3">
            <w:pPr>
              <w:pStyle w:val="affd"/>
              <w:spacing w:line="276" w:lineRule="auto"/>
              <w:jc w:val="center"/>
              <w:rPr>
                <w:rFonts w:ascii="Times New Roman" w:hAnsi="Times New Roman"/>
                <w:lang w:eastAsia="en-US"/>
              </w:rPr>
            </w:pPr>
            <w:r>
              <w:rPr>
                <w:rFonts w:ascii="Times New Roman" w:hAnsi="Times New Roman"/>
                <w:lang w:eastAsia="en-US"/>
              </w:rPr>
              <w:t>Верба</w:t>
            </w:r>
          </w:p>
        </w:tc>
      </w:tr>
      <w:tr w:rsidR="004D07D3" w14:paraId="741AC6B2" w14:textId="77777777" w:rsidTr="004D07D3">
        <w:trPr>
          <w:trHeight w:val="716"/>
        </w:trPr>
        <w:tc>
          <w:tcPr>
            <w:tcW w:w="991" w:type="pct"/>
            <w:tcBorders>
              <w:top w:val="single" w:sz="4" w:space="0" w:color="auto"/>
              <w:left w:val="single" w:sz="4" w:space="0" w:color="auto"/>
              <w:bottom w:val="single" w:sz="4" w:space="0" w:color="auto"/>
              <w:right w:val="single" w:sz="4" w:space="0" w:color="auto"/>
            </w:tcBorders>
            <w:vAlign w:val="center"/>
            <w:hideMark/>
          </w:tcPr>
          <w:p w14:paraId="0447E464"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14:paraId="55117AF6"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14:paraId="1AA716C5"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5621681202</w:t>
            </w:r>
          </w:p>
        </w:tc>
        <w:tc>
          <w:tcPr>
            <w:tcW w:w="2268" w:type="pct"/>
            <w:tcBorders>
              <w:top w:val="single" w:sz="4" w:space="0" w:color="auto"/>
              <w:left w:val="single" w:sz="4" w:space="0" w:color="auto"/>
              <w:bottom w:val="single" w:sz="4" w:space="0" w:color="auto"/>
              <w:right w:val="single" w:sz="4" w:space="0" w:color="auto"/>
            </w:tcBorders>
            <w:vAlign w:val="center"/>
            <w:hideMark/>
          </w:tcPr>
          <w:p w14:paraId="17215085" w14:textId="77777777" w:rsidR="004D07D3" w:rsidRDefault="004D07D3">
            <w:pPr>
              <w:pStyle w:val="affd"/>
              <w:spacing w:line="276" w:lineRule="auto"/>
              <w:jc w:val="center"/>
              <w:rPr>
                <w:rFonts w:ascii="Times New Roman" w:hAnsi="Times New Roman"/>
                <w:lang w:eastAsia="en-US"/>
              </w:rPr>
            </w:pPr>
            <w:r>
              <w:rPr>
                <w:rFonts w:ascii="Times New Roman" w:hAnsi="Times New Roman"/>
                <w:lang w:eastAsia="en-US"/>
              </w:rPr>
              <w:t>Білогородка</w:t>
            </w:r>
          </w:p>
        </w:tc>
      </w:tr>
      <w:tr w:rsidR="004D07D3" w14:paraId="425CEB6D" w14:textId="77777777" w:rsidTr="004D07D3">
        <w:trPr>
          <w:trHeight w:val="699"/>
        </w:trPr>
        <w:tc>
          <w:tcPr>
            <w:tcW w:w="991" w:type="pct"/>
            <w:tcBorders>
              <w:top w:val="single" w:sz="4" w:space="0" w:color="auto"/>
              <w:left w:val="single" w:sz="4" w:space="0" w:color="auto"/>
              <w:bottom w:val="single" w:sz="4" w:space="0" w:color="auto"/>
              <w:right w:val="single" w:sz="4" w:space="0" w:color="auto"/>
            </w:tcBorders>
            <w:vAlign w:val="center"/>
            <w:hideMark/>
          </w:tcPr>
          <w:p w14:paraId="42458656"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14:paraId="003F6BD6"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14:paraId="1C189503"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 xml:space="preserve">5621681206   </w:t>
            </w:r>
          </w:p>
        </w:tc>
        <w:tc>
          <w:tcPr>
            <w:tcW w:w="2268" w:type="pct"/>
            <w:tcBorders>
              <w:top w:val="single" w:sz="4" w:space="0" w:color="auto"/>
              <w:left w:val="single" w:sz="4" w:space="0" w:color="auto"/>
              <w:bottom w:val="single" w:sz="4" w:space="0" w:color="auto"/>
              <w:right w:val="single" w:sz="4" w:space="0" w:color="auto"/>
            </w:tcBorders>
            <w:vAlign w:val="center"/>
            <w:hideMark/>
          </w:tcPr>
          <w:p w14:paraId="76194444" w14:textId="77777777" w:rsidR="004D07D3" w:rsidRDefault="004D07D3">
            <w:pPr>
              <w:pStyle w:val="affd"/>
              <w:spacing w:line="276" w:lineRule="auto"/>
              <w:jc w:val="center"/>
              <w:rPr>
                <w:rFonts w:ascii="Times New Roman" w:hAnsi="Times New Roman"/>
                <w:lang w:eastAsia="en-US"/>
              </w:rPr>
            </w:pPr>
            <w:r>
              <w:rPr>
                <w:rFonts w:ascii="Times New Roman" w:hAnsi="Times New Roman"/>
                <w:lang w:eastAsia="en-US"/>
              </w:rPr>
              <w:t>Софіївка Перша</w:t>
            </w:r>
          </w:p>
        </w:tc>
      </w:tr>
      <w:tr w:rsidR="004D07D3" w14:paraId="2E9B23AF" w14:textId="77777777" w:rsidTr="004D07D3">
        <w:trPr>
          <w:trHeight w:val="553"/>
        </w:trPr>
        <w:tc>
          <w:tcPr>
            <w:tcW w:w="991" w:type="pct"/>
            <w:tcBorders>
              <w:top w:val="single" w:sz="4" w:space="0" w:color="auto"/>
              <w:left w:val="single" w:sz="4" w:space="0" w:color="auto"/>
              <w:bottom w:val="single" w:sz="4" w:space="0" w:color="auto"/>
              <w:right w:val="single" w:sz="4" w:space="0" w:color="auto"/>
            </w:tcBorders>
            <w:vAlign w:val="center"/>
            <w:hideMark/>
          </w:tcPr>
          <w:p w14:paraId="01C07EDB"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14:paraId="50CF4B42"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14:paraId="3B87098E"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5621681207</w:t>
            </w:r>
          </w:p>
        </w:tc>
        <w:tc>
          <w:tcPr>
            <w:tcW w:w="2268" w:type="pct"/>
            <w:tcBorders>
              <w:top w:val="single" w:sz="4" w:space="0" w:color="auto"/>
              <w:left w:val="single" w:sz="4" w:space="0" w:color="auto"/>
              <w:bottom w:val="single" w:sz="4" w:space="0" w:color="auto"/>
              <w:right w:val="single" w:sz="4" w:space="0" w:color="auto"/>
            </w:tcBorders>
            <w:vAlign w:val="center"/>
            <w:hideMark/>
          </w:tcPr>
          <w:p w14:paraId="4686709D" w14:textId="77777777" w:rsidR="004D07D3" w:rsidRDefault="004D07D3">
            <w:pPr>
              <w:pStyle w:val="affd"/>
              <w:spacing w:line="276" w:lineRule="auto"/>
              <w:jc w:val="center"/>
              <w:rPr>
                <w:rFonts w:ascii="Times New Roman" w:hAnsi="Times New Roman"/>
                <w:lang w:eastAsia="en-US"/>
              </w:rPr>
            </w:pPr>
            <w:r>
              <w:rPr>
                <w:rFonts w:ascii="Times New Roman" w:hAnsi="Times New Roman"/>
                <w:lang w:eastAsia="en-US"/>
              </w:rPr>
              <w:t>Софіївка Друга</w:t>
            </w:r>
          </w:p>
        </w:tc>
      </w:tr>
      <w:tr w:rsidR="004D07D3" w14:paraId="37D58DC5" w14:textId="77777777" w:rsidTr="004D07D3">
        <w:trPr>
          <w:trHeight w:val="561"/>
        </w:trPr>
        <w:tc>
          <w:tcPr>
            <w:tcW w:w="991" w:type="pct"/>
            <w:tcBorders>
              <w:top w:val="single" w:sz="4" w:space="0" w:color="auto"/>
              <w:left w:val="single" w:sz="4" w:space="0" w:color="auto"/>
              <w:bottom w:val="single" w:sz="4" w:space="0" w:color="auto"/>
              <w:right w:val="single" w:sz="4" w:space="0" w:color="auto"/>
            </w:tcBorders>
            <w:vAlign w:val="center"/>
            <w:hideMark/>
          </w:tcPr>
          <w:p w14:paraId="10B4B297"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14:paraId="7F33FF4D"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14:paraId="08D632E0"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5621688501</w:t>
            </w:r>
          </w:p>
        </w:tc>
        <w:tc>
          <w:tcPr>
            <w:tcW w:w="2268" w:type="pct"/>
            <w:tcBorders>
              <w:top w:val="single" w:sz="4" w:space="0" w:color="auto"/>
              <w:left w:val="single" w:sz="4" w:space="0" w:color="auto"/>
              <w:bottom w:val="single" w:sz="4" w:space="0" w:color="auto"/>
              <w:right w:val="single" w:sz="4" w:space="0" w:color="auto"/>
            </w:tcBorders>
            <w:vAlign w:val="center"/>
            <w:hideMark/>
          </w:tcPr>
          <w:p w14:paraId="1C6A5F45" w14:textId="77777777" w:rsidR="004D07D3" w:rsidRDefault="004D07D3">
            <w:pPr>
              <w:pStyle w:val="affd"/>
              <w:spacing w:line="276" w:lineRule="auto"/>
              <w:jc w:val="center"/>
              <w:rPr>
                <w:rFonts w:ascii="Times New Roman" w:hAnsi="Times New Roman"/>
                <w:lang w:eastAsia="en-US"/>
              </w:rPr>
            </w:pPr>
            <w:r>
              <w:rPr>
                <w:rFonts w:ascii="Times New Roman" w:hAnsi="Times New Roman"/>
                <w:lang w:eastAsia="en-US"/>
              </w:rPr>
              <w:t>Стовпець</w:t>
            </w:r>
          </w:p>
        </w:tc>
      </w:tr>
      <w:tr w:rsidR="004D07D3" w14:paraId="3AB1BB5B" w14:textId="77777777" w:rsidTr="004D07D3">
        <w:trPr>
          <w:trHeight w:val="683"/>
        </w:trPr>
        <w:tc>
          <w:tcPr>
            <w:tcW w:w="991" w:type="pct"/>
            <w:tcBorders>
              <w:top w:val="single" w:sz="4" w:space="0" w:color="auto"/>
              <w:left w:val="single" w:sz="4" w:space="0" w:color="auto"/>
              <w:bottom w:val="single" w:sz="4" w:space="0" w:color="auto"/>
              <w:right w:val="single" w:sz="4" w:space="0" w:color="auto"/>
            </w:tcBorders>
            <w:vAlign w:val="center"/>
            <w:hideMark/>
          </w:tcPr>
          <w:p w14:paraId="16AC7EC8"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14:paraId="72888BAE"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14:paraId="7B6387EC"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5621688509</w:t>
            </w:r>
          </w:p>
        </w:tc>
        <w:tc>
          <w:tcPr>
            <w:tcW w:w="2268" w:type="pct"/>
            <w:tcBorders>
              <w:top w:val="single" w:sz="4" w:space="0" w:color="auto"/>
              <w:left w:val="single" w:sz="4" w:space="0" w:color="auto"/>
              <w:bottom w:val="single" w:sz="4" w:space="0" w:color="auto"/>
              <w:right w:val="single" w:sz="4" w:space="0" w:color="auto"/>
            </w:tcBorders>
            <w:vAlign w:val="center"/>
            <w:hideMark/>
          </w:tcPr>
          <w:p w14:paraId="3462505C" w14:textId="77777777" w:rsidR="004D07D3" w:rsidRDefault="004D07D3">
            <w:pPr>
              <w:pStyle w:val="affd"/>
              <w:spacing w:line="276" w:lineRule="auto"/>
              <w:jc w:val="center"/>
              <w:rPr>
                <w:rFonts w:ascii="Times New Roman" w:hAnsi="Times New Roman"/>
                <w:lang w:eastAsia="en-US"/>
              </w:rPr>
            </w:pPr>
            <w:r>
              <w:rPr>
                <w:rFonts w:ascii="Times New Roman" w:hAnsi="Times New Roman"/>
                <w:lang w:eastAsia="en-US"/>
              </w:rPr>
              <w:t>Рідкодуби</w:t>
            </w:r>
          </w:p>
        </w:tc>
      </w:tr>
      <w:tr w:rsidR="004D07D3" w14:paraId="193257EE" w14:textId="77777777" w:rsidTr="004D07D3">
        <w:trPr>
          <w:trHeight w:val="565"/>
        </w:trPr>
        <w:tc>
          <w:tcPr>
            <w:tcW w:w="991" w:type="pct"/>
            <w:tcBorders>
              <w:top w:val="single" w:sz="4" w:space="0" w:color="auto"/>
              <w:left w:val="single" w:sz="4" w:space="0" w:color="auto"/>
              <w:bottom w:val="single" w:sz="4" w:space="0" w:color="auto"/>
              <w:right w:val="single" w:sz="4" w:space="0" w:color="auto"/>
            </w:tcBorders>
            <w:vAlign w:val="center"/>
            <w:hideMark/>
          </w:tcPr>
          <w:p w14:paraId="4F6D550B"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14:paraId="30646FAC"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14:paraId="181CE9CF"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5621688507</w:t>
            </w:r>
          </w:p>
        </w:tc>
        <w:tc>
          <w:tcPr>
            <w:tcW w:w="2268" w:type="pct"/>
            <w:tcBorders>
              <w:top w:val="single" w:sz="4" w:space="0" w:color="auto"/>
              <w:left w:val="single" w:sz="4" w:space="0" w:color="auto"/>
              <w:bottom w:val="single" w:sz="4" w:space="0" w:color="auto"/>
              <w:right w:val="single" w:sz="4" w:space="0" w:color="auto"/>
            </w:tcBorders>
            <w:vAlign w:val="center"/>
            <w:hideMark/>
          </w:tcPr>
          <w:p w14:paraId="28427940" w14:textId="77777777" w:rsidR="004D07D3" w:rsidRDefault="004D07D3">
            <w:pPr>
              <w:pStyle w:val="affd"/>
              <w:spacing w:line="276" w:lineRule="auto"/>
              <w:jc w:val="center"/>
              <w:rPr>
                <w:rFonts w:ascii="Times New Roman" w:hAnsi="Times New Roman"/>
                <w:lang w:eastAsia="en-US"/>
              </w:rPr>
            </w:pPr>
            <w:r>
              <w:rPr>
                <w:rFonts w:ascii="Times New Roman" w:hAnsi="Times New Roman"/>
                <w:lang w:eastAsia="en-US"/>
              </w:rPr>
              <w:t>Кам</w:t>
            </w:r>
            <w:r>
              <w:rPr>
                <w:rFonts w:ascii="Times New Roman" w:hAnsi="Times New Roman"/>
                <w:lang w:val="en-US" w:eastAsia="en-US"/>
              </w:rPr>
              <w:t>’</w:t>
            </w:r>
            <w:proofErr w:type="spellStart"/>
            <w:r>
              <w:rPr>
                <w:rFonts w:ascii="Times New Roman" w:hAnsi="Times New Roman"/>
                <w:lang w:eastAsia="en-US"/>
              </w:rPr>
              <w:t>яна</w:t>
            </w:r>
            <w:proofErr w:type="spellEnd"/>
            <w:r>
              <w:rPr>
                <w:rFonts w:ascii="Times New Roman" w:hAnsi="Times New Roman"/>
                <w:lang w:eastAsia="en-US"/>
              </w:rPr>
              <w:t xml:space="preserve"> Верба</w:t>
            </w:r>
          </w:p>
        </w:tc>
      </w:tr>
      <w:tr w:rsidR="004D07D3" w14:paraId="7B1FF720" w14:textId="77777777" w:rsidTr="004D07D3">
        <w:trPr>
          <w:trHeight w:val="687"/>
        </w:trPr>
        <w:tc>
          <w:tcPr>
            <w:tcW w:w="991" w:type="pct"/>
            <w:tcBorders>
              <w:top w:val="single" w:sz="4" w:space="0" w:color="auto"/>
              <w:left w:val="single" w:sz="4" w:space="0" w:color="auto"/>
              <w:bottom w:val="single" w:sz="4" w:space="0" w:color="auto"/>
              <w:right w:val="single" w:sz="4" w:space="0" w:color="auto"/>
            </w:tcBorders>
            <w:vAlign w:val="center"/>
            <w:hideMark/>
          </w:tcPr>
          <w:p w14:paraId="3B640A78"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14:paraId="07F2829A"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14:paraId="7D88FBB9"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5621688503</w:t>
            </w:r>
          </w:p>
        </w:tc>
        <w:tc>
          <w:tcPr>
            <w:tcW w:w="2268" w:type="pct"/>
            <w:tcBorders>
              <w:top w:val="single" w:sz="4" w:space="0" w:color="auto"/>
              <w:left w:val="single" w:sz="4" w:space="0" w:color="auto"/>
              <w:bottom w:val="single" w:sz="4" w:space="0" w:color="auto"/>
              <w:right w:val="single" w:sz="4" w:space="0" w:color="auto"/>
            </w:tcBorders>
            <w:vAlign w:val="center"/>
            <w:hideMark/>
          </w:tcPr>
          <w:p w14:paraId="0B2DE7BD" w14:textId="77777777" w:rsidR="004D07D3" w:rsidRDefault="004D07D3">
            <w:pPr>
              <w:pStyle w:val="affd"/>
              <w:spacing w:line="276" w:lineRule="auto"/>
              <w:jc w:val="center"/>
              <w:rPr>
                <w:rFonts w:ascii="Times New Roman" w:hAnsi="Times New Roman"/>
                <w:lang w:eastAsia="en-US"/>
              </w:rPr>
            </w:pPr>
            <w:r>
              <w:rPr>
                <w:rFonts w:ascii="Times New Roman" w:hAnsi="Times New Roman"/>
                <w:lang w:eastAsia="en-US"/>
              </w:rPr>
              <w:t>Дубовиця</w:t>
            </w:r>
          </w:p>
        </w:tc>
      </w:tr>
      <w:tr w:rsidR="004D07D3" w14:paraId="3E5B6F54" w14:textId="77777777" w:rsidTr="004D07D3">
        <w:trPr>
          <w:trHeight w:val="569"/>
        </w:trPr>
        <w:tc>
          <w:tcPr>
            <w:tcW w:w="991" w:type="pct"/>
            <w:tcBorders>
              <w:top w:val="single" w:sz="4" w:space="0" w:color="auto"/>
              <w:left w:val="single" w:sz="4" w:space="0" w:color="auto"/>
              <w:bottom w:val="single" w:sz="4" w:space="0" w:color="auto"/>
              <w:right w:val="single" w:sz="4" w:space="0" w:color="auto"/>
            </w:tcBorders>
            <w:vAlign w:val="center"/>
            <w:hideMark/>
          </w:tcPr>
          <w:p w14:paraId="1458930B"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14:paraId="250DCFC2"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14:paraId="1DE81940" w14:textId="77777777" w:rsidR="004D07D3" w:rsidRDefault="004D07D3">
            <w:pPr>
              <w:pStyle w:val="affd"/>
              <w:spacing w:line="276" w:lineRule="auto"/>
              <w:ind w:firstLine="28"/>
              <w:jc w:val="center"/>
              <w:rPr>
                <w:rFonts w:ascii="Times New Roman" w:hAnsi="Times New Roman"/>
                <w:lang w:eastAsia="en-US"/>
              </w:rPr>
            </w:pPr>
            <w:r>
              <w:rPr>
                <w:rFonts w:ascii="Times New Roman" w:hAnsi="Times New Roman"/>
                <w:lang w:eastAsia="en-US"/>
              </w:rPr>
              <w:t>5621688505</w:t>
            </w:r>
          </w:p>
        </w:tc>
        <w:tc>
          <w:tcPr>
            <w:tcW w:w="2268" w:type="pct"/>
            <w:tcBorders>
              <w:top w:val="single" w:sz="4" w:space="0" w:color="auto"/>
              <w:left w:val="single" w:sz="4" w:space="0" w:color="auto"/>
              <w:bottom w:val="single" w:sz="4" w:space="0" w:color="auto"/>
              <w:right w:val="single" w:sz="4" w:space="0" w:color="auto"/>
            </w:tcBorders>
            <w:vAlign w:val="center"/>
            <w:hideMark/>
          </w:tcPr>
          <w:p w14:paraId="6C1D6292" w14:textId="77777777" w:rsidR="004D07D3" w:rsidRDefault="004D07D3">
            <w:pPr>
              <w:pStyle w:val="affd"/>
              <w:spacing w:line="276" w:lineRule="auto"/>
              <w:jc w:val="center"/>
              <w:rPr>
                <w:rFonts w:ascii="Times New Roman" w:hAnsi="Times New Roman"/>
                <w:lang w:eastAsia="en-US"/>
              </w:rPr>
            </w:pPr>
            <w:proofErr w:type="spellStart"/>
            <w:r>
              <w:rPr>
                <w:rFonts w:ascii="Times New Roman" w:hAnsi="Times New Roman"/>
                <w:lang w:eastAsia="en-US"/>
              </w:rPr>
              <w:t>Забірки</w:t>
            </w:r>
            <w:proofErr w:type="spellEnd"/>
          </w:p>
        </w:tc>
      </w:tr>
    </w:tbl>
    <w:p w14:paraId="54CABFC2" w14:textId="77777777" w:rsidR="004D07D3" w:rsidRDefault="004D07D3" w:rsidP="004D07D3">
      <w:pPr>
        <w:pStyle w:val="affd"/>
        <w:jc w:val="both"/>
        <w:rPr>
          <w:rFonts w:ascii="Times New Roman" w:hAnsi="Times New Roman"/>
        </w:rPr>
      </w:pPr>
      <w:r>
        <w:rPr>
          <w:rFonts w:ascii="Times New Roman" w:hAnsi="Times New Roman"/>
        </w:rPr>
        <w:t xml:space="preserve">                                       </w:t>
      </w:r>
    </w:p>
    <w:p w14:paraId="012B51F1" w14:textId="77777777" w:rsidR="004D07D3" w:rsidRDefault="004D07D3" w:rsidP="004D07D3">
      <w:pPr>
        <w:pStyle w:val="affd"/>
        <w:ind w:firstLine="0"/>
        <w:jc w:val="both"/>
        <w:rPr>
          <w:rFonts w:ascii="Times New Roman" w:hAnsi="Times New Roman"/>
          <w:sz w:val="22"/>
          <w:szCs w:val="22"/>
        </w:rPr>
      </w:pPr>
      <w:r>
        <w:rPr>
          <w:rFonts w:ascii="Times New Roman" w:hAnsi="Times New Roman"/>
          <w:sz w:val="22"/>
          <w:szCs w:val="22"/>
          <w:vertAlign w:val="superscript"/>
        </w:rPr>
        <w:t xml:space="preserve">      1 </w:t>
      </w:r>
      <w:r>
        <w:rPr>
          <w:rFonts w:ascii="Times New Roman" w:hAnsi="Times New Roman"/>
          <w:sz w:val="22"/>
          <w:szCs w:val="22"/>
        </w:rPr>
        <w:t>Пільги визначаються з урахуванням норм підпункту 12.3.7 пункту 12.3 статті</w:t>
      </w:r>
      <w:r>
        <w:rPr>
          <w:rFonts w:ascii="Times New Roman" w:hAnsi="Times New Roman"/>
          <w:sz w:val="22"/>
          <w:szCs w:val="22"/>
          <w:lang w:val="en-US"/>
        </w:rPr>
        <w:t> </w:t>
      </w:r>
      <w:r>
        <w:rPr>
          <w:rFonts w:ascii="Times New Roman" w:hAnsi="Times New Roman"/>
          <w:sz w:val="22"/>
          <w:szCs w:val="22"/>
        </w:rPr>
        <w:t xml:space="preserve">12, пункту 30.2 статті 30, пункту 266.2 статті 266 Податкового кодексу України. </w:t>
      </w:r>
    </w:p>
    <w:p w14:paraId="75F34391" w14:textId="77777777" w:rsidR="004D07D3" w:rsidRDefault="004D07D3" w:rsidP="004D07D3">
      <w:pPr>
        <w:pStyle w:val="affd"/>
        <w:ind w:firstLine="0"/>
        <w:jc w:val="both"/>
        <w:rPr>
          <w:rFonts w:ascii="Times New Roman" w:hAnsi="Times New Roman"/>
          <w:sz w:val="22"/>
          <w:szCs w:val="22"/>
        </w:rPr>
      </w:pPr>
    </w:p>
    <w:p w14:paraId="10741AA6" w14:textId="77777777" w:rsidR="004D07D3" w:rsidRDefault="004D07D3" w:rsidP="004D07D3">
      <w:pPr>
        <w:pStyle w:val="affd"/>
        <w:ind w:firstLine="0"/>
        <w:jc w:val="both"/>
        <w:rPr>
          <w:rFonts w:ascii="Times New Roman" w:hAnsi="Times New Roman"/>
          <w:sz w:val="22"/>
          <w:szCs w:val="22"/>
        </w:rPr>
      </w:pPr>
    </w:p>
    <w:p w14:paraId="512F12D1" w14:textId="77777777" w:rsidR="004D07D3" w:rsidRDefault="004D07D3" w:rsidP="004D07D3">
      <w:pPr>
        <w:rPr>
          <w:rFonts w:ascii="Antiqua" w:hAnsi="Antiqua"/>
          <w:sz w:val="22"/>
          <w:szCs w:val="22"/>
        </w:rPr>
      </w:pPr>
    </w:p>
    <w:tbl>
      <w:tblPr>
        <w:tblpPr w:leftFromText="180" w:rightFromText="180" w:bottomFromText="20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375"/>
      </w:tblGrid>
      <w:tr w:rsidR="004D07D3" w14:paraId="315DE156" w14:textId="77777777" w:rsidTr="004D07D3">
        <w:tc>
          <w:tcPr>
            <w:tcW w:w="2376" w:type="dxa"/>
            <w:tcBorders>
              <w:top w:val="single" w:sz="4" w:space="0" w:color="auto"/>
              <w:left w:val="single" w:sz="4" w:space="0" w:color="auto"/>
              <w:bottom w:val="single" w:sz="4" w:space="0" w:color="auto"/>
              <w:right w:val="single" w:sz="4" w:space="0" w:color="auto"/>
            </w:tcBorders>
            <w:hideMark/>
          </w:tcPr>
          <w:p w14:paraId="15F1C4D4" w14:textId="77777777" w:rsidR="004D07D3" w:rsidRDefault="004D07D3">
            <w:pPr>
              <w:pStyle w:val="3"/>
              <w:spacing w:line="276" w:lineRule="auto"/>
              <w:rPr>
                <w:rFonts w:eastAsiaTheme="majorEastAsia"/>
                <w:i/>
                <w:sz w:val="24"/>
                <w:szCs w:val="24"/>
                <w:lang w:eastAsia="en-US"/>
              </w:rPr>
            </w:pPr>
            <w:r>
              <w:rPr>
                <w:sz w:val="24"/>
                <w:szCs w:val="24"/>
                <w:lang w:eastAsia="en-US"/>
              </w:rPr>
              <w:t>Група платників</w:t>
            </w:r>
          </w:p>
        </w:tc>
        <w:tc>
          <w:tcPr>
            <w:tcW w:w="4536" w:type="dxa"/>
            <w:tcBorders>
              <w:top w:val="single" w:sz="4" w:space="0" w:color="auto"/>
              <w:left w:val="single" w:sz="4" w:space="0" w:color="auto"/>
              <w:bottom w:val="single" w:sz="4" w:space="0" w:color="auto"/>
              <w:right w:val="single" w:sz="4" w:space="0" w:color="auto"/>
            </w:tcBorders>
            <w:hideMark/>
          </w:tcPr>
          <w:p w14:paraId="7718B7E1" w14:textId="77777777" w:rsidR="004D07D3" w:rsidRDefault="004D07D3">
            <w:pPr>
              <w:pStyle w:val="3"/>
              <w:spacing w:line="276" w:lineRule="auto"/>
              <w:rPr>
                <w:rFonts w:eastAsiaTheme="majorEastAsia"/>
                <w:i/>
                <w:sz w:val="24"/>
                <w:szCs w:val="24"/>
                <w:lang w:eastAsia="en-US"/>
              </w:rPr>
            </w:pPr>
            <w:r>
              <w:rPr>
                <w:sz w:val="24"/>
                <w:szCs w:val="24"/>
                <w:lang w:eastAsia="en-US"/>
              </w:rPr>
              <w:t>Категорія/класифікація будівель та споруд</w:t>
            </w:r>
          </w:p>
        </w:tc>
        <w:tc>
          <w:tcPr>
            <w:tcW w:w="2375" w:type="dxa"/>
            <w:tcBorders>
              <w:top w:val="single" w:sz="4" w:space="0" w:color="auto"/>
              <w:left w:val="single" w:sz="4" w:space="0" w:color="auto"/>
              <w:bottom w:val="single" w:sz="4" w:space="0" w:color="auto"/>
              <w:right w:val="single" w:sz="4" w:space="0" w:color="auto"/>
            </w:tcBorders>
            <w:hideMark/>
          </w:tcPr>
          <w:p w14:paraId="0A531BCB" w14:textId="77777777" w:rsidR="004D07D3" w:rsidRDefault="004D07D3">
            <w:pPr>
              <w:pStyle w:val="3"/>
              <w:spacing w:line="276" w:lineRule="auto"/>
              <w:rPr>
                <w:rFonts w:eastAsiaTheme="majorEastAsia"/>
                <w:i/>
                <w:sz w:val="24"/>
                <w:szCs w:val="24"/>
                <w:lang w:eastAsia="en-US"/>
              </w:rPr>
            </w:pPr>
            <w:r>
              <w:rPr>
                <w:sz w:val="24"/>
                <w:szCs w:val="24"/>
                <w:lang w:eastAsia="en-US"/>
              </w:rPr>
              <w:t>Розмір пільги</w:t>
            </w:r>
            <w:r>
              <w:rPr>
                <w:sz w:val="24"/>
                <w:szCs w:val="24"/>
                <w:lang w:eastAsia="en-US"/>
              </w:rPr>
              <w:br/>
              <w:t xml:space="preserve">(відсотків суми </w:t>
            </w:r>
            <w:r>
              <w:rPr>
                <w:sz w:val="24"/>
                <w:szCs w:val="24"/>
                <w:lang w:eastAsia="en-US"/>
              </w:rPr>
              <w:lastRenderedPageBreak/>
              <w:t>податкового зобов’язання за рік</w:t>
            </w:r>
          </w:p>
        </w:tc>
      </w:tr>
      <w:tr w:rsidR="004D07D3" w14:paraId="5085D173" w14:textId="77777777" w:rsidTr="004D07D3">
        <w:tc>
          <w:tcPr>
            <w:tcW w:w="2376" w:type="dxa"/>
            <w:vMerge w:val="restart"/>
            <w:tcBorders>
              <w:top w:val="single" w:sz="4" w:space="0" w:color="auto"/>
              <w:left w:val="single" w:sz="4" w:space="0" w:color="auto"/>
              <w:bottom w:val="single" w:sz="4" w:space="0" w:color="auto"/>
              <w:right w:val="single" w:sz="4" w:space="0" w:color="auto"/>
            </w:tcBorders>
          </w:tcPr>
          <w:p w14:paraId="799A689F" w14:textId="77777777" w:rsidR="004D07D3" w:rsidRDefault="004D07D3">
            <w:pPr>
              <w:pStyle w:val="3"/>
              <w:spacing w:line="276" w:lineRule="auto"/>
              <w:rPr>
                <w:rFonts w:eastAsiaTheme="majorEastAsia" w:cstheme="majorBidi"/>
                <w:i/>
                <w:lang w:eastAsia="en-US"/>
              </w:rPr>
            </w:pPr>
          </w:p>
          <w:p w14:paraId="33AC876F" w14:textId="77777777" w:rsidR="004D07D3" w:rsidRDefault="004D07D3">
            <w:pPr>
              <w:pStyle w:val="3"/>
              <w:spacing w:line="276" w:lineRule="auto"/>
              <w:rPr>
                <w:i/>
                <w:lang w:eastAsia="en-US"/>
              </w:rPr>
            </w:pPr>
          </w:p>
          <w:p w14:paraId="7CD487E9" w14:textId="77777777" w:rsidR="004D07D3" w:rsidRDefault="004D07D3">
            <w:pPr>
              <w:pStyle w:val="3"/>
              <w:spacing w:line="276" w:lineRule="auto"/>
              <w:rPr>
                <w:rFonts w:eastAsiaTheme="majorEastAsia"/>
                <w:i/>
                <w:lang w:eastAsia="en-US"/>
              </w:rPr>
            </w:pPr>
            <w:r>
              <w:rPr>
                <w:lang w:eastAsia="en-US"/>
              </w:rPr>
              <w:t xml:space="preserve">         Фізичні особи</w:t>
            </w:r>
          </w:p>
        </w:tc>
        <w:tc>
          <w:tcPr>
            <w:tcW w:w="4536" w:type="dxa"/>
            <w:tcBorders>
              <w:top w:val="single" w:sz="4" w:space="0" w:color="auto"/>
              <w:left w:val="single" w:sz="4" w:space="0" w:color="auto"/>
              <w:bottom w:val="single" w:sz="4" w:space="0" w:color="auto"/>
              <w:right w:val="single" w:sz="4" w:space="0" w:color="auto"/>
            </w:tcBorders>
            <w:hideMark/>
          </w:tcPr>
          <w:p w14:paraId="006EE6A4" w14:textId="77777777" w:rsidR="004D07D3" w:rsidRDefault="004D07D3">
            <w:pPr>
              <w:pStyle w:val="3"/>
              <w:spacing w:line="276" w:lineRule="auto"/>
              <w:rPr>
                <w:rFonts w:eastAsiaTheme="majorEastAsia"/>
                <w:i/>
                <w:lang w:eastAsia="en-US"/>
              </w:rPr>
            </w:pPr>
            <w:r>
              <w:rPr>
                <w:lang w:eastAsia="en-US"/>
              </w:rPr>
              <w:t xml:space="preserve">Житлова нерухомість Квартира/квартири незалежно від їх кількості на 60 </w:t>
            </w:r>
            <w:proofErr w:type="spellStart"/>
            <w:r>
              <w:rPr>
                <w:lang w:eastAsia="en-US"/>
              </w:rPr>
              <w:t>кв.м</w:t>
            </w:r>
            <w:proofErr w:type="spellEnd"/>
            <w:r>
              <w:rPr>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14:paraId="3992D1C2" w14:textId="77777777" w:rsidR="004D07D3" w:rsidRDefault="004D07D3">
            <w:pPr>
              <w:pStyle w:val="3"/>
              <w:spacing w:line="276" w:lineRule="auto"/>
              <w:rPr>
                <w:rFonts w:eastAsiaTheme="majorEastAsia"/>
                <w:i/>
                <w:lang w:eastAsia="en-US"/>
              </w:rPr>
            </w:pPr>
            <w:r>
              <w:rPr>
                <w:lang w:eastAsia="en-US"/>
              </w:rPr>
              <w:t>100%</w:t>
            </w:r>
          </w:p>
        </w:tc>
      </w:tr>
      <w:tr w:rsidR="004D07D3" w14:paraId="634DEA1B" w14:textId="77777777" w:rsidTr="004D07D3">
        <w:tc>
          <w:tcPr>
            <w:tcW w:w="0" w:type="auto"/>
            <w:vMerge/>
            <w:tcBorders>
              <w:top w:val="single" w:sz="4" w:space="0" w:color="auto"/>
              <w:left w:val="single" w:sz="4" w:space="0" w:color="auto"/>
              <w:bottom w:val="single" w:sz="4" w:space="0" w:color="auto"/>
              <w:right w:val="single" w:sz="4" w:space="0" w:color="auto"/>
            </w:tcBorders>
            <w:vAlign w:val="center"/>
            <w:hideMark/>
          </w:tcPr>
          <w:p w14:paraId="38C10324" w14:textId="77777777" w:rsidR="004D07D3" w:rsidRDefault="004D07D3">
            <w:pPr>
              <w:suppressAutoHyphens w:val="0"/>
              <w:autoSpaceDE/>
              <w:spacing w:line="276" w:lineRule="auto"/>
              <w:rPr>
                <w:rFonts w:eastAsiaTheme="majorEastAsia"/>
                <w:i/>
                <w:sz w:val="28"/>
                <w:szCs w:val="28"/>
                <w:lang w:val="uk-UA"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FA2582A" w14:textId="77777777" w:rsidR="004D07D3" w:rsidRDefault="004D07D3">
            <w:pPr>
              <w:pStyle w:val="3"/>
              <w:spacing w:line="276" w:lineRule="auto"/>
              <w:rPr>
                <w:rFonts w:eastAsiaTheme="majorEastAsia"/>
                <w:i/>
                <w:lang w:eastAsia="en-US"/>
              </w:rPr>
            </w:pPr>
            <w:r>
              <w:rPr>
                <w:lang w:eastAsia="en-US"/>
              </w:rPr>
              <w:t xml:space="preserve">Житловий будинок/будинки незалежно від їх кількості на 120 </w:t>
            </w:r>
            <w:proofErr w:type="spellStart"/>
            <w:r>
              <w:rPr>
                <w:lang w:eastAsia="en-US"/>
              </w:rPr>
              <w:t>кв.м</w:t>
            </w:r>
            <w:proofErr w:type="spellEnd"/>
            <w:r>
              <w:rPr>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14:paraId="721D2629" w14:textId="77777777" w:rsidR="004D07D3" w:rsidRDefault="004D07D3">
            <w:pPr>
              <w:pStyle w:val="3"/>
              <w:spacing w:line="276" w:lineRule="auto"/>
              <w:rPr>
                <w:rFonts w:eastAsiaTheme="majorEastAsia"/>
                <w:i/>
                <w:lang w:eastAsia="en-US"/>
              </w:rPr>
            </w:pPr>
            <w:r>
              <w:rPr>
                <w:lang w:eastAsia="en-US"/>
              </w:rPr>
              <w:t>100%</w:t>
            </w:r>
          </w:p>
        </w:tc>
      </w:tr>
      <w:tr w:rsidR="004D07D3" w14:paraId="3F4E3108" w14:textId="77777777" w:rsidTr="004D07D3">
        <w:tc>
          <w:tcPr>
            <w:tcW w:w="0" w:type="auto"/>
            <w:vMerge/>
            <w:tcBorders>
              <w:top w:val="single" w:sz="4" w:space="0" w:color="auto"/>
              <w:left w:val="single" w:sz="4" w:space="0" w:color="auto"/>
              <w:bottom w:val="single" w:sz="4" w:space="0" w:color="auto"/>
              <w:right w:val="single" w:sz="4" w:space="0" w:color="auto"/>
            </w:tcBorders>
            <w:vAlign w:val="center"/>
            <w:hideMark/>
          </w:tcPr>
          <w:p w14:paraId="3F1AE759" w14:textId="77777777" w:rsidR="004D07D3" w:rsidRDefault="004D07D3">
            <w:pPr>
              <w:suppressAutoHyphens w:val="0"/>
              <w:autoSpaceDE/>
              <w:spacing w:line="276" w:lineRule="auto"/>
              <w:rPr>
                <w:rFonts w:eastAsiaTheme="majorEastAsia"/>
                <w:i/>
                <w:sz w:val="28"/>
                <w:szCs w:val="28"/>
                <w:lang w:val="uk-UA"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62A1D7F" w14:textId="77777777" w:rsidR="004D07D3" w:rsidRDefault="004D07D3">
            <w:pPr>
              <w:pStyle w:val="3"/>
              <w:spacing w:line="276" w:lineRule="auto"/>
              <w:rPr>
                <w:rFonts w:eastAsiaTheme="majorEastAsia"/>
                <w:i/>
                <w:lang w:eastAsia="en-US"/>
              </w:rPr>
            </w:pPr>
            <w:r>
              <w:rPr>
                <w:lang w:eastAsia="en-US"/>
              </w:rPr>
              <w:t xml:space="preserve">Різні види об’єктів житлової нерухомості, в тому числі їх часток (у разі перебування у власності платника податку квартири/квартир та житлового будинку/будинків, у тому числі їх часток), на 180 </w:t>
            </w:r>
            <w:proofErr w:type="spellStart"/>
            <w:r>
              <w:rPr>
                <w:lang w:eastAsia="en-US"/>
              </w:rPr>
              <w:t>кв.м</w:t>
            </w:r>
            <w:proofErr w:type="spellEnd"/>
            <w:r>
              <w:rPr>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14:paraId="18BA54A6" w14:textId="77777777" w:rsidR="004D07D3" w:rsidRDefault="004D07D3">
            <w:pPr>
              <w:pStyle w:val="3"/>
              <w:spacing w:line="276" w:lineRule="auto"/>
              <w:rPr>
                <w:rFonts w:eastAsiaTheme="majorEastAsia"/>
                <w:i/>
                <w:lang w:eastAsia="en-US"/>
              </w:rPr>
            </w:pPr>
            <w:r>
              <w:rPr>
                <w:lang w:eastAsia="en-US"/>
              </w:rPr>
              <w:t>100%</w:t>
            </w:r>
          </w:p>
        </w:tc>
      </w:tr>
      <w:tr w:rsidR="004D07D3" w14:paraId="1162B456" w14:textId="77777777" w:rsidTr="004D07D3">
        <w:tc>
          <w:tcPr>
            <w:tcW w:w="2376" w:type="dxa"/>
            <w:vMerge w:val="restart"/>
            <w:tcBorders>
              <w:top w:val="single" w:sz="4" w:space="0" w:color="auto"/>
              <w:left w:val="single" w:sz="4" w:space="0" w:color="auto"/>
              <w:bottom w:val="single" w:sz="4" w:space="0" w:color="auto"/>
              <w:right w:val="single" w:sz="4" w:space="0" w:color="auto"/>
            </w:tcBorders>
            <w:vAlign w:val="center"/>
            <w:hideMark/>
          </w:tcPr>
          <w:p w14:paraId="35BBD9BF" w14:textId="77777777" w:rsidR="004D07D3" w:rsidRDefault="004D07D3">
            <w:pPr>
              <w:pStyle w:val="3"/>
              <w:spacing w:line="276" w:lineRule="auto"/>
              <w:rPr>
                <w:rFonts w:eastAsiaTheme="majorEastAsia"/>
                <w:i/>
                <w:lang w:eastAsia="en-US"/>
              </w:rPr>
            </w:pPr>
            <w:r>
              <w:rPr>
                <w:lang w:eastAsia="en-US"/>
              </w:rPr>
              <w:t>Інваліди І групи, багатодітні сім’ї, малозабезпечені сім’ї, учасники другої світової війни  (крім осіб, прирівняних до них)</w:t>
            </w:r>
          </w:p>
        </w:tc>
        <w:tc>
          <w:tcPr>
            <w:tcW w:w="4536" w:type="dxa"/>
            <w:tcBorders>
              <w:top w:val="single" w:sz="4" w:space="0" w:color="auto"/>
              <w:left w:val="single" w:sz="4" w:space="0" w:color="auto"/>
              <w:bottom w:val="single" w:sz="4" w:space="0" w:color="auto"/>
              <w:right w:val="single" w:sz="4" w:space="0" w:color="auto"/>
            </w:tcBorders>
            <w:hideMark/>
          </w:tcPr>
          <w:p w14:paraId="029D4610" w14:textId="77777777" w:rsidR="004D07D3" w:rsidRDefault="004D07D3">
            <w:pPr>
              <w:pStyle w:val="3"/>
              <w:spacing w:line="276" w:lineRule="auto"/>
              <w:rPr>
                <w:rFonts w:eastAsiaTheme="majorEastAsia"/>
                <w:i/>
                <w:lang w:eastAsia="en-US"/>
              </w:rPr>
            </w:pPr>
            <w:r>
              <w:rPr>
                <w:lang w:eastAsia="en-US"/>
              </w:rPr>
              <w:t xml:space="preserve">Житлова нерухомість Квартира/квартири незалежно від їх кількості на 60 </w:t>
            </w:r>
            <w:proofErr w:type="spellStart"/>
            <w:r>
              <w:rPr>
                <w:lang w:eastAsia="en-US"/>
              </w:rPr>
              <w:t>кв.м</w:t>
            </w:r>
            <w:proofErr w:type="spellEnd"/>
            <w:r>
              <w:rPr>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14:paraId="669586D6" w14:textId="77777777" w:rsidR="004D07D3" w:rsidRDefault="004D07D3">
            <w:pPr>
              <w:pStyle w:val="3"/>
              <w:spacing w:line="276" w:lineRule="auto"/>
              <w:rPr>
                <w:rFonts w:eastAsiaTheme="majorEastAsia"/>
                <w:i/>
                <w:lang w:eastAsia="en-US"/>
              </w:rPr>
            </w:pPr>
            <w:r>
              <w:rPr>
                <w:lang w:eastAsia="en-US"/>
              </w:rPr>
              <w:t>100%</w:t>
            </w:r>
          </w:p>
        </w:tc>
      </w:tr>
      <w:tr w:rsidR="004D07D3" w14:paraId="258F2953" w14:textId="77777777" w:rsidTr="004D07D3">
        <w:tc>
          <w:tcPr>
            <w:tcW w:w="0" w:type="auto"/>
            <w:vMerge/>
            <w:tcBorders>
              <w:top w:val="single" w:sz="4" w:space="0" w:color="auto"/>
              <w:left w:val="single" w:sz="4" w:space="0" w:color="auto"/>
              <w:bottom w:val="single" w:sz="4" w:space="0" w:color="auto"/>
              <w:right w:val="single" w:sz="4" w:space="0" w:color="auto"/>
            </w:tcBorders>
            <w:vAlign w:val="center"/>
            <w:hideMark/>
          </w:tcPr>
          <w:p w14:paraId="12AD03A3" w14:textId="77777777" w:rsidR="004D07D3" w:rsidRDefault="004D07D3">
            <w:pPr>
              <w:suppressAutoHyphens w:val="0"/>
              <w:autoSpaceDE/>
              <w:spacing w:line="276" w:lineRule="auto"/>
              <w:rPr>
                <w:rFonts w:eastAsiaTheme="majorEastAsia"/>
                <w:i/>
                <w:sz w:val="28"/>
                <w:szCs w:val="28"/>
                <w:lang w:val="uk-UA" w:eastAsia="en-US"/>
              </w:rPr>
            </w:pPr>
          </w:p>
        </w:tc>
        <w:tc>
          <w:tcPr>
            <w:tcW w:w="4536" w:type="dxa"/>
            <w:tcBorders>
              <w:top w:val="single" w:sz="4" w:space="0" w:color="auto"/>
              <w:left w:val="single" w:sz="4" w:space="0" w:color="auto"/>
              <w:bottom w:val="single" w:sz="4" w:space="0" w:color="auto"/>
              <w:right w:val="single" w:sz="4" w:space="0" w:color="auto"/>
            </w:tcBorders>
            <w:hideMark/>
          </w:tcPr>
          <w:p w14:paraId="12714721" w14:textId="77777777" w:rsidR="004D07D3" w:rsidRDefault="004D07D3">
            <w:pPr>
              <w:pStyle w:val="3"/>
              <w:spacing w:line="276" w:lineRule="auto"/>
              <w:rPr>
                <w:rFonts w:eastAsiaTheme="majorEastAsia"/>
                <w:i/>
                <w:lang w:eastAsia="en-US"/>
              </w:rPr>
            </w:pPr>
            <w:r>
              <w:rPr>
                <w:lang w:eastAsia="en-US"/>
              </w:rPr>
              <w:t xml:space="preserve">Житловий будинок/будинки незалежно від їх кількості </w:t>
            </w:r>
          </w:p>
        </w:tc>
        <w:tc>
          <w:tcPr>
            <w:tcW w:w="2375" w:type="dxa"/>
            <w:tcBorders>
              <w:top w:val="single" w:sz="4" w:space="0" w:color="auto"/>
              <w:left w:val="single" w:sz="4" w:space="0" w:color="auto"/>
              <w:bottom w:val="single" w:sz="4" w:space="0" w:color="auto"/>
              <w:right w:val="single" w:sz="4" w:space="0" w:color="auto"/>
            </w:tcBorders>
            <w:hideMark/>
          </w:tcPr>
          <w:p w14:paraId="1EC27855" w14:textId="77777777" w:rsidR="004D07D3" w:rsidRDefault="004D07D3">
            <w:pPr>
              <w:pStyle w:val="3"/>
              <w:spacing w:line="276" w:lineRule="auto"/>
              <w:rPr>
                <w:rFonts w:eastAsiaTheme="majorEastAsia"/>
                <w:i/>
                <w:lang w:eastAsia="en-US"/>
              </w:rPr>
            </w:pPr>
            <w:r>
              <w:rPr>
                <w:lang w:eastAsia="en-US"/>
              </w:rPr>
              <w:t>100%</w:t>
            </w:r>
          </w:p>
        </w:tc>
      </w:tr>
      <w:tr w:rsidR="004D07D3" w14:paraId="7BC8F6BB" w14:textId="77777777" w:rsidTr="004D07D3">
        <w:tc>
          <w:tcPr>
            <w:tcW w:w="0" w:type="auto"/>
            <w:vMerge/>
            <w:tcBorders>
              <w:top w:val="single" w:sz="4" w:space="0" w:color="auto"/>
              <w:left w:val="single" w:sz="4" w:space="0" w:color="auto"/>
              <w:bottom w:val="single" w:sz="4" w:space="0" w:color="auto"/>
              <w:right w:val="single" w:sz="4" w:space="0" w:color="auto"/>
            </w:tcBorders>
            <w:vAlign w:val="center"/>
            <w:hideMark/>
          </w:tcPr>
          <w:p w14:paraId="003123D5" w14:textId="77777777" w:rsidR="004D07D3" w:rsidRDefault="004D07D3">
            <w:pPr>
              <w:suppressAutoHyphens w:val="0"/>
              <w:autoSpaceDE/>
              <w:spacing w:line="276" w:lineRule="auto"/>
              <w:rPr>
                <w:rFonts w:eastAsiaTheme="majorEastAsia"/>
                <w:i/>
                <w:sz w:val="28"/>
                <w:szCs w:val="28"/>
                <w:lang w:val="uk-UA"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8384B36" w14:textId="77777777" w:rsidR="004D07D3" w:rsidRDefault="004D07D3">
            <w:pPr>
              <w:pStyle w:val="3"/>
              <w:spacing w:line="276" w:lineRule="auto"/>
              <w:rPr>
                <w:rFonts w:eastAsiaTheme="majorEastAsia"/>
                <w:i/>
                <w:lang w:eastAsia="en-US"/>
              </w:rPr>
            </w:pPr>
            <w:r>
              <w:rPr>
                <w:lang w:eastAsia="en-US"/>
              </w:rPr>
              <w:t xml:space="preserve">Різні види об’єктів житлової нерухомості, в тому числі їх часток (у разі перебування у власності платника податку квартири/квартир та житлового будинку/будинків, у тому числі їх часток), </w:t>
            </w:r>
          </w:p>
        </w:tc>
        <w:tc>
          <w:tcPr>
            <w:tcW w:w="2375" w:type="dxa"/>
            <w:tcBorders>
              <w:top w:val="single" w:sz="4" w:space="0" w:color="auto"/>
              <w:left w:val="single" w:sz="4" w:space="0" w:color="auto"/>
              <w:bottom w:val="single" w:sz="4" w:space="0" w:color="auto"/>
              <w:right w:val="single" w:sz="4" w:space="0" w:color="auto"/>
            </w:tcBorders>
            <w:hideMark/>
          </w:tcPr>
          <w:p w14:paraId="22AA5699" w14:textId="77777777" w:rsidR="004D07D3" w:rsidRDefault="004D07D3">
            <w:pPr>
              <w:pStyle w:val="3"/>
              <w:spacing w:line="276" w:lineRule="auto"/>
              <w:rPr>
                <w:rFonts w:eastAsiaTheme="majorEastAsia"/>
                <w:i/>
                <w:lang w:eastAsia="en-US"/>
              </w:rPr>
            </w:pPr>
            <w:r>
              <w:rPr>
                <w:lang w:eastAsia="en-US"/>
              </w:rPr>
              <w:t>100%</w:t>
            </w:r>
          </w:p>
        </w:tc>
      </w:tr>
      <w:tr w:rsidR="004D07D3" w14:paraId="5D881F54" w14:textId="77777777" w:rsidTr="004D07D3">
        <w:tc>
          <w:tcPr>
            <w:tcW w:w="2376" w:type="dxa"/>
            <w:vMerge w:val="restart"/>
            <w:tcBorders>
              <w:top w:val="single" w:sz="4" w:space="0" w:color="auto"/>
              <w:left w:val="single" w:sz="4" w:space="0" w:color="auto"/>
              <w:bottom w:val="single" w:sz="4" w:space="0" w:color="auto"/>
              <w:right w:val="single" w:sz="4" w:space="0" w:color="auto"/>
            </w:tcBorders>
            <w:vAlign w:val="center"/>
            <w:hideMark/>
          </w:tcPr>
          <w:p w14:paraId="67AE6B41" w14:textId="77777777" w:rsidR="004D07D3" w:rsidRDefault="004D07D3">
            <w:pPr>
              <w:pStyle w:val="3"/>
              <w:spacing w:line="276" w:lineRule="auto"/>
              <w:rPr>
                <w:rFonts w:eastAsiaTheme="majorEastAsia"/>
                <w:i/>
                <w:lang w:eastAsia="en-US"/>
              </w:rPr>
            </w:pPr>
            <w:r>
              <w:rPr>
                <w:lang w:eastAsia="en-US"/>
              </w:rPr>
              <w:t>Інваліди ІІ групи, учасники ліквідації наслідків аварії на Чорнобильській АЕС, учасники бойових дій на території інших держав, учасники АТО</w:t>
            </w:r>
          </w:p>
        </w:tc>
        <w:tc>
          <w:tcPr>
            <w:tcW w:w="4536" w:type="dxa"/>
            <w:tcBorders>
              <w:top w:val="single" w:sz="4" w:space="0" w:color="auto"/>
              <w:left w:val="single" w:sz="4" w:space="0" w:color="auto"/>
              <w:bottom w:val="single" w:sz="4" w:space="0" w:color="auto"/>
              <w:right w:val="single" w:sz="4" w:space="0" w:color="auto"/>
            </w:tcBorders>
            <w:hideMark/>
          </w:tcPr>
          <w:p w14:paraId="29557841" w14:textId="77777777" w:rsidR="004D07D3" w:rsidRDefault="004D07D3">
            <w:pPr>
              <w:pStyle w:val="3"/>
              <w:spacing w:line="276" w:lineRule="auto"/>
              <w:rPr>
                <w:rFonts w:eastAsiaTheme="majorEastAsia"/>
                <w:i/>
                <w:lang w:eastAsia="en-US"/>
              </w:rPr>
            </w:pPr>
            <w:r>
              <w:rPr>
                <w:lang w:eastAsia="en-US"/>
              </w:rPr>
              <w:t xml:space="preserve">Житлова нерухомість Квартира/квартири незалежно від їх кількості </w:t>
            </w:r>
          </w:p>
        </w:tc>
        <w:tc>
          <w:tcPr>
            <w:tcW w:w="2375" w:type="dxa"/>
            <w:tcBorders>
              <w:top w:val="single" w:sz="4" w:space="0" w:color="auto"/>
              <w:left w:val="single" w:sz="4" w:space="0" w:color="auto"/>
              <w:bottom w:val="single" w:sz="4" w:space="0" w:color="auto"/>
              <w:right w:val="single" w:sz="4" w:space="0" w:color="auto"/>
            </w:tcBorders>
            <w:hideMark/>
          </w:tcPr>
          <w:p w14:paraId="4EF30EB5" w14:textId="77777777" w:rsidR="004D07D3" w:rsidRDefault="004D07D3">
            <w:pPr>
              <w:pStyle w:val="3"/>
              <w:spacing w:line="276" w:lineRule="auto"/>
              <w:rPr>
                <w:rFonts w:eastAsiaTheme="majorEastAsia"/>
                <w:i/>
                <w:lang w:eastAsia="en-US"/>
              </w:rPr>
            </w:pPr>
            <w:r>
              <w:rPr>
                <w:lang w:eastAsia="en-US"/>
              </w:rPr>
              <w:t>50%</w:t>
            </w:r>
          </w:p>
        </w:tc>
      </w:tr>
      <w:tr w:rsidR="004D07D3" w14:paraId="299FDD48" w14:textId="77777777" w:rsidTr="004D07D3">
        <w:tc>
          <w:tcPr>
            <w:tcW w:w="0" w:type="auto"/>
            <w:vMerge/>
            <w:tcBorders>
              <w:top w:val="single" w:sz="4" w:space="0" w:color="auto"/>
              <w:left w:val="single" w:sz="4" w:space="0" w:color="auto"/>
              <w:bottom w:val="single" w:sz="4" w:space="0" w:color="auto"/>
              <w:right w:val="single" w:sz="4" w:space="0" w:color="auto"/>
            </w:tcBorders>
            <w:vAlign w:val="center"/>
            <w:hideMark/>
          </w:tcPr>
          <w:p w14:paraId="4A26B0BB" w14:textId="77777777" w:rsidR="004D07D3" w:rsidRDefault="004D07D3">
            <w:pPr>
              <w:suppressAutoHyphens w:val="0"/>
              <w:autoSpaceDE/>
              <w:spacing w:line="276" w:lineRule="auto"/>
              <w:rPr>
                <w:rFonts w:eastAsiaTheme="majorEastAsia"/>
                <w:i/>
                <w:sz w:val="28"/>
                <w:szCs w:val="28"/>
                <w:lang w:val="uk-UA"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956E042" w14:textId="77777777" w:rsidR="004D07D3" w:rsidRDefault="004D07D3">
            <w:pPr>
              <w:pStyle w:val="3"/>
              <w:spacing w:line="276" w:lineRule="auto"/>
              <w:rPr>
                <w:rFonts w:eastAsiaTheme="majorEastAsia"/>
                <w:i/>
                <w:lang w:eastAsia="en-US"/>
              </w:rPr>
            </w:pPr>
            <w:r>
              <w:rPr>
                <w:lang w:eastAsia="en-US"/>
              </w:rPr>
              <w:t xml:space="preserve">Житловий будинок/будинки незалежно від їх кількості </w:t>
            </w:r>
          </w:p>
        </w:tc>
        <w:tc>
          <w:tcPr>
            <w:tcW w:w="2375" w:type="dxa"/>
            <w:tcBorders>
              <w:top w:val="single" w:sz="4" w:space="0" w:color="auto"/>
              <w:left w:val="single" w:sz="4" w:space="0" w:color="auto"/>
              <w:bottom w:val="single" w:sz="4" w:space="0" w:color="auto"/>
              <w:right w:val="single" w:sz="4" w:space="0" w:color="auto"/>
            </w:tcBorders>
            <w:hideMark/>
          </w:tcPr>
          <w:p w14:paraId="24E61427" w14:textId="77777777" w:rsidR="004D07D3" w:rsidRDefault="004D07D3">
            <w:pPr>
              <w:pStyle w:val="3"/>
              <w:spacing w:line="276" w:lineRule="auto"/>
              <w:rPr>
                <w:rFonts w:eastAsiaTheme="majorEastAsia"/>
                <w:i/>
                <w:lang w:eastAsia="en-US"/>
              </w:rPr>
            </w:pPr>
            <w:r>
              <w:rPr>
                <w:lang w:eastAsia="en-US"/>
              </w:rPr>
              <w:t>50%</w:t>
            </w:r>
          </w:p>
        </w:tc>
      </w:tr>
      <w:tr w:rsidR="004D07D3" w14:paraId="5DD4346E" w14:textId="77777777" w:rsidTr="004D07D3">
        <w:trPr>
          <w:trHeight w:val="19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8E713" w14:textId="77777777" w:rsidR="004D07D3" w:rsidRDefault="004D07D3">
            <w:pPr>
              <w:suppressAutoHyphens w:val="0"/>
              <w:autoSpaceDE/>
              <w:spacing w:line="276" w:lineRule="auto"/>
              <w:rPr>
                <w:rFonts w:eastAsiaTheme="majorEastAsia"/>
                <w:i/>
                <w:sz w:val="28"/>
                <w:szCs w:val="28"/>
                <w:lang w:val="uk-UA"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BC5AE87" w14:textId="77777777" w:rsidR="004D07D3" w:rsidRDefault="004D07D3">
            <w:pPr>
              <w:pStyle w:val="3"/>
              <w:spacing w:line="276" w:lineRule="auto"/>
              <w:rPr>
                <w:rFonts w:eastAsiaTheme="majorEastAsia"/>
                <w:i/>
                <w:lang w:eastAsia="en-US"/>
              </w:rPr>
            </w:pPr>
            <w:r>
              <w:rPr>
                <w:lang w:eastAsia="en-US"/>
              </w:rPr>
              <w:t>Різні види об’єктів житлової нерухомості, в тому числі їх часток (у разі перебування у власності платника податку квартири/квартир та житлового будинку/будинків, у тому числі їх часток)</w:t>
            </w:r>
          </w:p>
        </w:tc>
        <w:tc>
          <w:tcPr>
            <w:tcW w:w="2375" w:type="dxa"/>
            <w:tcBorders>
              <w:top w:val="single" w:sz="4" w:space="0" w:color="auto"/>
              <w:left w:val="single" w:sz="4" w:space="0" w:color="auto"/>
              <w:bottom w:val="single" w:sz="4" w:space="0" w:color="auto"/>
              <w:right w:val="single" w:sz="4" w:space="0" w:color="auto"/>
            </w:tcBorders>
            <w:hideMark/>
          </w:tcPr>
          <w:p w14:paraId="39C536CD" w14:textId="77777777" w:rsidR="004D07D3" w:rsidRDefault="004D07D3">
            <w:pPr>
              <w:pStyle w:val="3"/>
              <w:spacing w:line="276" w:lineRule="auto"/>
              <w:rPr>
                <w:rFonts w:eastAsiaTheme="majorEastAsia"/>
                <w:i/>
                <w:lang w:eastAsia="en-US"/>
              </w:rPr>
            </w:pPr>
            <w:r>
              <w:rPr>
                <w:lang w:eastAsia="en-US"/>
              </w:rPr>
              <w:t>50%</w:t>
            </w:r>
          </w:p>
        </w:tc>
      </w:tr>
    </w:tbl>
    <w:p w14:paraId="3865E851" w14:textId="77777777" w:rsidR="004D07D3" w:rsidRDefault="004D07D3" w:rsidP="004D07D3">
      <w:pPr>
        <w:jc w:val="both"/>
        <w:rPr>
          <w:sz w:val="28"/>
          <w:szCs w:val="28"/>
        </w:rPr>
      </w:pPr>
      <w:r>
        <w:rPr>
          <w:sz w:val="28"/>
          <w:szCs w:val="28"/>
        </w:rPr>
        <w:t xml:space="preserve">            </w:t>
      </w:r>
      <w:proofErr w:type="spellStart"/>
      <w:r>
        <w:rPr>
          <w:sz w:val="28"/>
          <w:szCs w:val="28"/>
        </w:rPr>
        <w:t>Пільги</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податку</w:t>
      </w:r>
      <w:proofErr w:type="spellEnd"/>
      <w:r>
        <w:rPr>
          <w:sz w:val="28"/>
          <w:szCs w:val="28"/>
        </w:rPr>
        <w:t xml:space="preserve"> не </w:t>
      </w:r>
      <w:proofErr w:type="spellStart"/>
      <w:r>
        <w:rPr>
          <w:sz w:val="28"/>
          <w:szCs w:val="28"/>
        </w:rPr>
        <w:t>надаються</w:t>
      </w:r>
      <w:proofErr w:type="spellEnd"/>
      <w:r>
        <w:rPr>
          <w:sz w:val="28"/>
          <w:szCs w:val="28"/>
        </w:rPr>
        <w:t xml:space="preserve"> на </w:t>
      </w:r>
      <w:proofErr w:type="spellStart"/>
      <w:r>
        <w:rPr>
          <w:sz w:val="28"/>
          <w:szCs w:val="28"/>
        </w:rPr>
        <w:t>об’єкти</w:t>
      </w:r>
      <w:proofErr w:type="spellEnd"/>
      <w:r>
        <w:rPr>
          <w:sz w:val="28"/>
          <w:szCs w:val="28"/>
        </w:rPr>
        <w:t xml:space="preserve"> </w:t>
      </w:r>
      <w:proofErr w:type="spellStart"/>
      <w:r>
        <w:rPr>
          <w:sz w:val="28"/>
          <w:szCs w:val="28"/>
        </w:rPr>
        <w:t>оподаткування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використовуються</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власниками</w:t>
      </w:r>
      <w:proofErr w:type="spellEnd"/>
      <w:r>
        <w:rPr>
          <w:sz w:val="28"/>
          <w:szCs w:val="28"/>
        </w:rPr>
        <w:t xml:space="preserve"> з метою </w:t>
      </w:r>
      <w:proofErr w:type="spellStart"/>
      <w:r>
        <w:rPr>
          <w:sz w:val="28"/>
          <w:szCs w:val="28"/>
        </w:rPr>
        <w:t>одержання</w:t>
      </w:r>
      <w:proofErr w:type="spellEnd"/>
      <w:r>
        <w:rPr>
          <w:sz w:val="28"/>
          <w:szCs w:val="28"/>
        </w:rPr>
        <w:t xml:space="preserve"> </w:t>
      </w:r>
      <w:proofErr w:type="spellStart"/>
      <w:r>
        <w:rPr>
          <w:sz w:val="28"/>
          <w:szCs w:val="28"/>
        </w:rPr>
        <w:t>доходів</w:t>
      </w:r>
      <w:proofErr w:type="spellEnd"/>
      <w:r>
        <w:rPr>
          <w:sz w:val="28"/>
          <w:szCs w:val="28"/>
        </w:rPr>
        <w:t xml:space="preserve"> (</w:t>
      </w:r>
      <w:proofErr w:type="spellStart"/>
      <w:r>
        <w:rPr>
          <w:sz w:val="28"/>
          <w:szCs w:val="28"/>
        </w:rPr>
        <w:t>здаються</w:t>
      </w:r>
      <w:proofErr w:type="spellEnd"/>
      <w:r>
        <w:rPr>
          <w:sz w:val="28"/>
          <w:szCs w:val="28"/>
        </w:rPr>
        <w:t xml:space="preserve"> в </w:t>
      </w:r>
      <w:proofErr w:type="spellStart"/>
      <w:r>
        <w:rPr>
          <w:sz w:val="28"/>
          <w:szCs w:val="28"/>
        </w:rPr>
        <w:t>оренду</w:t>
      </w:r>
      <w:proofErr w:type="spellEnd"/>
      <w:r>
        <w:rPr>
          <w:sz w:val="28"/>
          <w:szCs w:val="28"/>
        </w:rPr>
        <w:t xml:space="preserve">, </w:t>
      </w:r>
      <w:proofErr w:type="spellStart"/>
      <w:r>
        <w:rPr>
          <w:sz w:val="28"/>
          <w:szCs w:val="28"/>
        </w:rPr>
        <w:t>лізинг</w:t>
      </w:r>
      <w:proofErr w:type="spellEnd"/>
      <w:r>
        <w:rPr>
          <w:sz w:val="28"/>
          <w:szCs w:val="28"/>
        </w:rPr>
        <w:t xml:space="preserve">, </w:t>
      </w:r>
      <w:proofErr w:type="spellStart"/>
      <w:r>
        <w:rPr>
          <w:sz w:val="28"/>
          <w:szCs w:val="28"/>
        </w:rPr>
        <w:t>використовуються</w:t>
      </w:r>
      <w:proofErr w:type="spellEnd"/>
      <w:r>
        <w:rPr>
          <w:sz w:val="28"/>
          <w:szCs w:val="28"/>
        </w:rPr>
        <w:t xml:space="preserve"> у </w:t>
      </w:r>
      <w:proofErr w:type="spellStart"/>
      <w:r>
        <w:rPr>
          <w:sz w:val="28"/>
          <w:szCs w:val="28"/>
        </w:rPr>
        <w:t>підприємницькій</w:t>
      </w:r>
      <w:proofErr w:type="spellEnd"/>
      <w:r>
        <w:rPr>
          <w:sz w:val="28"/>
          <w:szCs w:val="28"/>
        </w:rPr>
        <w:t xml:space="preserve"> </w:t>
      </w:r>
      <w:proofErr w:type="spellStart"/>
      <w:r>
        <w:rPr>
          <w:sz w:val="28"/>
          <w:szCs w:val="28"/>
        </w:rPr>
        <w:t>діяльності</w:t>
      </w:r>
      <w:proofErr w:type="spellEnd"/>
      <w:r>
        <w:rPr>
          <w:sz w:val="28"/>
          <w:szCs w:val="28"/>
        </w:rPr>
        <w:t>).</w:t>
      </w:r>
    </w:p>
    <w:p w14:paraId="388E3561" w14:textId="77777777" w:rsidR="004D07D3" w:rsidRDefault="004D07D3" w:rsidP="004D07D3">
      <w:pPr>
        <w:rPr>
          <w:rFonts w:ascii="Calibri" w:hAnsi="Calibri"/>
          <w:b/>
          <w:sz w:val="22"/>
          <w:szCs w:val="22"/>
          <w:lang w:val="uk-UA"/>
        </w:rPr>
      </w:pPr>
    </w:p>
    <w:p w14:paraId="42A2AECB" w14:textId="77777777" w:rsidR="004D07D3" w:rsidRDefault="004D07D3" w:rsidP="004D07D3">
      <w:pPr>
        <w:rPr>
          <w:rFonts w:ascii="Calibri" w:hAnsi="Calibri"/>
          <w:b/>
          <w:sz w:val="22"/>
          <w:szCs w:val="22"/>
          <w:lang w:val="uk-UA"/>
        </w:rPr>
      </w:pPr>
    </w:p>
    <w:p w14:paraId="5BF937EB" w14:textId="170FB0C4" w:rsidR="00986E67" w:rsidRPr="004D07D3" w:rsidRDefault="004D07D3" w:rsidP="004D07D3">
      <w:pPr>
        <w:pStyle w:val="a5"/>
        <w:spacing w:line="276" w:lineRule="auto"/>
        <w:ind w:left="0"/>
        <w:rPr>
          <w:b/>
          <w:sz w:val="28"/>
          <w:szCs w:val="28"/>
        </w:rPr>
      </w:pPr>
      <w:r>
        <w:rPr>
          <w:b/>
          <w:sz w:val="28"/>
          <w:szCs w:val="28"/>
        </w:rPr>
        <w:t xml:space="preserve">Сільський голова </w:t>
      </w:r>
      <w:r>
        <w:rPr>
          <w:b/>
          <w:sz w:val="28"/>
          <w:szCs w:val="28"/>
        </w:rPr>
        <w:tab/>
      </w:r>
      <w:r>
        <w:rPr>
          <w:b/>
          <w:sz w:val="28"/>
          <w:szCs w:val="28"/>
        </w:rPr>
        <w:tab/>
      </w:r>
      <w:r>
        <w:rPr>
          <w:b/>
          <w:sz w:val="28"/>
          <w:szCs w:val="28"/>
        </w:rPr>
        <w:tab/>
      </w:r>
      <w:r>
        <w:rPr>
          <w:b/>
          <w:sz w:val="28"/>
          <w:szCs w:val="28"/>
        </w:rPr>
        <w:tab/>
      </w:r>
      <w:r>
        <w:rPr>
          <w:b/>
          <w:sz w:val="28"/>
          <w:szCs w:val="28"/>
        </w:rPr>
        <w:tab/>
        <w:t>Каміла КОТВІНСЬКА</w:t>
      </w:r>
    </w:p>
    <w:sectPr w:rsidR="00986E67" w:rsidRPr="004D07D3" w:rsidSect="00986E67">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1"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3"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E726C"/>
    <w:rsid w:val="00210D95"/>
    <w:rsid w:val="00231751"/>
    <w:rsid w:val="00276518"/>
    <w:rsid w:val="003B6AB2"/>
    <w:rsid w:val="003E2E34"/>
    <w:rsid w:val="004148D1"/>
    <w:rsid w:val="004D07D3"/>
    <w:rsid w:val="00506C75"/>
    <w:rsid w:val="00555228"/>
    <w:rsid w:val="005B4C04"/>
    <w:rsid w:val="005C2113"/>
    <w:rsid w:val="005D3EFC"/>
    <w:rsid w:val="00663A5D"/>
    <w:rsid w:val="006D4FC5"/>
    <w:rsid w:val="00701E8F"/>
    <w:rsid w:val="00776A83"/>
    <w:rsid w:val="008E0E80"/>
    <w:rsid w:val="00986E67"/>
    <w:rsid w:val="009A2E24"/>
    <w:rsid w:val="009F4D35"/>
    <w:rsid w:val="00A75CD6"/>
    <w:rsid w:val="00AE69C7"/>
    <w:rsid w:val="00B22FB7"/>
    <w:rsid w:val="00B30FE4"/>
    <w:rsid w:val="00B71743"/>
    <w:rsid w:val="00BC7467"/>
    <w:rsid w:val="00D11CD0"/>
    <w:rsid w:val="00D7262C"/>
    <w:rsid w:val="00DF1955"/>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4286</Words>
  <Characters>24431</Characters>
  <Application>Microsoft Office Word</Application>
  <DocSecurity>0</DocSecurity>
  <Lines>203</Lines>
  <Paragraphs>57</Paragraphs>
  <ScaleCrop>false</ScaleCrop>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2023-11-18T09:53:00Z</dcterms:created>
  <dcterms:modified xsi:type="dcterms:W3CDTF">2023-11-18T09:53:00Z</dcterms:modified>
</cp:coreProperties>
</file>