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D73D" w14:textId="35536F5D" w:rsidR="00161EE3" w:rsidRDefault="00161EE3" w:rsidP="00161EE3">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56D4EC52" wp14:editId="38FF4DAB">
            <wp:extent cx="693420" cy="922020"/>
            <wp:effectExtent l="0" t="0" r="0" b="0"/>
            <wp:docPr id="19" name="Рисунок 19"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20A003A6" w14:textId="77777777" w:rsidR="00161EE3" w:rsidRDefault="00161EE3" w:rsidP="00161EE3">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35B8AB88" w14:textId="77777777" w:rsidR="00161EE3" w:rsidRDefault="00161EE3" w:rsidP="00161EE3">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ХХХІХ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08994B0A" w14:textId="77777777" w:rsidR="00161EE3" w:rsidRDefault="00161EE3" w:rsidP="00161EE3">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7BE06ECF" w14:textId="77777777" w:rsidR="00161EE3" w:rsidRDefault="00161EE3" w:rsidP="00161EE3">
      <w:pPr>
        <w:pStyle w:val="a3"/>
        <w:jc w:val="center"/>
        <w:rPr>
          <w:rFonts w:ascii="Times New Roman" w:hAnsi="Times New Roman"/>
          <w:noProof/>
          <w:sz w:val="28"/>
          <w:szCs w:val="28"/>
          <w:lang w:val="uk-UA"/>
        </w:rPr>
      </w:pPr>
    </w:p>
    <w:p w14:paraId="6C07F388" w14:textId="77777777" w:rsidR="00161EE3" w:rsidRDefault="00161EE3" w:rsidP="00161EE3">
      <w:pPr>
        <w:pStyle w:val="a3"/>
        <w:rPr>
          <w:rFonts w:ascii="Times New Roman" w:hAnsi="Times New Roman"/>
          <w:noProof/>
          <w:sz w:val="28"/>
          <w:szCs w:val="28"/>
          <w:lang w:val="uk-UA"/>
        </w:rPr>
      </w:pPr>
      <w:r>
        <w:rPr>
          <w:rFonts w:ascii="Times New Roman" w:hAnsi="Times New Roman"/>
          <w:noProof/>
          <w:sz w:val="28"/>
          <w:szCs w:val="28"/>
          <w:lang w:val="uk-UA"/>
        </w:rPr>
        <w:t>04 серпня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1051</w:t>
      </w:r>
    </w:p>
    <w:p w14:paraId="08169DD3" w14:textId="77777777" w:rsidR="00161EE3" w:rsidRDefault="00161EE3" w:rsidP="00161EE3">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161EE3" w14:paraId="3AE56AF9" w14:textId="77777777" w:rsidTr="00161EE3">
        <w:tc>
          <w:tcPr>
            <w:tcW w:w="5070" w:type="dxa"/>
            <w:hideMark/>
          </w:tcPr>
          <w:p w14:paraId="66B14D0A" w14:textId="77777777" w:rsidR="00161EE3" w:rsidRDefault="00161EE3">
            <w:pPr>
              <w:spacing w:line="276" w:lineRule="auto"/>
              <w:jc w:val="both"/>
              <w:rPr>
                <w:rFonts w:eastAsia="Calibri"/>
                <w:b/>
                <w:sz w:val="28"/>
                <w:szCs w:val="28"/>
                <w:lang w:val="uk-UA"/>
              </w:rPr>
            </w:pPr>
            <w:r>
              <w:rPr>
                <w:b/>
                <w:sz w:val="28"/>
                <w:szCs w:val="28"/>
                <w:lang w:eastAsia="en-US"/>
              </w:rPr>
              <w:t xml:space="preserve">Про </w:t>
            </w:r>
            <w:proofErr w:type="spellStart"/>
            <w:r>
              <w:rPr>
                <w:b/>
                <w:sz w:val="28"/>
                <w:szCs w:val="28"/>
              </w:rPr>
              <w:t>внесення</w:t>
            </w:r>
            <w:proofErr w:type="spellEnd"/>
            <w:r>
              <w:rPr>
                <w:b/>
                <w:sz w:val="28"/>
                <w:szCs w:val="28"/>
              </w:rPr>
              <w:t xml:space="preserve"> </w:t>
            </w:r>
            <w:proofErr w:type="spellStart"/>
            <w:r>
              <w:rPr>
                <w:b/>
                <w:sz w:val="28"/>
                <w:szCs w:val="28"/>
              </w:rPr>
              <w:t>змін</w:t>
            </w:r>
            <w:proofErr w:type="spellEnd"/>
            <w:r>
              <w:rPr>
                <w:b/>
                <w:sz w:val="28"/>
                <w:szCs w:val="28"/>
              </w:rPr>
              <w:t xml:space="preserve"> у </w:t>
            </w:r>
            <w:proofErr w:type="spellStart"/>
            <w:r>
              <w:rPr>
                <w:b/>
                <w:sz w:val="28"/>
                <w:szCs w:val="28"/>
              </w:rPr>
              <w:t>Програму</w:t>
            </w:r>
            <w:proofErr w:type="spellEnd"/>
            <w:r>
              <w:rPr>
                <w:b/>
                <w:sz w:val="28"/>
                <w:szCs w:val="28"/>
              </w:rPr>
              <w:t xml:space="preserve"> </w:t>
            </w:r>
            <w:proofErr w:type="spellStart"/>
            <w:r>
              <w:rPr>
                <w:b/>
                <w:sz w:val="28"/>
                <w:szCs w:val="28"/>
              </w:rPr>
              <w:t>підтримки</w:t>
            </w:r>
            <w:proofErr w:type="spellEnd"/>
            <w:r>
              <w:rPr>
                <w:b/>
                <w:sz w:val="28"/>
                <w:szCs w:val="28"/>
              </w:rPr>
              <w:t xml:space="preserve"> </w:t>
            </w:r>
            <w:proofErr w:type="spellStart"/>
            <w:r>
              <w:rPr>
                <w:b/>
                <w:sz w:val="28"/>
                <w:szCs w:val="28"/>
              </w:rPr>
              <w:t>Збройних</w:t>
            </w:r>
            <w:proofErr w:type="spellEnd"/>
            <w:r>
              <w:rPr>
                <w:b/>
                <w:sz w:val="28"/>
                <w:szCs w:val="28"/>
              </w:rPr>
              <w:t xml:space="preserve"> сил </w:t>
            </w:r>
            <w:proofErr w:type="spellStart"/>
            <w:r>
              <w:rPr>
                <w:b/>
                <w:sz w:val="28"/>
                <w:szCs w:val="28"/>
              </w:rPr>
              <w:t>України</w:t>
            </w:r>
            <w:proofErr w:type="spellEnd"/>
            <w:r>
              <w:rPr>
                <w:b/>
                <w:sz w:val="28"/>
                <w:szCs w:val="28"/>
              </w:rPr>
              <w:t xml:space="preserve"> на 2023 </w:t>
            </w:r>
            <w:proofErr w:type="spellStart"/>
            <w:r>
              <w:rPr>
                <w:b/>
                <w:sz w:val="28"/>
                <w:szCs w:val="28"/>
              </w:rPr>
              <w:t>рік</w:t>
            </w:r>
            <w:proofErr w:type="spellEnd"/>
          </w:p>
        </w:tc>
      </w:tr>
    </w:tbl>
    <w:p w14:paraId="0E45B358" w14:textId="77777777" w:rsidR="00161EE3" w:rsidRDefault="00161EE3" w:rsidP="00161EE3">
      <w:pPr>
        <w:widowControl w:val="0"/>
        <w:ind w:firstLine="567"/>
        <w:jc w:val="both"/>
        <w:rPr>
          <w:sz w:val="28"/>
          <w:szCs w:val="28"/>
          <w:lang w:val="uk-UA"/>
        </w:rPr>
      </w:pPr>
    </w:p>
    <w:p w14:paraId="22FDE520" w14:textId="77777777" w:rsidR="00161EE3" w:rsidRDefault="00161EE3" w:rsidP="00161EE3">
      <w:pPr>
        <w:ind w:firstLine="708"/>
        <w:jc w:val="both"/>
        <w:rPr>
          <w:sz w:val="28"/>
          <w:szCs w:val="28"/>
          <w:lang w:val="uk-UA" w:eastAsia="ru-RU"/>
        </w:rPr>
      </w:pPr>
      <w:r>
        <w:rPr>
          <w:sz w:val="28"/>
          <w:szCs w:val="28"/>
          <w:lang w:val="uk-UA"/>
        </w:rPr>
        <w:t>Керуючись ст. 26 Закону України «Про місцеве самоврядування в Україні», Бюджетним кодексом України, відповідно до Указу Президента  України від 11.02.2016 №44/2016 «Про шефську допомогу військовим частинам Збройних Сил України, Національної гвардії України та Державної прикордонної служби України» та Указом Президента України від 24 лютого 2022 № 64/2022 «Про введення воєнного стану в Україні», враховуючи рекомендації постійних комісій, сільська рада</w:t>
      </w:r>
    </w:p>
    <w:p w14:paraId="014BD246" w14:textId="77777777" w:rsidR="00161EE3" w:rsidRDefault="00161EE3" w:rsidP="00161EE3">
      <w:pPr>
        <w:rPr>
          <w:sz w:val="28"/>
          <w:szCs w:val="28"/>
          <w:lang w:val="uk-UA" w:eastAsia="uk-UA"/>
        </w:rPr>
      </w:pPr>
    </w:p>
    <w:p w14:paraId="54CE6C25" w14:textId="77777777" w:rsidR="00161EE3" w:rsidRDefault="00161EE3" w:rsidP="00161EE3">
      <w:pPr>
        <w:jc w:val="center"/>
        <w:rPr>
          <w:sz w:val="28"/>
          <w:szCs w:val="28"/>
        </w:rPr>
      </w:pPr>
      <w:r>
        <w:rPr>
          <w:sz w:val="28"/>
          <w:szCs w:val="28"/>
        </w:rPr>
        <w:t>ВИРІШИЛА:</w:t>
      </w:r>
    </w:p>
    <w:p w14:paraId="0E17A16F" w14:textId="77777777" w:rsidR="00161EE3" w:rsidRDefault="00161EE3" w:rsidP="00161EE3">
      <w:pPr>
        <w:jc w:val="center"/>
        <w:rPr>
          <w:b/>
          <w:sz w:val="28"/>
          <w:szCs w:val="28"/>
        </w:rPr>
      </w:pPr>
    </w:p>
    <w:p w14:paraId="3B98E409" w14:textId="77777777" w:rsidR="00161EE3" w:rsidRDefault="00161EE3" w:rsidP="00161EE3">
      <w:pPr>
        <w:pStyle w:val="a5"/>
        <w:numPr>
          <w:ilvl w:val="0"/>
          <w:numId w:val="20"/>
        </w:numPr>
        <w:spacing w:line="276" w:lineRule="auto"/>
        <w:jc w:val="both"/>
        <w:rPr>
          <w:sz w:val="28"/>
          <w:szCs w:val="26"/>
        </w:rPr>
      </w:pPr>
      <w:proofErr w:type="spellStart"/>
      <w:r>
        <w:rPr>
          <w:sz w:val="28"/>
          <w:szCs w:val="28"/>
        </w:rPr>
        <w:t>Внести</w:t>
      </w:r>
      <w:proofErr w:type="spellEnd"/>
      <w:r>
        <w:rPr>
          <w:sz w:val="28"/>
          <w:szCs w:val="28"/>
        </w:rPr>
        <w:t xml:space="preserve"> зміни до  Програми підтримки Збройних сил України на 2023</w:t>
      </w:r>
    </w:p>
    <w:p w14:paraId="7370F666" w14:textId="77777777" w:rsidR="00161EE3" w:rsidRDefault="00161EE3" w:rsidP="00161EE3">
      <w:pPr>
        <w:spacing w:line="276" w:lineRule="auto"/>
        <w:jc w:val="both"/>
        <w:rPr>
          <w:sz w:val="28"/>
          <w:szCs w:val="26"/>
        </w:rPr>
      </w:pPr>
      <w:r>
        <w:rPr>
          <w:sz w:val="28"/>
          <w:szCs w:val="28"/>
          <w:lang w:val="uk-UA"/>
        </w:rPr>
        <w:t xml:space="preserve">рік, затвердженої рішенням тридцять третьої сесії </w:t>
      </w:r>
      <w:r>
        <w:rPr>
          <w:sz w:val="28"/>
          <w:szCs w:val="28"/>
          <w:lang w:val="en-US"/>
        </w:rPr>
        <w:t>VIII</w:t>
      </w:r>
      <w:r>
        <w:rPr>
          <w:sz w:val="28"/>
          <w:szCs w:val="28"/>
          <w:lang w:val="uk-UA"/>
        </w:rPr>
        <w:t xml:space="preserve"> скликання Вербської сільської ради від 10 лютого 2023 року № 957 «Про програму підтримки Збройних сил України на 2023 рік»</w:t>
      </w:r>
      <w:r>
        <w:rPr>
          <w:sz w:val="28"/>
          <w:szCs w:val="26"/>
          <w:lang w:val="uk-UA"/>
        </w:rPr>
        <w:t>, зі змінами, затвердженими рішеннями тридцять шостої сесії</w:t>
      </w:r>
      <w:r>
        <w:rPr>
          <w:sz w:val="28"/>
          <w:szCs w:val="28"/>
          <w:lang w:val="uk-UA"/>
        </w:rPr>
        <w:t xml:space="preserve"> </w:t>
      </w:r>
      <w:r>
        <w:rPr>
          <w:sz w:val="28"/>
          <w:szCs w:val="28"/>
          <w:lang w:val="en-US"/>
        </w:rPr>
        <w:t>VIII</w:t>
      </w:r>
      <w:r>
        <w:rPr>
          <w:sz w:val="28"/>
          <w:szCs w:val="28"/>
          <w:lang w:val="uk-UA"/>
        </w:rPr>
        <w:t xml:space="preserve"> скликання Вербської сільської ради</w:t>
      </w:r>
      <w:r>
        <w:rPr>
          <w:sz w:val="28"/>
          <w:szCs w:val="26"/>
          <w:lang w:val="uk-UA"/>
        </w:rPr>
        <w:t xml:space="preserve"> </w:t>
      </w:r>
      <w:r>
        <w:rPr>
          <w:sz w:val="28"/>
          <w:szCs w:val="28"/>
          <w:lang w:val="uk-UA"/>
        </w:rPr>
        <w:t xml:space="preserve">від 09.05.2023 року № 1004 </w:t>
      </w:r>
      <w:r>
        <w:rPr>
          <w:sz w:val="28"/>
          <w:szCs w:val="26"/>
          <w:lang w:val="uk-UA"/>
        </w:rPr>
        <w:t xml:space="preserve">«Про внесення змін у програму підтримки </w:t>
      </w:r>
      <w:r>
        <w:rPr>
          <w:sz w:val="28"/>
          <w:szCs w:val="28"/>
          <w:lang w:val="uk-UA"/>
        </w:rPr>
        <w:t>Збройних сил України на 2023 рік»</w:t>
      </w:r>
      <w:r>
        <w:rPr>
          <w:sz w:val="28"/>
          <w:szCs w:val="26"/>
          <w:lang w:val="uk-UA"/>
        </w:rPr>
        <w:t xml:space="preserve">, тридцять восьмою сесією </w:t>
      </w:r>
      <w:r>
        <w:rPr>
          <w:sz w:val="28"/>
          <w:szCs w:val="28"/>
          <w:lang w:val="en-US"/>
        </w:rPr>
        <w:t>VIII</w:t>
      </w:r>
      <w:r>
        <w:rPr>
          <w:sz w:val="28"/>
          <w:szCs w:val="28"/>
        </w:rPr>
        <w:t xml:space="preserve"> </w:t>
      </w:r>
      <w:proofErr w:type="spellStart"/>
      <w:r>
        <w:rPr>
          <w:sz w:val="28"/>
          <w:szCs w:val="28"/>
        </w:rPr>
        <w:t>скликання</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w:t>
      </w:r>
      <w:r>
        <w:rPr>
          <w:sz w:val="28"/>
          <w:szCs w:val="26"/>
        </w:rPr>
        <w:t xml:space="preserve"> </w:t>
      </w:r>
      <w:proofErr w:type="spellStart"/>
      <w:r>
        <w:rPr>
          <w:sz w:val="28"/>
          <w:szCs w:val="28"/>
        </w:rPr>
        <w:t>від</w:t>
      </w:r>
      <w:proofErr w:type="spellEnd"/>
      <w:r>
        <w:rPr>
          <w:sz w:val="28"/>
          <w:szCs w:val="28"/>
        </w:rPr>
        <w:t xml:space="preserve"> 07.07.2023 року №1038 </w:t>
      </w:r>
      <w:r>
        <w:rPr>
          <w:sz w:val="28"/>
          <w:szCs w:val="26"/>
        </w:rPr>
        <w:t xml:space="preserve">«Про </w:t>
      </w:r>
      <w:proofErr w:type="spellStart"/>
      <w:r>
        <w:rPr>
          <w:sz w:val="28"/>
          <w:szCs w:val="26"/>
        </w:rPr>
        <w:t>внесення</w:t>
      </w:r>
      <w:proofErr w:type="spellEnd"/>
      <w:r>
        <w:rPr>
          <w:sz w:val="28"/>
          <w:szCs w:val="26"/>
        </w:rPr>
        <w:t xml:space="preserve"> </w:t>
      </w:r>
      <w:proofErr w:type="spellStart"/>
      <w:r>
        <w:rPr>
          <w:sz w:val="28"/>
          <w:szCs w:val="26"/>
        </w:rPr>
        <w:t>змін</w:t>
      </w:r>
      <w:proofErr w:type="spellEnd"/>
      <w:r>
        <w:rPr>
          <w:sz w:val="28"/>
          <w:szCs w:val="26"/>
        </w:rPr>
        <w:t xml:space="preserve"> у </w:t>
      </w:r>
      <w:proofErr w:type="spellStart"/>
      <w:r>
        <w:rPr>
          <w:sz w:val="28"/>
          <w:szCs w:val="26"/>
        </w:rPr>
        <w:t>програму</w:t>
      </w:r>
      <w:proofErr w:type="spellEnd"/>
      <w:r>
        <w:rPr>
          <w:sz w:val="28"/>
          <w:szCs w:val="26"/>
        </w:rPr>
        <w:t xml:space="preserve"> </w:t>
      </w:r>
      <w:proofErr w:type="spellStart"/>
      <w:r>
        <w:rPr>
          <w:sz w:val="28"/>
          <w:szCs w:val="26"/>
        </w:rPr>
        <w:t>підтримки</w:t>
      </w:r>
      <w:proofErr w:type="spellEnd"/>
      <w:r>
        <w:rPr>
          <w:sz w:val="28"/>
          <w:szCs w:val="26"/>
        </w:rPr>
        <w:t xml:space="preserve"> </w:t>
      </w:r>
      <w:proofErr w:type="spellStart"/>
      <w:r>
        <w:rPr>
          <w:sz w:val="28"/>
          <w:szCs w:val="28"/>
        </w:rPr>
        <w:t>Збройних</w:t>
      </w:r>
      <w:proofErr w:type="spellEnd"/>
      <w:r>
        <w:rPr>
          <w:sz w:val="28"/>
          <w:szCs w:val="28"/>
        </w:rPr>
        <w:t xml:space="preserve"> сил </w:t>
      </w:r>
      <w:proofErr w:type="spellStart"/>
      <w:r>
        <w:rPr>
          <w:sz w:val="28"/>
          <w:szCs w:val="28"/>
        </w:rPr>
        <w:t>України</w:t>
      </w:r>
      <w:proofErr w:type="spellEnd"/>
      <w:r>
        <w:rPr>
          <w:sz w:val="28"/>
          <w:szCs w:val="28"/>
        </w:rPr>
        <w:t xml:space="preserve"> на 2023 </w:t>
      </w:r>
      <w:proofErr w:type="spellStart"/>
      <w:r>
        <w:rPr>
          <w:sz w:val="28"/>
          <w:szCs w:val="28"/>
        </w:rPr>
        <w:t>рік</w:t>
      </w:r>
      <w:proofErr w:type="spellEnd"/>
      <w:r>
        <w:rPr>
          <w:sz w:val="28"/>
          <w:szCs w:val="28"/>
        </w:rPr>
        <w:t>»</w:t>
      </w:r>
      <w:r>
        <w:rPr>
          <w:sz w:val="28"/>
          <w:szCs w:val="26"/>
        </w:rPr>
        <w:t xml:space="preserve">, </w:t>
      </w:r>
      <w:r>
        <w:rPr>
          <w:sz w:val="28"/>
          <w:szCs w:val="28"/>
        </w:rPr>
        <w:t xml:space="preserve"> </w:t>
      </w:r>
      <w:r>
        <w:rPr>
          <w:sz w:val="28"/>
          <w:szCs w:val="26"/>
        </w:rPr>
        <w:t xml:space="preserve">а </w:t>
      </w:r>
      <w:proofErr w:type="spellStart"/>
      <w:r>
        <w:rPr>
          <w:sz w:val="28"/>
          <w:szCs w:val="26"/>
        </w:rPr>
        <w:t>саме</w:t>
      </w:r>
      <w:proofErr w:type="spellEnd"/>
      <w:r>
        <w:rPr>
          <w:sz w:val="28"/>
          <w:szCs w:val="26"/>
        </w:rPr>
        <w:t>:</w:t>
      </w:r>
    </w:p>
    <w:p w14:paraId="4FA98BAF" w14:textId="77777777" w:rsidR="00161EE3" w:rsidRDefault="00161EE3" w:rsidP="00161EE3">
      <w:pPr>
        <w:spacing w:line="276" w:lineRule="auto"/>
        <w:ind w:firstLine="567"/>
        <w:jc w:val="both"/>
        <w:rPr>
          <w:sz w:val="28"/>
          <w:szCs w:val="26"/>
        </w:rPr>
      </w:pPr>
      <w:r>
        <w:rPr>
          <w:sz w:val="28"/>
          <w:szCs w:val="26"/>
        </w:rPr>
        <w:t>«</w:t>
      </w:r>
      <w:proofErr w:type="spellStart"/>
      <w:r>
        <w:rPr>
          <w:sz w:val="28"/>
          <w:szCs w:val="26"/>
        </w:rPr>
        <w:t>Фінансове</w:t>
      </w:r>
      <w:proofErr w:type="spellEnd"/>
      <w:r>
        <w:rPr>
          <w:sz w:val="28"/>
          <w:szCs w:val="26"/>
        </w:rPr>
        <w:t xml:space="preserve"> </w:t>
      </w:r>
      <w:proofErr w:type="spellStart"/>
      <w:r>
        <w:rPr>
          <w:sz w:val="28"/>
          <w:szCs w:val="26"/>
        </w:rPr>
        <w:t>забезпечення</w:t>
      </w:r>
      <w:proofErr w:type="spellEnd"/>
      <w:r>
        <w:rPr>
          <w:sz w:val="28"/>
          <w:szCs w:val="26"/>
        </w:rPr>
        <w:t>».</w:t>
      </w:r>
    </w:p>
    <w:p w14:paraId="36609051" w14:textId="77777777" w:rsidR="00161EE3" w:rsidRDefault="00161EE3" w:rsidP="00161EE3">
      <w:pPr>
        <w:spacing w:line="276" w:lineRule="auto"/>
        <w:ind w:firstLine="567"/>
        <w:jc w:val="both"/>
        <w:rPr>
          <w:sz w:val="28"/>
          <w:szCs w:val="26"/>
        </w:rPr>
      </w:pPr>
      <w:r>
        <w:rPr>
          <w:sz w:val="28"/>
          <w:szCs w:val="26"/>
        </w:rPr>
        <w:t xml:space="preserve">2. </w:t>
      </w:r>
      <w:proofErr w:type="spellStart"/>
      <w:r>
        <w:rPr>
          <w:sz w:val="28"/>
          <w:szCs w:val="26"/>
        </w:rPr>
        <w:t>Додаток</w:t>
      </w:r>
      <w:proofErr w:type="spellEnd"/>
      <w:r>
        <w:rPr>
          <w:sz w:val="28"/>
          <w:szCs w:val="26"/>
        </w:rPr>
        <w:t xml:space="preserve"> 1</w:t>
      </w:r>
      <w:r>
        <w:rPr>
          <w:sz w:val="28"/>
          <w:szCs w:val="28"/>
        </w:rPr>
        <w:t xml:space="preserve"> </w:t>
      </w:r>
      <w:r>
        <w:rPr>
          <w:sz w:val="28"/>
          <w:szCs w:val="26"/>
        </w:rPr>
        <w:t>«</w:t>
      </w:r>
      <w:proofErr w:type="spellStart"/>
      <w:r>
        <w:rPr>
          <w:sz w:val="28"/>
          <w:szCs w:val="26"/>
        </w:rPr>
        <w:t>Фінансове</w:t>
      </w:r>
      <w:proofErr w:type="spellEnd"/>
      <w:r>
        <w:rPr>
          <w:sz w:val="28"/>
          <w:szCs w:val="26"/>
        </w:rPr>
        <w:t xml:space="preserve"> </w:t>
      </w:r>
      <w:proofErr w:type="spellStart"/>
      <w:r>
        <w:rPr>
          <w:sz w:val="28"/>
          <w:szCs w:val="26"/>
        </w:rPr>
        <w:t>забезпечення</w:t>
      </w:r>
      <w:proofErr w:type="spellEnd"/>
      <w:r>
        <w:rPr>
          <w:sz w:val="28"/>
          <w:szCs w:val="26"/>
        </w:rPr>
        <w:t xml:space="preserve">» </w:t>
      </w:r>
      <w:proofErr w:type="spellStart"/>
      <w:r>
        <w:rPr>
          <w:sz w:val="28"/>
          <w:szCs w:val="26"/>
        </w:rPr>
        <w:t>викласти</w:t>
      </w:r>
      <w:proofErr w:type="spellEnd"/>
      <w:r>
        <w:rPr>
          <w:sz w:val="28"/>
          <w:szCs w:val="26"/>
        </w:rPr>
        <w:t xml:space="preserve"> в </w:t>
      </w:r>
      <w:proofErr w:type="spellStart"/>
      <w:r>
        <w:rPr>
          <w:sz w:val="28"/>
          <w:szCs w:val="26"/>
        </w:rPr>
        <w:t>новій</w:t>
      </w:r>
      <w:proofErr w:type="spellEnd"/>
      <w:r>
        <w:rPr>
          <w:sz w:val="28"/>
          <w:szCs w:val="26"/>
        </w:rPr>
        <w:t xml:space="preserve"> </w:t>
      </w:r>
      <w:proofErr w:type="spellStart"/>
      <w:r>
        <w:rPr>
          <w:sz w:val="28"/>
          <w:szCs w:val="26"/>
        </w:rPr>
        <w:t>редакції</w:t>
      </w:r>
      <w:proofErr w:type="spellEnd"/>
      <w:r>
        <w:rPr>
          <w:sz w:val="28"/>
          <w:szCs w:val="26"/>
        </w:rPr>
        <w:t xml:space="preserve">, </w:t>
      </w:r>
      <w:proofErr w:type="spellStart"/>
      <w:r>
        <w:rPr>
          <w:sz w:val="28"/>
          <w:szCs w:val="26"/>
        </w:rPr>
        <w:t>що</w:t>
      </w:r>
      <w:proofErr w:type="spellEnd"/>
      <w:r>
        <w:rPr>
          <w:sz w:val="28"/>
          <w:szCs w:val="26"/>
        </w:rPr>
        <w:t xml:space="preserve"> </w:t>
      </w:r>
      <w:proofErr w:type="spellStart"/>
      <w:r>
        <w:rPr>
          <w:sz w:val="28"/>
          <w:szCs w:val="26"/>
        </w:rPr>
        <w:t>додається</w:t>
      </w:r>
      <w:proofErr w:type="spellEnd"/>
      <w:r>
        <w:rPr>
          <w:sz w:val="28"/>
          <w:szCs w:val="26"/>
        </w:rPr>
        <w:t xml:space="preserve">. </w:t>
      </w:r>
    </w:p>
    <w:p w14:paraId="318D41CD" w14:textId="77777777" w:rsidR="00161EE3" w:rsidRDefault="00161EE3" w:rsidP="00161EE3">
      <w:pPr>
        <w:spacing w:line="276" w:lineRule="auto"/>
        <w:ind w:firstLine="567"/>
        <w:jc w:val="both"/>
        <w:rPr>
          <w:sz w:val="28"/>
          <w:szCs w:val="28"/>
          <w:lang w:val="uk-UA"/>
        </w:rPr>
      </w:pPr>
      <w:r>
        <w:rPr>
          <w:sz w:val="28"/>
          <w:szCs w:val="28"/>
        </w:rPr>
        <w:t xml:space="preserve">3. </w:t>
      </w:r>
      <w:r>
        <w:rPr>
          <w:spacing w:val="-2"/>
          <w:sz w:val="28"/>
          <w:szCs w:val="28"/>
        </w:rPr>
        <w:t xml:space="preserve">Контроль за </w:t>
      </w:r>
      <w:proofErr w:type="spellStart"/>
      <w:r>
        <w:rPr>
          <w:spacing w:val="-2"/>
          <w:sz w:val="28"/>
          <w:szCs w:val="28"/>
        </w:rPr>
        <w:t>виконанням</w:t>
      </w:r>
      <w:proofErr w:type="spellEnd"/>
      <w:r>
        <w:rPr>
          <w:spacing w:val="-2"/>
          <w:sz w:val="28"/>
          <w:szCs w:val="28"/>
        </w:rPr>
        <w:t xml:space="preserve"> </w:t>
      </w:r>
      <w:proofErr w:type="spellStart"/>
      <w:r>
        <w:rPr>
          <w:spacing w:val="-2"/>
          <w:sz w:val="28"/>
          <w:szCs w:val="28"/>
        </w:rPr>
        <w:t>рішення</w:t>
      </w:r>
      <w:proofErr w:type="spellEnd"/>
      <w:r>
        <w:rPr>
          <w:spacing w:val="-2"/>
          <w:sz w:val="28"/>
          <w:szCs w:val="28"/>
        </w:rPr>
        <w:t xml:space="preserve"> </w:t>
      </w:r>
      <w:proofErr w:type="spellStart"/>
      <w:r>
        <w:rPr>
          <w:spacing w:val="-2"/>
          <w:sz w:val="28"/>
          <w:szCs w:val="28"/>
        </w:rPr>
        <w:t>покласти</w:t>
      </w:r>
      <w:proofErr w:type="spellEnd"/>
      <w:r>
        <w:rPr>
          <w:spacing w:val="-2"/>
          <w:sz w:val="28"/>
          <w:szCs w:val="28"/>
        </w:rPr>
        <w:t xml:space="preserve"> на </w:t>
      </w:r>
      <w:proofErr w:type="spellStart"/>
      <w:r>
        <w:rPr>
          <w:spacing w:val="-2"/>
          <w:sz w:val="28"/>
          <w:szCs w:val="28"/>
        </w:rPr>
        <w:t>постійну</w:t>
      </w:r>
      <w:proofErr w:type="spellEnd"/>
      <w:r>
        <w:rPr>
          <w:spacing w:val="-2"/>
          <w:sz w:val="28"/>
          <w:szCs w:val="28"/>
        </w:rPr>
        <w:t xml:space="preserve"> </w:t>
      </w:r>
      <w:proofErr w:type="spellStart"/>
      <w:r>
        <w:rPr>
          <w:spacing w:val="-2"/>
          <w:sz w:val="28"/>
          <w:szCs w:val="28"/>
        </w:rPr>
        <w:t>комісію</w:t>
      </w:r>
      <w:proofErr w:type="spellEnd"/>
      <w:r>
        <w:rPr>
          <w:spacing w:val="-2"/>
          <w:sz w:val="28"/>
          <w:szCs w:val="28"/>
        </w:rPr>
        <w:t xml:space="preserve"> </w:t>
      </w:r>
      <w:proofErr w:type="gramStart"/>
      <w:r>
        <w:rPr>
          <w:spacing w:val="-2"/>
          <w:sz w:val="28"/>
          <w:szCs w:val="28"/>
        </w:rPr>
        <w:t xml:space="preserve">з  </w:t>
      </w:r>
      <w:proofErr w:type="spellStart"/>
      <w:r>
        <w:rPr>
          <w:spacing w:val="-2"/>
          <w:sz w:val="28"/>
          <w:szCs w:val="28"/>
        </w:rPr>
        <w:t>питань</w:t>
      </w:r>
      <w:proofErr w:type="spellEnd"/>
      <w:proofErr w:type="gramEnd"/>
      <w:r>
        <w:rPr>
          <w:spacing w:val="-2"/>
          <w:sz w:val="28"/>
          <w:szCs w:val="28"/>
        </w:rPr>
        <w:t xml:space="preserve"> </w:t>
      </w:r>
      <w:proofErr w:type="spellStart"/>
      <w:r>
        <w:rPr>
          <w:spacing w:val="-2"/>
          <w:sz w:val="28"/>
          <w:szCs w:val="28"/>
        </w:rPr>
        <w:t>фінансів</w:t>
      </w:r>
      <w:proofErr w:type="spellEnd"/>
      <w:r>
        <w:rPr>
          <w:spacing w:val="-2"/>
          <w:sz w:val="28"/>
          <w:szCs w:val="28"/>
        </w:rPr>
        <w:t xml:space="preserve">, бюджету, </w:t>
      </w:r>
      <w:proofErr w:type="spellStart"/>
      <w:r>
        <w:rPr>
          <w:spacing w:val="-2"/>
          <w:sz w:val="28"/>
          <w:szCs w:val="28"/>
        </w:rPr>
        <w:t>планування</w:t>
      </w:r>
      <w:proofErr w:type="spellEnd"/>
      <w:r>
        <w:rPr>
          <w:spacing w:val="-2"/>
          <w:sz w:val="28"/>
          <w:szCs w:val="28"/>
        </w:rPr>
        <w:t xml:space="preserve"> </w:t>
      </w:r>
      <w:proofErr w:type="spellStart"/>
      <w:r>
        <w:rPr>
          <w:spacing w:val="-2"/>
          <w:sz w:val="28"/>
          <w:szCs w:val="28"/>
        </w:rPr>
        <w:t>соціально-економічного</w:t>
      </w:r>
      <w:proofErr w:type="spellEnd"/>
      <w:r>
        <w:rPr>
          <w:spacing w:val="-2"/>
          <w:sz w:val="28"/>
          <w:szCs w:val="28"/>
        </w:rPr>
        <w:t xml:space="preserve"> </w:t>
      </w:r>
      <w:proofErr w:type="spellStart"/>
      <w:r>
        <w:rPr>
          <w:spacing w:val="-2"/>
          <w:sz w:val="28"/>
          <w:szCs w:val="28"/>
        </w:rPr>
        <w:t>розвитку</w:t>
      </w:r>
      <w:proofErr w:type="spellEnd"/>
      <w:r>
        <w:rPr>
          <w:spacing w:val="-2"/>
          <w:sz w:val="28"/>
          <w:szCs w:val="28"/>
        </w:rPr>
        <w:t xml:space="preserve">, </w:t>
      </w:r>
      <w:proofErr w:type="spellStart"/>
      <w:r>
        <w:rPr>
          <w:spacing w:val="-2"/>
          <w:sz w:val="28"/>
          <w:szCs w:val="28"/>
        </w:rPr>
        <w:t>інвестицій</w:t>
      </w:r>
      <w:proofErr w:type="spellEnd"/>
      <w:r>
        <w:rPr>
          <w:spacing w:val="-2"/>
          <w:sz w:val="28"/>
          <w:szCs w:val="28"/>
        </w:rPr>
        <w:t xml:space="preserve"> та </w:t>
      </w:r>
      <w:proofErr w:type="spellStart"/>
      <w:r>
        <w:rPr>
          <w:spacing w:val="-2"/>
          <w:sz w:val="28"/>
          <w:szCs w:val="28"/>
        </w:rPr>
        <w:t>міжнародного</w:t>
      </w:r>
      <w:proofErr w:type="spellEnd"/>
      <w:r>
        <w:rPr>
          <w:spacing w:val="-2"/>
          <w:sz w:val="28"/>
          <w:szCs w:val="28"/>
        </w:rPr>
        <w:t xml:space="preserve"> </w:t>
      </w:r>
      <w:proofErr w:type="spellStart"/>
      <w:r>
        <w:rPr>
          <w:spacing w:val="-2"/>
          <w:sz w:val="28"/>
          <w:szCs w:val="28"/>
        </w:rPr>
        <w:t>співробітництва</w:t>
      </w:r>
      <w:proofErr w:type="spellEnd"/>
      <w:r>
        <w:rPr>
          <w:sz w:val="28"/>
          <w:szCs w:val="28"/>
          <w:lang w:val="uk-UA"/>
        </w:rPr>
        <w:t xml:space="preserve"> </w:t>
      </w:r>
      <w:r>
        <w:rPr>
          <w:sz w:val="28"/>
          <w:szCs w:val="28"/>
        </w:rPr>
        <w:t>(</w:t>
      </w:r>
      <w:proofErr w:type="spellStart"/>
      <w:r>
        <w:rPr>
          <w:sz w:val="28"/>
          <w:szCs w:val="28"/>
        </w:rPr>
        <w:t>Аркадій</w:t>
      </w:r>
      <w:proofErr w:type="spellEnd"/>
      <w:r>
        <w:rPr>
          <w:sz w:val="28"/>
          <w:szCs w:val="28"/>
        </w:rPr>
        <w:t xml:space="preserve"> СЕМЕНЮК)</w:t>
      </w:r>
      <w:r>
        <w:rPr>
          <w:sz w:val="28"/>
          <w:szCs w:val="28"/>
          <w:lang w:val="uk-UA"/>
        </w:rPr>
        <w:t>.</w:t>
      </w:r>
    </w:p>
    <w:p w14:paraId="13222F2A" w14:textId="77777777" w:rsidR="00161EE3" w:rsidRDefault="00161EE3" w:rsidP="00161EE3">
      <w:pPr>
        <w:spacing w:line="276" w:lineRule="auto"/>
        <w:ind w:firstLine="708"/>
        <w:jc w:val="both"/>
        <w:rPr>
          <w:sz w:val="28"/>
          <w:szCs w:val="28"/>
          <w:lang w:val="uk-UA"/>
        </w:rPr>
      </w:pPr>
    </w:p>
    <w:p w14:paraId="217821FF" w14:textId="77777777" w:rsidR="00161EE3" w:rsidRDefault="00161EE3" w:rsidP="00161EE3">
      <w:pPr>
        <w:jc w:val="both"/>
        <w:rPr>
          <w:sz w:val="28"/>
          <w:szCs w:val="28"/>
        </w:rPr>
      </w:pPr>
    </w:p>
    <w:p w14:paraId="18BCEEE8" w14:textId="77777777" w:rsidR="00161EE3" w:rsidRDefault="00161EE3" w:rsidP="00161EE3">
      <w:pPr>
        <w:ind w:firstLine="708"/>
        <w:jc w:val="both"/>
        <w:rPr>
          <w:b/>
          <w:sz w:val="24"/>
          <w:szCs w:val="28"/>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232607C2" w14:textId="77777777" w:rsidR="00161EE3" w:rsidRDefault="00161EE3" w:rsidP="00161EE3">
      <w:pPr>
        <w:suppressAutoHyphens w:val="0"/>
        <w:autoSpaceDE/>
        <w:autoSpaceDN w:val="0"/>
        <w:spacing w:after="200" w:line="276" w:lineRule="auto"/>
        <w:rPr>
          <w:b/>
          <w:szCs w:val="28"/>
        </w:rPr>
      </w:pPr>
      <w:r>
        <w:rPr>
          <w:b/>
          <w:szCs w:val="28"/>
        </w:rPr>
        <w:br w:type="page"/>
      </w:r>
    </w:p>
    <w:p w14:paraId="05047047" w14:textId="77777777" w:rsidR="00161EE3" w:rsidRDefault="00161EE3" w:rsidP="00161EE3">
      <w:pPr>
        <w:rPr>
          <w:sz w:val="28"/>
          <w:szCs w:val="28"/>
        </w:rPr>
      </w:pPr>
      <w:r>
        <w:rPr>
          <w:sz w:val="28"/>
          <w:szCs w:val="28"/>
        </w:rPr>
        <w:lastRenderedPageBreak/>
        <w:t xml:space="preserve">                                                                                </w:t>
      </w:r>
      <w:proofErr w:type="spellStart"/>
      <w:r>
        <w:rPr>
          <w:sz w:val="28"/>
          <w:szCs w:val="28"/>
        </w:rPr>
        <w:t>Додаток</w:t>
      </w:r>
      <w:proofErr w:type="spellEnd"/>
      <w:r>
        <w:rPr>
          <w:sz w:val="28"/>
          <w:szCs w:val="28"/>
        </w:rPr>
        <w:t xml:space="preserve"> №1 </w:t>
      </w:r>
    </w:p>
    <w:p w14:paraId="1653FC42" w14:textId="77777777" w:rsidR="00161EE3" w:rsidRDefault="00161EE3" w:rsidP="00161EE3">
      <w:pPr>
        <w:tabs>
          <w:tab w:val="left" w:pos="7500"/>
        </w:tabs>
        <w:rPr>
          <w:b/>
          <w:sz w:val="28"/>
          <w:szCs w:val="28"/>
        </w:rPr>
      </w:pPr>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2F0126C0" w14:textId="77777777" w:rsidR="00161EE3" w:rsidRDefault="00161EE3" w:rsidP="00161EE3">
      <w:pPr>
        <w:tabs>
          <w:tab w:val="left" w:pos="6000"/>
        </w:tabs>
        <w:rPr>
          <w:sz w:val="28"/>
          <w:szCs w:val="28"/>
        </w:rPr>
      </w:pPr>
      <w:r>
        <w:rPr>
          <w:sz w:val="28"/>
          <w:szCs w:val="28"/>
        </w:rPr>
        <w:t xml:space="preserve">                                                                                </w:t>
      </w:r>
      <w:proofErr w:type="spellStart"/>
      <w:r>
        <w:rPr>
          <w:sz w:val="28"/>
          <w:szCs w:val="28"/>
        </w:rPr>
        <w:t>від</w:t>
      </w:r>
      <w:proofErr w:type="spellEnd"/>
      <w:r>
        <w:rPr>
          <w:sz w:val="28"/>
          <w:szCs w:val="28"/>
        </w:rPr>
        <w:t xml:space="preserve"> 04 </w:t>
      </w:r>
      <w:proofErr w:type="spellStart"/>
      <w:r>
        <w:rPr>
          <w:sz w:val="28"/>
          <w:szCs w:val="28"/>
        </w:rPr>
        <w:t>серпня</w:t>
      </w:r>
      <w:proofErr w:type="spellEnd"/>
      <w:r>
        <w:rPr>
          <w:sz w:val="28"/>
          <w:szCs w:val="28"/>
        </w:rPr>
        <w:t xml:space="preserve"> 2023 року № 1051</w:t>
      </w:r>
    </w:p>
    <w:p w14:paraId="5A38651F" w14:textId="77777777" w:rsidR="00161EE3" w:rsidRDefault="00161EE3" w:rsidP="00161EE3">
      <w:pPr>
        <w:rPr>
          <w:sz w:val="28"/>
          <w:szCs w:val="28"/>
        </w:rPr>
      </w:pPr>
    </w:p>
    <w:p w14:paraId="408C3A24" w14:textId="77777777" w:rsidR="00161EE3" w:rsidRDefault="00161EE3" w:rsidP="00161EE3">
      <w:pPr>
        <w:rPr>
          <w:sz w:val="28"/>
          <w:szCs w:val="28"/>
        </w:rPr>
      </w:pPr>
    </w:p>
    <w:p w14:paraId="5E9F55C9" w14:textId="77777777" w:rsidR="00161EE3" w:rsidRDefault="00161EE3" w:rsidP="00161EE3">
      <w:pPr>
        <w:rPr>
          <w:sz w:val="28"/>
          <w:szCs w:val="28"/>
        </w:rPr>
      </w:pPr>
    </w:p>
    <w:p w14:paraId="21AAF0A4" w14:textId="77777777" w:rsidR="00161EE3" w:rsidRDefault="00161EE3" w:rsidP="00161EE3">
      <w:pPr>
        <w:tabs>
          <w:tab w:val="left" w:pos="2595"/>
        </w:tabs>
        <w:jc w:val="center"/>
        <w:rPr>
          <w:sz w:val="28"/>
          <w:szCs w:val="28"/>
        </w:rPr>
      </w:pPr>
      <w:proofErr w:type="spellStart"/>
      <w:r>
        <w:rPr>
          <w:sz w:val="28"/>
          <w:szCs w:val="28"/>
        </w:rPr>
        <w:t>Зміни</w:t>
      </w:r>
      <w:proofErr w:type="spellEnd"/>
      <w:r>
        <w:rPr>
          <w:sz w:val="28"/>
          <w:szCs w:val="28"/>
        </w:rPr>
        <w:t xml:space="preserve"> до </w:t>
      </w:r>
      <w:proofErr w:type="spellStart"/>
      <w:r>
        <w:rPr>
          <w:sz w:val="28"/>
          <w:szCs w:val="28"/>
        </w:rPr>
        <w:t>програми</w:t>
      </w:r>
      <w:proofErr w:type="spellEnd"/>
    </w:p>
    <w:p w14:paraId="35DE7748" w14:textId="77777777" w:rsidR="00161EE3" w:rsidRDefault="00161EE3" w:rsidP="00161EE3">
      <w:pPr>
        <w:tabs>
          <w:tab w:val="left" w:pos="2790"/>
        </w:tabs>
        <w:jc w:val="center"/>
        <w:rPr>
          <w:sz w:val="28"/>
          <w:szCs w:val="28"/>
        </w:rPr>
      </w:pPr>
      <w:r>
        <w:rPr>
          <w:sz w:val="28"/>
          <w:szCs w:val="28"/>
        </w:rPr>
        <w:t xml:space="preserve">  </w:t>
      </w:r>
      <w:proofErr w:type="spellStart"/>
      <w:r>
        <w:rPr>
          <w:sz w:val="28"/>
          <w:szCs w:val="28"/>
        </w:rPr>
        <w:t>підтримки</w:t>
      </w:r>
      <w:proofErr w:type="spellEnd"/>
      <w:r>
        <w:rPr>
          <w:sz w:val="28"/>
          <w:szCs w:val="28"/>
        </w:rPr>
        <w:t xml:space="preserve"> </w:t>
      </w:r>
      <w:proofErr w:type="spellStart"/>
      <w:r>
        <w:rPr>
          <w:sz w:val="28"/>
          <w:szCs w:val="28"/>
        </w:rPr>
        <w:t>Збройних</w:t>
      </w:r>
      <w:proofErr w:type="spellEnd"/>
      <w:r>
        <w:rPr>
          <w:sz w:val="28"/>
          <w:szCs w:val="28"/>
        </w:rPr>
        <w:t xml:space="preserve"> сил </w:t>
      </w:r>
      <w:proofErr w:type="spellStart"/>
      <w:r>
        <w:rPr>
          <w:sz w:val="28"/>
          <w:szCs w:val="28"/>
        </w:rPr>
        <w:t>України</w:t>
      </w:r>
      <w:proofErr w:type="spellEnd"/>
      <w:r>
        <w:rPr>
          <w:sz w:val="28"/>
          <w:szCs w:val="28"/>
        </w:rPr>
        <w:t xml:space="preserve"> на 2023 </w:t>
      </w:r>
      <w:proofErr w:type="spellStart"/>
      <w:r>
        <w:rPr>
          <w:sz w:val="28"/>
          <w:szCs w:val="28"/>
        </w:rPr>
        <w:t>рік</w:t>
      </w:r>
      <w:proofErr w:type="spellEnd"/>
    </w:p>
    <w:p w14:paraId="3292C55F" w14:textId="77777777" w:rsidR="00161EE3" w:rsidRDefault="00161EE3" w:rsidP="00161EE3">
      <w:pPr>
        <w:rPr>
          <w:sz w:val="28"/>
          <w:szCs w:val="28"/>
        </w:rPr>
      </w:pPr>
    </w:p>
    <w:p w14:paraId="43AA9A8A" w14:textId="77777777" w:rsidR="00161EE3" w:rsidRDefault="00161EE3" w:rsidP="00161EE3">
      <w:pPr>
        <w:rPr>
          <w:i/>
          <w:sz w:val="28"/>
          <w:szCs w:val="28"/>
          <w:u w:val="single"/>
        </w:rPr>
      </w:pPr>
      <w:proofErr w:type="gramStart"/>
      <w:r>
        <w:rPr>
          <w:i/>
          <w:sz w:val="28"/>
          <w:szCs w:val="28"/>
          <w:u w:val="single"/>
        </w:rPr>
        <w:t xml:space="preserve">Внести  </w:t>
      </w:r>
      <w:proofErr w:type="spellStart"/>
      <w:r>
        <w:rPr>
          <w:i/>
          <w:sz w:val="28"/>
          <w:szCs w:val="28"/>
          <w:u w:val="single"/>
        </w:rPr>
        <w:t>зміни</w:t>
      </w:r>
      <w:proofErr w:type="spellEnd"/>
      <w:proofErr w:type="gramEnd"/>
      <w:r>
        <w:rPr>
          <w:i/>
          <w:sz w:val="28"/>
          <w:szCs w:val="28"/>
          <w:u w:val="single"/>
        </w:rPr>
        <w:t xml:space="preserve">, а </w:t>
      </w:r>
      <w:proofErr w:type="spellStart"/>
      <w:r>
        <w:rPr>
          <w:i/>
          <w:sz w:val="28"/>
          <w:szCs w:val="28"/>
          <w:u w:val="single"/>
        </w:rPr>
        <w:t>саме</w:t>
      </w:r>
      <w:proofErr w:type="spellEnd"/>
      <w:r>
        <w:rPr>
          <w:i/>
          <w:sz w:val="28"/>
          <w:szCs w:val="28"/>
          <w:u w:val="single"/>
        </w:rPr>
        <w:t xml:space="preserve">: </w:t>
      </w:r>
    </w:p>
    <w:p w14:paraId="02F76F7C" w14:textId="77777777" w:rsidR="00161EE3" w:rsidRDefault="00161EE3" w:rsidP="00161EE3">
      <w:pPr>
        <w:pStyle w:val="a5"/>
        <w:numPr>
          <w:ilvl w:val="0"/>
          <w:numId w:val="37"/>
        </w:numPr>
        <w:rPr>
          <w:sz w:val="28"/>
          <w:szCs w:val="28"/>
        </w:rPr>
      </w:pPr>
      <w:r>
        <w:rPr>
          <w:sz w:val="28"/>
          <w:szCs w:val="28"/>
        </w:rPr>
        <w:t xml:space="preserve"> «Фінансове забезпечення програми» викласти в новій редакції, а саме:</w:t>
      </w:r>
    </w:p>
    <w:p w14:paraId="697CA93B" w14:textId="77777777" w:rsidR="00161EE3" w:rsidRDefault="00161EE3" w:rsidP="00161EE3">
      <w:pPr>
        <w:ind w:left="360"/>
        <w:rPr>
          <w:sz w:val="28"/>
          <w:szCs w:val="28"/>
        </w:rPr>
      </w:pPr>
      <w:proofErr w:type="spellStart"/>
      <w:r>
        <w:rPr>
          <w:sz w:val="28"/>
          <w:szCs w:val="28"/>
        </w:rPr>
        <w:t>фінансування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здійснюється</w:t>
      </w:r>
      <w:proofErr w:type="spellEnd"/>
      <w:r>
        <w:rPr>
          <w:sz w:val="28"/>
          <w:szCs w:val="28"/>
        </w:rPr>
        <w:t xml:space="preserve"> з </w:t>
      </w:r>
      <w:proofErr w:type="spellStart"/>
      <w:r>
        <w:rPr>
          <w:sz w:val="28"/>
          <w:szCs w:val="28"/>
        </w:rPr>
        <w:t>коштів</w:t>
      </w:r>
      <w:proofErr w:type="spellEnd"/>
      <w:r>
        <w:rPr>
          <w:sz w:val="28"/>
          <w:szCs w:val="28"/>
        </w:rPr>
        <w:t xml:space="preserve"> </w:t>
      </w:r>
      <w:proofErr w:type="spellStart"/>
      <w:r>
        <w:rPr>
          <w:sz w:val="28"/>
          <w:szCs w:val="28"/>
        </w:rPr>
        <w:t>сільського</w:t>
      </w:r>
      <w:proofErr w:type="spellEnd"/>
      <w:r>
        <w:rPr>
          <w:sz w:val="28"/>
          <w:szCs w:val="28"/>
        </w:rPr>
        <w:t xml:space="preserve"> бюджету, а </w:t>
      </w:r>
      <w:proofErr w:type="spellStart"/>
      <w:r>
        <w:rPr>
          <w:sz w:val="28"/>
          <w:szCs w:val="28"/>
        </w:rPr>
        <w:t>також</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джерел</w:t>
      </w:r>
      <w:proofErr w:type="spellEnd"/>
      <w:r>
        <w:rPr>
          <w:sz w:val="28"/>
          <w:szCs w:val="28"/>
        </w:rPr>
        <w:t xml:space="preserve"> не </w:t>
      </w:r>
      <w:proofErr w:type="spellStart"/>
      <w:r>
        <w:rPr>
          <w:sz w:val="28"/>
          <w:szCs w:val="28"/>
        </w:rPr>
        <w:t>заборонених</w:t>
      </w:r>
      <w:proofErr w:type="spellEnd"/>
      <w:r>
        <w:rPr>
          <w:sz w:val="28"/>
          <w:szCs w:val="28"/>
        </w:rPr>
        <w:t xml:space="preserve"> </w:t>
      </w:r>
      <w:proofErr w:type="spellStart"/>
      <w:r>
        <w:rPr>
          <w:sz w:val="28"/>
          <w:szCs w:val="28"/>
        </w:rPr>
        <w:t>законодавством</w:t>
      </w:r>
      <w:proofErr w:type="spellEnd"/>
      <w:r>
        <w:rPr>
          <w:sz w:val="28"/>
          <w:szCs w:val="28"/>
        </w:rPr>
        <w:t xml:space="preserve"> в </w:t>
      </w:r>
      <w:proofErr w:type="spellStart"/>
      <w:r>
        <w:rPr>
          <w:sz w:val="28"/>
          <w:szCs w:val="28"/>
        </w:rPr>
        <w:t>сумі</w:t>
      </w:r>
      <w:proofErr w:type="spellEnd"/>
      <w:r>
        <w:rPr>
          <w:sz w:val="28"/>
          <w:szCs w:val="28"/>
        </w:rPr>
        <w:t xml:space="preserve"> 3 130 000 грн. </w:t>
      </w:r>
    </w:p>
    <w:p w14:paraId="6E753DAF" w14:textId="77777777" w:rsidR="00161EE3" w:rsidRDefault="00161EE3" w:rsidP="00161EE3">
      <w:pPr>
        <w:ind w:left="360"/>
        <w:rPr>
          <w:sz w:val="28"/>
          <w:szCs w:val="28"/>
        </w:rPr>
      </w:pPr>
    </w:p>
    <w:p w14:paraId="22CC6015" w14:textId="77777777" w:rsidR="00161EE3" w:rsidRDefault="00161EE3" w:rsidP="00161EE3">
      <w:pPr>
        <w:widowControl w:val="0"/>
        <w:rPr>
          <w:i/>
          <w:sz w:val="28"/>
          <w:szCs w:val="28"/>
        </w:rPr>
      </w:pPr>
      <w:r>
        <w:rPr>
          <w:i/>
          <w:sz w:val="28"/>
          <w:szCs w:val="28"/>
        </w:rPr>
        <w:t xml:space="preserve">Заходи </w:t>
      </w:r>
      <w:proofErr w:type="spellStart"/>
      <w:r>
        <w:rPr>
          <w:i/>
          <w:sz w:val="28"/>
          <w:szCs w:val="28"/>
        </w:rPr>
        <w:t>зі</w:t>
      </w:r>
      <w:proofErr w:type="spellEnd"/>
      <w:r>
        <w:rPr>
          <w:i/>
          <w:sz w:val="28"/>
          <w:szCs w:val="28"/>
        </w:rPr>
        <w:t xml:space="preserve"> </w:t>
      </w:r>
      <w:proofErr w:type="spellStart"/>
      <w:r>
        <w:rPr>
          <w:i/>
          <w:sz w:val="28"/>
          <w:szCs w:val="28"/>
        </w:rPr>
        <w:t>змінами</w:t>
      </w:r>
      <w:proofErr w:type="spellEnd"/>
      <w:r>
        <w:rPr>
          <w:i/>
          <w:sz w:val="28"/>
          <w:szCs w:val="28"/>
        </w:rPr>
        <w:t xml:space="preserve">, </w:t>
      </w:r>
      <w:proofErr w:type="spellStart"/>
      <w:r>
        <w:rPr>
          <w:i/>
          <w:sz w:val="28"/>
          <w:szCs w:val="28"/>
        </w:rPr>
        <w:t>які</w:t>
      </w:r>
      <w:proofErr w:type="spellEnd"/>
      <w:r>
        <w:rPr>
          <w:i/>
          <w:sz w:val="28"/>
          <w:szCs w:val="28"/>
        </w:rPr>
        <w:t xml:space="preserve"> </w:t>
      </w:r>
      <w:proofErr w:type="spellStart"/>
      <w:r>
        <w:rPr>
          <w:i/>
          <w:sz w:val="28"/>
          <w:szCs w:val="28"/>
        </w:rPr>
        <w:t>фінансуються</w:t>
      </w:r>
      <w:proofErr w:type="spellEnd"/>
      <w:r>
        <w:rPr>
          <w:i/>
          <w:sz w:val="28"/>
          <w:szCs w:val="28"/>
        </w:rPr>
        <w:t xml:space="preserve"> </w:t>
      </w:r>
      <w:proofErr w:type="spellStart"/>
      <w:r>
        <w:rPr>
          <w:i/>
          <w:sz w:val="28"/>
          <w:szCs w:val="28"/>
        </w:rPr>
        <w:t>Вербською</w:t>
      </w:r>
      <w:proofErr w:type="spellEnd"/>
      <w:r>
        <w:rPr>
          <w:i/>
          <w:sz w:val="28"/>
          <w:szCs w:val="28"/>
        </w:rPr>
        <w:t xml:space="preserve"> </w:t>
      </w:r>
      <w:proofErr w:type="spellStart"/>
      <w:r>
        <w:rPr>
          <w:i/>
          <w:sz w:val="28"/>
          <w:szCs w:val="28"/>
        </w:rPr>
        <w:t>сільською</w:t>
      </w:r>
      <w:proofErr w:type="spellEnd"/>
      <w:r>
        <w:rPr>
          <w:i/>
          <w:sz w:val="28"/>
          <w:szCs w:val="28"/>
        </w:rPr>
        <w:t xml:space="preserve"> радою у </w:t>
      </w:r>
      <w:proofErr w:type="gramStart"/>
      <w:r>
        <w:rPr>
          <w:i/>
          <w:sz w:val="28"/>
          <w:szCs w:val="28"/>
        </w:rPr>
        <w:t xml:space="preserve">2023  </w:t>
      </w:r>
      <w:proofErr w:type="spellStart"/>
      <w:r>
        <w:rPr>
          <w:i/>
          <w:sz w:val="28"/>
          <w:szCs w:val="28"/>
        </w:rPr>
        <w:t>році</w:t>
      </w:r>
      <w:proofErr w:type="spellEnd"/>
      <w:proofErr w:type="gramEnd"/>
      <w:r>
        <w:rPr>
          <w:i/>
          <w:sz w:val="28"/>
          <w:szCs w:val="28"/>
        </w:rPr>
        <w:t>.</w:t>
      </w:r>
    </w:p>
    <w:p w14:paraId="158EC2B3" w14:textId="77777777" w:rsidR="00161EE3" w:rsidRDefault="00161EE3" w:rsidP="00161EE3">
      <w:pPr>
        <w:widowControl w:val="0"/>
        <w:rPr>
          <w:i/>
          <w:sz w:val="28"/>
          <w:szCs w:val="28"/>
        </w:rPr>
      </w:pPr>
    </w:p>
    <w:tbl>
      <w:tblPr>
        <w:tblpPr w:leftFromText="180" w:rightFromText="180" w:bottomFromText="200" w:vertAnchor="text" w:horzAnchor="margin" w:tblpY="199"/>
        <w:tblW w:w="0" w:type="auto"/>
        <w:tblLayout w:type="fixed"/>
        <w:tblLook w:val="04A0" w:firstRow="1" w:lastRow="0" w:firstColumn="1" w:lastColumn="0" w:noHBand="0" w:noVBand="1"/>
      </w:tblPr>
      <w:tblGrid>
        <w:gridCol w:w="480"/>
        <w:gridCol w:w="5157"/>
        <w:gridCol w:w="2409"/>
        <w:gridCol w:w="1664"/>
      </w:tblGrid>
      <w:tr w:rsidR="00161EE3" w14:paraId="76901FA6" w14:textId="77777777" w:rsidTr="00161EE3">
        <w:trPr>
          <w:trHeight w:val="365"/>
          <w:tblHeader/>
        </w:trPr>
        <w:tc>
          <w:tcPr>
            <w:tcW w:w="480" w:type="dxa"/>
            <w:tcBorders>
              <w:top w:val="single" w:sz="4" w:space="0" w:color="000000"/>
              <w:left w:val="single" w:sz="4" w:space="0" w:color="000000"/>
              <w:bottom w:val="single" w:sz="4" w:space="0" w:color="000000"/>
              <w:right w:val="nil"/>
            </w:tcBorders>
            <w:hideMark/>
          </w:tcPr>
          <w:p w14:paraId="20D001EE" w14:textId="77777777" w:rsidR="00161EE3" w:rsidRDefault="00161EE3">
            <w:pPr>
              <w:spacing w:line="276" w:lineRule="auto"/>
              <w:ind w:right="-250"/>
              <w:rPr>
                <w:sz w:val="28"/>
                <w:szCs w:val="28"/>
                <w:lang w:eastAsia="en-US"/>
              </w:rPr>
            </w:pPr>
            <w:r>
              <w:rPr>
                <w:sz w:val="28"/>
                <w:szCs w:val="28"/>
                <w:lang w:eastAsia="en-US"/>
              </w:rPr>
              <w:t>№</w:t>
            </w:r>
          </w:p>
          <w:p w14:paraId="66E6C413" w14:textId="77777777" w:rsidR="00161EE3" w:rsidRDefault="00161EE3">
            <w:pPr>
              <w:spacing w:line="276" w:lineRule="auto"/>
              <w:ind w:right="-250"/>
              <w:rPr>
                <w:sz w:val="28"/>
                <w:szCs w:val="28"/>
                <w:lang w:val="uk-UA" w:eastAsia="en-US"/>
              </w:rPr>
            </w:pPr>
            <w:r>
              <w:rPr>
                <w:sz w:val="28"/>
                <w:szCs w:val="28"/>
                <w:lang w:eastAsia="en-US"/>
              </w:rPr>
              <w:t>п/п</w:t>
            </w:r>
          </w:p>
        </w:tc>
        <w:tc>
          <w:tcPr>
            <w:tcW w:w="5157" w:type="dxa"/>
            <w:tcBorders>
              <w:top w:val="single" w:sz="4" w:space="0" w:color="000000"/>
              <w:left w:val="single" w:sz="4" w:space="0" w:color="000000"/>
              <w:bottom w:val="single" w:sz="4" w:space="0" w:color="000000"/>
              <w:right w:val="nil"/>
            </w:tcBorders>
            <w:vAlign w:val="center"/>
            <w:hideMark/>
          </w:tcPr>
          <w:p w14:paraId="3DFD0B15" w14:textId="77777777" w:rsidR="00161EE3" w:rsidRDefault="00161EE3">
            <w:pPr>
              <w:spacing w:line="276" w:lineRule="auto"/>
              <w:jc w:val="center"/>
              <w:rPr>
                <w:sz w:val="28"/>
                <w:szCs w:val="28"/>
                <w:lang w:val="uk-UA" w:eastAsia="en-US"/>
              </w:rPr>
            </w:pPr>
            <w:proofErr w:type="spellStart"/>
            <w:r>
              <w:rPr>
                <w:sz w:val="28"/>
                <w:szCs w:val="28"/>
                <w:lang w:eastAsia="en-US"/>
              </w:rPr>
              <w:t>Зміст</w:t>
            </w:r>
            <w:proofErr w:type="spellEnd"/>
            <w:r>
              <w:rPr>
                <w:sz w:val="28"/>
                <w:szCs w:val="28"/>
                <w:lang w:eastAsia="en-US"/>
              </w:rPr>
              <w:t xml:space="preserve"> </w:t>
            </w:r>
            <w:proofErr w:type="spellStart"/>
            <w:r>
              <w:rPr>
                <w:sz w:val="28"/>
                <w:szCs w:val="28"/>
                <w:lang w:eastAsia="en-US"/>
              </w:rPr>
              <w:t>заходів</w:t>
            </w:r>
            <w:proofErr w:type="spellEnd"/>
          </w:p>
        </w:tc>
        <w:tc>
          <w:tcPr>
            <w:tcW w:w="2409" w:type="dxa"/>
            <w:tcBorders>
              <w:top w:val="single" w:sz="4" w:space="0" w:color="000000"/>
              <w:left w:val="single" w:sz="4" w:space="0" w:color="000000"/>
              <w:bottom w:val="single" w:sz="4" w:space="0" w:color="000000"/>
              <w:right w:val="nil"/>
            </w:tcBorders>
            <w:vAlign w:val="center"/>
            <w:hideMark/>
          </w:tcPr>
          <w:p w14:paraId="2F9EF9F9" w14:textId="77777777" w:rsidR="00161EE3" w:rsidRDefault="00161EE3">
            <w:pPr>
              <w:spacing w:line="276" w:lineRule="auto"/>
              <w:jc w:val="center"/>
              <w:rPr>
                <w:sz w:val="28"/>
                <w:szCs w:val="28"/>
                <w:lang w:val="uk-UA" w:eastAsia="en-US"/>
              </w:rPr>
            </w:pPr>
            <w:proofErr w:type="spellStart"/>
            <w:r>
              <w:rPr>
                <w:sz w:val="28"/>
                <w:szCs w:val="28"/>
                <w:lang w:eastAsia="en-US"/>
              </w:rPr>
              <w:t>Обсяги</w:t>
            </w:r>
            <w:proofErr w:type="spellEnd"/>
            <w:r>
              <w:rPr>
                <w:sz w:val="28"/>
                <w:szCs w:val="28"/>
                <w:lang w:eastAsia="en-US"/>
              </w:rPr>
              <w:t xml:space="preserve"> </w:t>
            </w:r>
            <w:proofErr w:type="spellStart"/>
            <w:r>
              <w:rPr>
                <w:sz w:val="28"/>
                <w:szCs w:val="28"/>
                <w:lang w:eastAsia="en-US"/>
              </w:rPr>
              <w:t>фінансування</w:t>
            </w:r>
            <w:proofErr w:type="spellEnd"/>
            <w:r>
              <w:rPr>
                <w:sz w:val="28"/>
                <w:szCs w:val="28"/>
                <w:lang w:eastAsia="en-US"/>
              </w:rPr>
              <w:t>, грн.</w:t>
            </w:r>
          </w:p>
        </w:tc>
        <w:tc>
          <w:tcPr>
            <w:tcW w:w="1664" w:type="dxa"/>
            <w:tcBorders>
              <w:top w:val="single" w:sz="4" w:space="0" w:color="000000"/>
              <w:left w:val="single" w:sz="4" w:space="0" w:color="000000"/>
              <w:bottom w:val="single" w:sz="4" w:space="0" w:color="000000"/>
              <w:right w:val="single" w:sz="4" w:space="0" w:color="000000"/>
            </w:tcBorders>
            <w:vAlign w:val="center"/>
            <w:hideMark/>
          </w:tcPr>
          <w:p w14:paraId="00E89B08" w14:textId="77777777" w:rsidR="00161EE3" w:rsidRDefault="00161EE3">
            <w:pPr>
              <w:spacing w:line="276" w:lineRule="auto"/>
              <w:jc w:val="center"/>
              <w:rPr>
                <w:sz w:val="28"/>
                <w:szCs w:val="28"/>
                <w:lang w:val="uk-UA" w:eastAsia="en-US"/>
              </w:rPr>
            </w:pPr>
            <w:proofErr w:type="spellStart"/>
            <w:r>
              <w:rPr>
                <w:sz w:val="28"/>
                <w:szCs w:val="28"/>
                <w:lang w:eastAsia="en-US"/>
              </w:rPr>
              <w:t>Відповідальний</w:t>
            </w:r>
            <w:proofErr w:type="spellEnd"/>
          </w:p>
        </w:tc>
      </w:tr>
      <w:tr w:rsidR="00161EE3" w14:paraId="0A184D7A" w14:textId="77777777" w:rsidTr="00161EE3">
        <w:trPr>
          <w:tblHeader/>
        </w:trPr>
        <w:tc>
          <w:tcPr>
            <w:tcW w:w="480" w:type="dxa"/>
            <w:tcBorders>
              <w:top w:val="single" w:sz="4" w:space="0" w:color="000000"/>
              <w:left w:val="single" w:sz="4" w:space="0" w:color="000000"/>
              <w:bottom w:val="single" w:sz="4" w:space="0" w:color="000000"/>
              <w:right w:val="nil"/>
            </w:tcBorders>
            <w:hideMark/>
          </w:tcPr>
          <w:p w14:paraId="121B27C8" w14:textId="77777777" w:rsidR="00161EE3" w:rsidRDefault="00161EE3" w:rsidP="00161EE3">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t>1.</w:t>
            </w:r>
          </w:p>
        </w:tc>
        <w:tc>
          <w:tcPr>
            <w:tcW w:w="5157" w:type="dxa"/>
            <w:tcBorders>
              <w:top w:val="single" w:sz="4" w:space="0" w:color="000000"/>
              <w:left w:val="single" w:sz="4" w:space="0" w:color="000000"/>
              <w:bottom w:val="single" w:sz="4" w:space="0" w:color="000000"/>
              <w:right w:val="nil"/>
            </w:tcBorders>
            <w:hideMark/>
          </w:tcPr>
          <w:p w14:paraId="36D1E811" w14:textId="77777777" w:rsidR="00161EE3" w:rsidRDefault="00161EE3">
            <w:pPr>
              <w:shd w:val="clear" w:color="auto" w:fill="FFFFFF"/>
              <w:spacing w:line="276" w:lineRule="auto"/>
              <w:jc w:val="both"/>
              <w:rPr>
                <w:sz w:val="28"/>
                <w:szCs w:val="28"/>
                <w:lang w:val="uk-UA" w:eastAsia="en-US"/>
              </w:rPr>
            </w:pPr>
            <w:r>
              <w:rPr>
                <w:sz w:val="28"/>
                <w:szCs w:val="28"/>
                <w:lang w:val="uk-UA" w:eastAsia="en-US"/>
              </w:rPr>
              <w:t xml:space="preserve">Оплата послуг (робіт)  та закупівля матеріалів по влаштуванню бетонної підлоги з зміцненим верхнім </w:t>
            </w:r>
            <w:proofErr w:type="spellStart"/>
            <w:r>
              <w:rPr>
                <w:sz w:val="28"/>
                <w:szCs w:val="28"/>
                <w:lang w:val="uk-UA" w:eastAsia="en-US"/>
              </w:rPr>
              <w:t>слоєм</w:t>
            </w:r>
            <w:proofErr w:type="spellEnd"/>
            <w:r>
              <w:rPr>
                <w:sz w:val="28"/>
                <w:szCs w:val="28"/>
                <w:lang w:val="uk-UA" w:eastAsia="en-US"/>
              </w:rPr>
              <w:t xml:space="preserve">, вкладення бруківки з влаштуванням подушки з щебеневих </w:t>
            </w:r>
            <w:proofErr w:type="spellStart"/>
            <w:r>
              <w:rPr>
                <w:sz w:val="28"/>
                <w:szCs w:val="28"/>
                <w:lang w:val="uk-UA" w:eastAsia="en-US"/>
              </w:rPr>
              <w:t>сумішів</w:t>
            </w:r>
            <w:proofErr w:type="spellEnd"/>
            <w:r>
              <w:rPr>
                <w:sz w:val="28"/>
                <w:szCs w:val="28"/>
                <w:lang w:val="uk-UA" w:eastAsia="en-US"/>
              </w:rPr>
              <w:t>, встановлення кондиціонерів, перекриття покрівель (дахів) будівель, монтаж гумового покриття, встановлення водостічної системи, буріння свердловини на воду, монтаж системи контролю управління доступом, ремонт транспортних засобів для військової частини А2755</w:t>
            </w:r>
          </w:p>
        </w:tc>
        <w:tc>
          <w:tcPr>
            <w:tcW w:w="2409" w:type="dxa"/>
            <w:tcBorders>
              <w:top w:val="single" w:sz="4" w:space="0" w:color="000000"/>
              <w:left w:val="single" w:sz="4" w:space="0" w:color="000000"/>
              <w:bottom w:val="single" w:sz="4" w:space="0" w:color="000000"/>
              <w:right w:val="nil"/>
            </w:tcBorders>
            <w:hideMark/>
          </w:tcPr>
          <w:p w14:paraId="2DC0A7CC" w14:textId="77777777" w:rsidR="00161EE3" w:rsidRDefault="00161EE3">
            <w:pPr>
              <w:snapToGrid w:val="0"/>
              <w:spacing w:line="276" w:lineRule="auto"/>
              <w:jc w:val="center"/>
              <w:rPr>
                <w:sz w:val="28"/>
                <w:szCs w:val="28"/>
                <w:lang w:val="uk-UA" w:eastAsia="en-US"/>
              </w:rPr>
            </w:pPr>
            <w:r>
              <w:rPr>
                <w:sz w:val="28"/>
                <w:szCs w:val="28"/>
                <w:lang w:eastAsia="en-US"/>
              </w:rPr>
              <w:t>1 330 000</w:t>
            </w:r>
          </w:p>
        </w:tc>
        <w:tc>
          <w:tcPr>
            <w:tcW w:w="1664" w:type="dxa"/>
            <w:tcBorders>
              <w:top w:val="single" w:sz="4" w:space="0" w:color="000000"/>
              <w:left w:val="single" w:sz="4" w:space="0" w:color="000000"/>
              <w:bottom w:val="single" w:sz="4" w:space="0" w:color="000000"/>
              <w:right w:val="single" w:sz="4" w:space="0" w:color="000000"/>
            </w:tcBorders>
          </w:tcPr>
          <w:p w14:paraId="52F20BDC" w14:textId="77777777" w:rsidR="00161EE3" w:rsidRDefault="00161EE3">
            <w:pPr>
              <w:snapToGrid w:val="0"/>
              <w:spacing w:line="276" w:lineRule="auto"/>
              <w:jc w:val="center"/>
              <w:rPr>
                <w:sz w:val="28"/>
                <w:szCs w:val="28"/>
                <w:lang w:eastAsia="en-US"/>
              </w:rPr>
            </w:pPr>
            <w:proofErr w:type="spellStart"/>
            <w:r>
              <w:rPr>
                <w:sz w:val="28"/>
                <w:szCs w:val="28"/>
                <w:lang w:eastAsia="en-US"/>
              </w:rPr>
              <w:t>Сільський</w:t>
            </w:r>
            <w:proofErr w:type="spellEnd"/>
            <w:r>
              <w:rPr>
                <w:sz w:val="28"/>
                <w:szCs w:val="28"/>
                <w:lang w:eastAsia="en-US"/>
              </w:rPr>
              <w:t xml:space="preserve"> голова</w:t>
            </w:r>
          </w:p>
          <w:p w14:paraId="2ABDCD17" w14:textId="77777777" w:rsidR="00161EE3" w:rsidRDefault="00161EE3">
            <w:pPr>
              <w:spacing w:line="276" w:lineRule="auto"/>
              <w:rPr>
                <w:sz w:val="28"/>
                <w:szCs w:val="28"/>
                <w:lang w:eastAsia="en-US"/>
              </w:rPr>
            </w:pPr>
          </w:p>
          <w:p w14:paraId="4E71C0D9" w14:textId="77777777" w:rsidR="00161EE3" w:rsidRDefault="00161EE3">
            <w:pPr>
              <w:spacing w:line="276" w:lineRule="auto"/>
              <w:rPr>
                <w:sz w:val="28"/>
                <w:szCs w:val="28"/>
                <w:lang w:eastAsia="en-US"/>
              </w:rPr>
            </w:pPr>
          </w:p>
          <w:p w14:paraId="7D002855" w14:textId="77777777" w:rsidR="00161EE3" w:rsidRDefault="00161EE3">
            <w:pPr>
              <w:spacing w:line="276" w:lineRule="auto"/>
              <w:rPr>
                <w:sz w:val="28"/>
                <w:szCs w:val="28"/>
                <w:lang w:val="uk-UA" w:eastAsia="en-US"/>
              </w:rPr>
            </w:pPr>
          </w:p>
        </w:tc>
      </w:tr>
      <w:tr w:rsidR="00161EE3" w14:paraId="05337257" w14:textId="77777777" w:rsidTr="00161EE3">
        <w:tc>
          <w:tcPr>
            <w:tcW w:w="480" w:type="dxa"/>
            <w:tcBorders>
              <w:top w:val="nil"/>
              <w:left w:val="single" w:sz="4" w:space="0" w:color="000000"/>
              <w:bottom w:val="single" w:sz="4" w:space="0" w:color="000000"/>
              <w:right w:val="nil"/>
            </w:tcBorders>
            <w:hideMark/>
          </w:tcPr>
          <w:p w14:paraId="6160F9E4" w14:textId="77777777" w:rsidR="00161EE3" w:rsidRDefault="00161EE3" w:rsidP="00161EE3">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t>2.</w:t>
            </w:r>
          </w:p>
        </w:tc>
        <w:tc>
          <w:tcPr>
            <w:tcW w:w="5157" w:type="dxa"/>
            <w:tcBorders>
              <w:top w:val="nil"/>
              <w:left w:val="single" w:sz="4" w:space="0" w:color="000000"/>
              <w:bottom w:val="single" w:sz="4" w:space="0" w:color="000000"/>
              <w:right w:val="nil"/>
            </w:tcBorders>
            <w:hideMark/>
          </w:tcPr>
          <w:p w14:paraId="605F7EFC" w14:textId="77777777" w:rsidR="00161EE3" w:rsidRDefault="00161EE3">
            <w:pPr>
              <w:shd w:val="clear" w:color="auto" w:fill="FFFFFF"/>
              <w:spacing w:line="276" w:lineRule="auto"/>
              <w:jc w:val="both"/>
              <w:rPr>
                <w:sz w:val="28"/>
                <w:szCs w:val="28"/>
                <w:lang w:val="uk-UA" w:eastAsia="en-US"/>
              </w:rPr>
            </w:pPr>
            <w:proofErr w:type="spellStart"/>
            <w:r>
              <w:rPr>
                <w:sz w:val="28"/>
                <w:szCs w:val="28"/>
                <w:lang w:eastAsia="en-US"/>
              </w:rPr>
              <w:t>Придбання</w:t>
            </w:r>
            <w:proofErr w:type="spellEnd"/>
            <w:r>
              <w:rPr>
                <w:sz w:val="28"/>
                <w:szCs w:val="28"/>
                <w:lang w:eastAsia="en-US"/>
              </w:rPr>
              <w:t xml:space="preserve"> </w:t>
            </w:r>
            <w:proofErr w:type="spellStart"/>
            <w:r>
              <w:rPr>
                <w:sz w:val="28"/>
                <w:szCs w:val="28"/>
                <w:lang w:eastAsia="en-US"/>
              </w:rPr>
              <w:t>сувенірної</w:t>
            </w:r>
            <w:proofErr w:type="spellEnd"/>
            <w:r>
              <w:rPr>
                <w:sz w:val="28"/>
                <w:szCs w:val="28"/>
                <w:lang w:eastAsia="en-US"/>
              </w:rPr>
              <w:t xml:space="preserve"> (</w:t>
            </w:r>
            <w:proofErr w:type="spellStart"/>
            <w:r>
              <w:rPr>
                <w:sz w:val="28"/>
                <w:szCs w:val="28"/>
                <w:lang w:eastAsia="en-US"/>
              </w:rPr>
              <w:t>іміджевої</w:t>
            </w:r>
            <w:proofErr w:type="spellEnd"/>
            <w:r>
              <w:rPr>
                <w:sz w:val="28"/>
                <w:szCs w:val="28"/>
                <w:lang w:eastAsia="en-US"/>
              </w:rPr>
              <w:t xml:space="preserve">) </w:t>
            </w:r>
            <w:proofErr w:type="spellStart"/>
            <w:r>
              <w:rPr>
                <w:sz w:val="28"/>
                <w:szCs w:val="28"/>
                <w:lang w:eastAsia="en-US"/>
              </w:rPr>
              <w:t>продукції</w:t>
            </w:r>
            <w:proofErr w:type="spellEnd"/>
            <w:r>
              <w:rPr>
                <w:sz w:val="28"/>
                <w:szCs w:val="28"/>
                <w:lang w:eastAsia="en-US"/>
              </w:rPr>
              <w:t xml:space="preserve"> для </w:t>
            </w:r>
            <w:proofErr w:type="spellStart"/>
            <w:r>
              <w:rPr>
                <w:sz w:val="28"/>
                <w:szCs w:val="28"/>
                <w:lang w:eastAsia="en-US"/>
              </w:rPr>
              <w:t>військової</w:t>
            </w:r>
            <w:proofErr w:type="spellEnd"/>
            <w:r>
              <w:rPr>
                <w:sz w:val="28"/>
                <w:szCs w:val="28"/>
                <w:lang w:eastAsia="en-US"/>
              </w:rPr>
              <w:t xml:space="preserve"> </w:t>
            </w:r>
            <w:proofErr w:type="spellStart"/>
            <w:r>
              <w:rPr>
                <w:sz w:val="28"/>
                <w:szCs w:val="28"/>
                <w:lang w:eastAsia="en-US"/>
              </w:rPr>
              <w:t>частини</w:t>
            </w:r>
            <w:proofErr w:type="spellEnd"/>
            <w:r>
              <w:rPr>
                <w:sz w:val="28"/>
                <w:szCs w:val="28"/>
                <w:lang w:eastAsia="en-US"/>
              </w:rPr>
              <w:t xml:space="preserve"> А2755</w:t>
            </w:r>
          </w:p>
        </w:tc>
        <w:tc>
          <w:tcPr>
            <w:tcW w:w="2409" w:type="dxa"/>
            <w:tcBorders>
              <w:top w:val="nil"/>
              <w:left w:val="single" w:sz="4" w:space="0" w:color="000000"/>
              <w:bottom w:val="single" w:sz="4" w:space="0" w:color="000000"/>
              <w:right w:val="nil"/>
            </w:tcBorders>
            <w:hideMark/>
          </w:tcPr>
          <w:p w14:paraId="4A977D9C" w14:textId="77777777" w:rsidR="00161EE3" w:rsidRDefault="00161EE3">
            <w:pPr>
              <w:snapToGrid w:val="0"/>
              <w:spacing w:line="276" w:lineRule="auto"/>
              <w:jc w:val="center"/>
              <w:rPr>
                <w:sz w:val="28"/>
                <w:szCs w:val="28"/>
                <w:lang w:val="uk-UA" w:eastAsia="en-US"/>
              </w:rPr>
            </w:pPr>
            <w:r>
              <w:rPr>
                <w:sz w:val="28"/>
                <w:szCs w:val="28"/>
                <w:lang w:eastAsia="en-US"/>
              </w:rPr>
              <w:t>100 000</w:t>
            </w:r>
          </w:p>
        </w:tc>
        <w:tc>
          <w:tcPr>
            <w:tcW w:w="1664" w:type="dxa"/>
            <w:tcBorders>
              <w:top w:val="nil"/>
              <w:left w:val="single" w:sz="4" w:space="0" w:color="000000"/>
              <w:bottom w:val="single" w:sz="4" w:space="0" w:color="000000"/>
              <w:right w:val="single" w:sz="4" w:space="0" w:color="000000"/>
            </w:tcBorders>
            <w:hideMark/>
          </w:tcPr>
          <w:p w14:paraId="30BAB160" w14:textId="77777777" w:rsidR="00161EE3" w:rsidRDefault="00161EE3">
            <w:pPr>
              <w:snapToGrid w:val="0"/>
              <w:spacing w:line="276" w:lineRule="auto"/>
              <w:jc w:val="center"/>
              <w:rPr>
                <w:sz w:val="28"/>
                <w:szCs w:val="28"/>
                <w:lang w:val="uk-UA" w:eastAsia="en-US"/>
              </w:rPr>
            </w:pPr>
            <w:proofErr w:type="spellStart"/>
            <w:r>
              <w:rPr>
                <w:sz w:val="28"/>
                <w:szCs w:val="28"/>
                <w:lang w:eastAsia="en-US"/>
              </w:rPr>
              <w:t>Сільський</w:t>
            </w:r>
            <w:proofErr w:type="spellEnd"/>
            <w:r>
              <w:rPr>
                <w:sz w:val="28"/>
                <w:szCs w:val="28"/>
                <w:lang w:eastAsia="en-US"/>
              </w:rPr>
              <w:t xml:space="preserve"> голова</w:t>
            </w:r>
          </w:p>
        </w:tc>
      </w:tr>
      <w:tr w:rsidR="00161EE3" w14:paraId="5BF54C9D" w14:textId="77777777" w:rsidTr="00161EE3">
        <w:tc>
          <w:tcPr>
            <w:tcW w:w="480" w:type="dxa"/>
            <w:tcBorders>
              <w:top w:val="nil"/>
              <w:left w:val="single" w:sz="4" w:space="0" w:color="000000"/>
              <w:bottom w:val="single" w:sz="4" w:space="0" w:color="000000"/>
              <w:right w:val="nil"/>
            </w:tcBorders>
            <w:hideMark/>
          </w:tcPr>
          <w:p w14:paraId="21B62B81" w14:textId="77777777" w:rsidR="00161EE3" w:rsidRDefault="00161EE3" w:rsidP="00161EE3">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t>3.</w:t>
            </w:r>
          </w:p>
        </w:tc>
        <w:tc>
          <w:tcPr>
            <w:tcW w:w="5157" w:type="dxa"/>
            <w:tcBorders>
              <w:top w:val="nil"/>
              <w:left w:val="single" w:sz="4" w:space="0" w:color="000000"/>
              <w:bottom w:val="single" w:sz="4" w:space="0" w:color="000000"/>
              <w:right w:val="nil"/>
            </w:tcBorders>
            <w:hideMark/>
          </w:tcPr>
          <w:p w14:paraId="64AFBAAB" w14:textId="77777777" w:rsidR="00161EE3" w:rsidRDefault="00161EE3">
            <w:pPr>
              <w:shd w:val="clear" w:color="auto" w:fill="FFFFFF"/>
              <w:spacing w:line="276" w:lineRule="auto"/>
              <w:jc w:val="both"/>
              <w:rPr>
                <w:sz w:val="28"/>
                <w:szCs w:val="28"/>
                <w:lang w:val="uk-UA" w:eastAsia="en-US"/>
              </w:rPr>
            </w:pPr>
            <w:proofErr w:type="spellStart"/>
            <w:r>
              <w:rPr>
                <w:sz w:val="28"/>
                <w:szCs w:val="28"/>
                <w:lang w:eastAsia="en-US"/>
              </w:rPr>
              <w:t>Придбання</w:t>
            </w:r>
            <w:proofErr w:type="spellEnd"/>
            <w:r>
              <w:rPr>
                <w:sz w:val="28"/>
                <w:szCs w:val="28"/>
                <w:lang w:eastAsia="en-US"/>
              </w:rPr>
              <w:t xml:space="preserve"> </w:t>
            </w:r>
            <w:proofErr w:type="spellStart"/>
            <w:r>
              <w:rPr>
                <w:sz w:val="28"/>
                <w:szCs w:val="28"/>
                <w:lang w:eastAsia="en-US"/>
              </w:rPr>
              <w:t>оргтехніки</w:t>
            </w:r>
            <w:proofErr w:type="spellEnd"/>
            <w:r>
              <w:rPr>
                <w:sz w:val="28"/>
                <w:szCs w:val="28"/>
                <w:lang w:eastAsia="en-US"/>
              </w:rPr>
              <w:t xml:space="preserve"> для </w:t>
            </w:r>
            <w:proofErr w:type="spellStart"/>
            <w:r>
              <w:rPr>
                <w:sz w:val="28"/>
                <w:szCs w:val="28"/>
                <w:lang w:eastAsia="en-US"/>
              </w:rPr>
              <w:t>військової</w:t>
            </w:r>
            <w:proofErr w:type="spellEnd"/>
            <w:r>
              <w:rPr>
                <w:sz w:val="28"/>
                <w:szCs w:val="28"/>
                <w:lang w:eastAsia="en-US"/>
              </w:rPr>
              <w:t xml:space="preserve"> </w:t>
            </w:r>
            <w:proofErr w:type="spellStart"/>
            <w:r>
              <w:rPr>
                <w:sz w:val="28"/>
                <w:szCs w:val="28"/>
                <w:lang w:eastAsia="en-US"/>
              </w:rPr>
              <w:t>частини</w:t>
            </w:r>
            <w:proofErr w:type="spellEnd"/>
            <w:r>
              <w:rPr>
                <w:sz w:val="28"/>
                <w:szCs w:val="28"/>
                <w:lang w:eastAsia="en-US"/>
              </w:rPr>
              <w:t xml:space="preserve"> А2755</w:t>
            </w:r>
          </w:p>
        </w:tc>
        <w:tc>
          <w:tcPr>
            <w:tcW w:w="2409" w:type="dxa"/>
            <w:tcBorders>
              <w:top w:val="nil"/>
              <w:left w:val="single" w:sz="4" w:space="0" w:color="000000"/>
              <w:bottom w:val="single" w:sz="4" w:space="0" w:color="000000"/>
              <w:right w:val="nil"/>
            </w:tcBorders>
            <w:hideMark/>
          </w:tcPr>
          <w:p w14:paraId="449924E9" w14:textId="77777777" w:rsidR="00161EE3" w:rsidRDefault="00161EE3">
            <w:pPr>
              <w:snapToGrid w:val="0"/>
              <w:spacing w:line="276" w:lineRule="auto"/>
              <w:jc w:val="center"/>
              <w:rPr>
                <w:sz w:val="28"/>
                <w:szCs w:val="28"/>
                <w:lang w:val="uk-UA" w:eastAsia="en-US"/>
              </w:rPr>
            </w:pPr>
            <w:r>
              <w:rPr>
                <w:sz w:val="28"/>
                <w:szCs w:val="28"/>
                <w:lang w:eastAsia="en-US"/>
              </w:rPr>
              <w:t>200 000</w:t>
            </w:r>
          </w:p>
        </w:tc>
        <w:tc>
          <w:tcPr>
            <w:tcW w:w="1664" w:type="dxa"/>
            <w:tcBorders>
              <w:top w:val="nil"/>
              <w:left w:val="single" w:sz="4" w:space="0" w:color="000000"/>
              <w:bottom w:val="single" w:sz="4" w:space="0" w:color="000000"/>
              <w:right w:val="single" w:sz="4" w:space="0" w:color="000000"/>
            </w:tcBorders>
            <w:hideMark/>
          </w:tcPr>
          <w:p w14:paraId="4229E2F9" w14:textId="77777777" w:rsidR="00161EE3" w:rsidRDefault="00161EE3">
            <w:pPr>
              <w:snapToGrid w:val="0"/>
              <w:spacing w:line="276" w:lineRule="auto"/>
              <w:jc w:val="center"/>
              <w:rPr>
                <w:sz w:val="28"/>
                <w:szCs w:val="28"/>
                <w:lang w:val="uk-UA" w:eastAsia="en-US"/>
              </w:rPr>
            </w:pPr>
            <w:proofErr w:type="spellStart"/>
            <w:r>
              <w:rPr>
                <w:sz w:val="28"/>
                <w:szCs w:val="28"/>
                <w:lang w:eastAsia="en-US"/>
              </w:rPr>
              <w:t>Сільський</w:t>
            </w:r>
            <w:proofErr w:type="spellEnd"/>
            <w:r>
              <w:rPr>
                <w:sz w:val="28"/>
                <w:szCs w:val="28"/>
                <w:lang w:eastAsia="en-US"/>
              </w:rPr>
              <w:t xml:space="preserve"> голова</w:t>
            </w:r>
          </w:p>
        </w:tc>
      </w:tr>
      <w:tr w:rsidR="00161EE3" w14:paraId="399301FB" w14:textId="77777777" w:rsidTr="00161EE3">
        <w:tc>
          <w:tcPr>
            <w:tcW w:w="480" w:type="dxa"/>
            <w:tcBorders>
              <w:top w:val="nil"/>
              <w:left w:val="single" w:sz="4" w:space="0" w:color="000000"/>
              <w:bottom w:val="single" w:sz="4" w:space="0" w:color="000000"/>
              <w:right w:val="nil"/>
            </w:tcBorders>
            <w:hideMark/>
          </w:tcPr>
          <w:p w14:paraId="6C88FAEC" w14:textId="77777777" w:rsidR="00161EE3" w:rsidRDefault="00161EE3" w:rsidP="00161EE3">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t>4.</w:t>
            </w:r>
          </w:p>
        </w:tc>
        <w:tc>
          <w:tcPr>
            <w:tcW w:w="5157" w:type="dxa"/>
            <w:tcBorders>
              <w:top w:val="nil"/>
              <w:left w:val="single" w:sz="4" w:space="0" w:color="000000"/>
              <w:bottom w:val="single" w:sz="4" w:space="0" w:color="000000"/>
              <w:right w:val="nil"/>
            </w:tcBorders>
            <w:hideMark/>
          </w:tcPr>
          <w:p w14:paraId="5E0F3268" w14:textId="77777777" w:rsidR="00161EE3" w:rsidRDefault="00161EE3">
            <w:pPr>
              <w:shd w:val="clear" w:color="auto" w:fill="FFFFFF"/>
              <w:spacing w:line="276" w:lineRule="auto"/>
              <w:rPr>
                <w:sz w:val="28"/>
                <w:szCs w:val="28"/>
                <w:lang w:val="uk-UA" w:eastAsia="en-US"/>
              </w:rPr>
            </w:pPr>
            <w:proofErr w:type="spellStart"/>
            <w:r>
              <w:rPr>
                <w:sz w:val="28"/>
                <w:szCs w:val="28"/>
                <w:lang w:eastAsia="en-US"/>
              </w:rPr>
              <w:t>Придбання</w:t>
            </w:r>
            <w:proofErr w:type="spellEnd"/>
            <w:r>
              <w:rPr>
                <w:sz w:val="28"/>
                <w:szCs w:val="28"/>
                <w:lang w:eastAsia="en-US"/>
              </w:rPr>
              <w:t xml:space="preserve"> </w:t>
            </w:r>
            <w:proofErr w:type="spellStart"/>
            <w:r>
              <w:rPr>
                <w:sz w:val="28"/>
                <w:szCs w:val="28"/>
                <w:lang w:eastAsia="en-US"/>
              </w:rPr>
              <w:t>модулів</w:t>
            </w:r>
            <w:proofErr w:type="spellEnd"/>
            <w:r>
              <w:rPr>
                <w:sz w:val="28"/>
                <w:szCs w:val="28"/>
                <w:lang w:eastAsia="en-US"/>
              </w:rPr>
              <w:t xml:space="preserve">, </w:t>
            </w:r>
            <w:proofErr w:type="spellStart"/>
            <w:r>
              <w:rPr>
                <w:sz w:val="28"/>
                <w:szCs w:val="28"/>
                <w:lang w:eastAsia="en-US"/>
              </w:rPr>
              <w:t>матеріалів</w:t>
            </w:r>
            <w:proofErr w:type="spellEnd"/>
            <w:r>
              <w:rPr>
                <w:sz w:val="28"/>
                <w:szCs w:val="28"/>
                <w:lang w:eastAsia="en-US"/>
              </w:rPr>
              <w:t xml:space="preserve"> та </w:t>
            </w:r>
            <w:proofErr w:type="spellStart"/>
            <w:r>
              <w:rPr>
                <w:sz w:val="28"/>
                <w:szCs w:val="28"/>
                <w:lang w:eastAsia="en-US"/>
              </w:rPr>
              <w:t>інвентарю</w:t>
            </w:r>
            <w:proofErr w:type="spellEnd"/>
            <w:r>
              <w:rPr>
                <w:sz w:val="28"/>
                <w:szCs w:val="28"/>
                <w:lang w:eastAsia="en-US"/>
              </w:rPr>
              <w:t xml:space="preserve"> для </w:t>
            </w:r>
            <w:proofErr w:type="spellStart"/>
            <w:r>
              <w:rPr>
                <w:sz w:val="28"/>
                <w:szCs w:val="28"/>
                <w:lang w:eastAsia="en-US"/>
              </w:rPr>
              <w:t>обладнання</w:t>
            </w:r>
            <w:proofErr w:type="spellEnd"/>
            <w:r>
              <w:rPr>
                <w:sz w:val="28"/>
                <w:szCs w:val="28"/>
                <w:lang w:eastAsia="en-US"/>
              </w:rPr>
              <w:t xml:space="preserve"> </w:t>
            </w:r>
            <w:proofErr w:type="spellStart"/>
            <w:r>
              <w:rPr>
                <w:sz w:val="28"/>
                <w:szCs w:val="28"/>
                <w:lang w:eastAsia="en-US"/>
              </w:rPr>
              <w:t>стрільбища</w:t>
            </w:r>
            <w:proofErr w:type="spellEnd"/>
            <w:r>
              <w:rPr>
                <w:sz w:val="28"/>
                <w:szCs w:val="28"/>
                <w:lang w:eastAsia="en-US"/>
              </w:rPr>
              <w:t xml:space="preserve"> (</w:t>
            </w:r>
            <w:proofErr w:type="spellStart"/>
            <w:r>
              <w:rPr>
                <w:sz w:val="28"/>
                <w:szCs w:val="28"/>
                <w:lang w:eastAsia="en-US"/>
              </w:rPr>
              <w:t>місця</w:t>
            </w:r>
            <w:proofErr w:type="spellEnd"/>
            <w:r>
              <w:rPr>
                <w:sz w:val="28"/>
                <w:szCs w:val="28"/>
                <w:lang w:eastAsia="en-US"/>
              </w:rPr>
              <w:t xml:space="preserve"> для </w:t>
            </w:r>
            <w:proofErr w:type="spellStart"/>
            <w:r>
              <w:rPr>
                <w:sz w:val="28"/>
                <w:szCs w:val="28"/>
                <w:lang w:eastAsia="en-US"/>
              </w:rPr>
              <w:t>проведення</w:t>
            </w:r>
            <w:proofErr w:type="spellEnd"/>
            <w:r>
              <w:rPr>
                <w:sz w:val="28"/>
                <w:szCs w:val="28"/>
                <w:lang w:eastAsia="en-US"/>
              </w:rPr>
              <w:t xml:space="preserve"> </w:t>
            </w:r>
            <w:proofErr w:type="spellStart"/>
            <w:r>
              <w:rPr>
                <w:sz w:val="28"/>
                <w:szCs w:val="28"/>
                <w:lang w:eastAsia="en-US"/>
              </w:rPr>
              <w:t>стрільб</w:t>
            </w:r>
            <w:proofErr w:type="spellEnd"/>
            <w:r>
              <w:rPr>
                <w:sz w:val="28"/>
                <w:szCs w:val="28"/>
                <w:lang w:eastAsia="en-US"/>
              </w:rPr>
              <w:t xml:space="preserve">) для </w:t>
            </w:r>
            <w:proofErr w:type="spellStart"/>
            <w:r>
              <w:rPr>
                <w:sz w:val="28"/>
                <w:szCs w:val="28"/>
                <w:lang w:eastAsia="en-US"/>
              </w:rPr>
              <w:t>особового</w:t>
            </w:r>
            <w:proofErr w:type="spellEnd"/>
            <w:r>
              <w:rPr>
                <w:sz w:val="28"/>
                <w:szCs w:val="28"/>
                <w:lang w:eastAsia="en-US"/>
              </w:rPr>
              <w:t xml:space="preserve"> складу </w:t>
            </w:r>
            <w:proofErr w:type="spellStart"/>
            <w:r>
              <w:rPr>
                <w:sz w:val="28"/>
                <w:szCs w:val="28"/>
                <w:lang w:eastAsia="en-US"/>
              </w:rPr>
              <w:t>військової</w:t>
            </w:r>
            <w:proofErr w:type="spellEnd"/>
            <w:r>
              <w:rPr>
                <w:sz w:val="28"/>
                <w:szCs w:val="28"/>
                <w:lang w:eastAsia="en-US"/>
              </w:rPr>
              <w:t xml:space="preserve"> </w:t>
            </w:r>
            <w:proofErr w:type="spellStart"/>
            <w:r>
              <w:rPr>
                <w:sz w:val="28"/>
                <w:szCs w:val="28"/>
                <w:lang w:eastAsia="en-US"/>
              </w:rPr>
              <w:t>частини</w:t>
            </w:r>
            <w:proofErr w:type="spellEnd"/>
            <w:r>
              <w:rPr>
                <w:sz w:val="28"/>
                <w:szCs w:val="28"/>
                <w:lang w:eastAsia="en-US"/>
              </w:rPr>
              <w:t xml:space="preserve"> А2755</w:t>
            </w:r>
          </w:p>
        </w:tc>
        <w:tc>
          <w:tcPr>
            <w:tcW w:w="2409" w:type="dxa"/>
            <w:tcBorders>
              <w:top w:val="nil"/>
              <w:left w:val="single" w:sz="4" w:space="0" w:color="000000"/>
              <w:bottom w:val="single" w:sz="4" w:space="0" w:color="000000"/>
              <w:right w:val="nil"/>
            </w:tcBorders>
            <w:hideMark/>
          </w:tcPr>
          <w:p w14:paraId="080DB798" w14:textId="77777777" w:rsidR="00161EE3" w:rsidRDefault="00161EE3">
            <w:pPr>
              <w:snapToGrid w:val="0"/>
              <w:spacing w:line="276" w:lineRule="auto"/>
              <w:jc w:val="center"/>
              <w:rPr>
                <w:sz w:val="28"/>
                <w:szCs w:val="28"/>
                <w:lang w:val="uk-UA" w:eastAsia="en-US"/>
              </w:rPr>
            </w:pPr>
            <w:r>
              <w:rPr>
                <w:sz w:val="28"/>
                <w:szCs w:val="28"/>
                <w:lang w:eastAsia="en-US"/>
              </w:rPr>
              <w:t>565 610</w:t>
            </w:r>
          </w:p>
        </w:tc>
        <w:tc>
          <w:tcPr>
            <w:tcW w:w="1664" w:type="dxa"/>
            <w:tcBorders>
              <w:top w:val="nil"/>
              <w:left w:val="single" w:sz="4" w:space="0" w:color="000000"/>
              <w:bottom w:val="single" w:sz="4" w:space="0" w:color="000000"/>
              <w:right w:val="single" w:sz="4" w:space="0" w:color="000000"/>
            </w:tcBorders>
            <w:hideMark/>
          </w:tcPr>
          <w:p w14:paraId="114906B5" w14:textId="77777777" w:rsidR="00161EE3" w:rsidRDefault="00161EE3">
            <w:pPr>
              <w:snapToGrid w:val="0"/>
              <w:spacing w:line="276" w:lineRule="auto"/>
              <w:jc w:val="center"/>
              <w:rPr>
                <w:sz w:val="28"/>
                <w:szCs w:val="28"/>
                <w:lang w:val="uk-UA" w:eastAsia="en-US"/>
              </w:rPr>
            </w:pPr>
            <w:proofErr w:type="spellStart"/>
            <w:r>
              <w:rPr>
                <w:sz w:val="28"/>
                <w:szCs w:val="28"/>
                <w:lang w:eastAsia="en-US"/>
              </w:rPr>
              <w:t>Сільський</w:t>
            </w:r>
            <w:proofErr w:type="spellEnd"/>
            <w:r>
              <w:rPr>
                <w:sz w:val="28"/>
                <w:szCs w:val="28"/>
                <w:lang w:eastAsia="en-US"/>
              </w:rPr>
              <w:t xml:space="preserve"> голова</w:t>
            </w:r>
          </w:p>
        </w:tc>
      </w:tr>
      <w:tr w:rsidR="00161EE3" w14:paraId="4479C96E" w14:textId="77777777" w:rsidTr="00161EE3">
        <w:tc>
          <w:tcPr>
            <w:tcW w:w="480" w:type="dxa"/>
            <w:tcBorders>
              <w:top w:val="nil"/>
              <w:left w:val="single" w:sz="4" w:space="0" w:color="000000"/>
              <w:bottom w:val="single" w:sz="4" w:space="0" w:color="auto"/>
              <w:right w:val="nil"/>
            </w:tcBorders>
            <w:hideMark/>
          </w:tcPr>
          <w:p w14:paraId="57BFC4D0" w14:textId="77777777" w:rsidR="00161EE3" w:rsidRDefault="00161EE3" w:rsidP="00161EE3">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lastRenderedPageBreak/>
              <w:t>5.</w:t>
            </w:r>
          </w:p>
        </w:tc>
        <w:tc>
          <w:tcPr>
            <w:tcW w:w="5157" w:type="dxa"/>
            <w:tcBorders>
              <w:top w:val="nil"/>
              <w:left w:val="single" w:sz="4" w:space="0" w:color="000000"/>
              <w:bottom w:val="single" w:sz="4" w:space="0" w:color="auto"/>
              <w:right w:val="nil"/>
            </w:tcBorders>
            <w:hideMark/>
          </w:tcPr>
          <w:p w14:paraId="72EE361A" w14:textId="77777777" w:rsidR="00161EE3" w:rsidRDefault="00161EE3">
            <w:pPr>
              <w:shd w:val="clear" w:color="auto" w:fill="FFFFFF"/>
              <w:spacing w:line="276" w:lineRule="auto"/>
              <w:rPr>
                <w:b/>
                <w:sz w:val="28"/>
                <w:szCs w:val="28"/>
                <w:lang w:val="uk-UA" w:eastAsia="en-US"/>
              </w:rPr>
            </w:pPr>
            <w:proofErr w:type="spellStart"/>
            <w:r>
              <w:rPr>
                <w:sz w:val="28"/>
                <w:szCs w:val="28"/>
                <w:lang w:eastAsia="en-US"/>
              </w:rPr>
              <w:t>Придбання</w:t>
            </w:r>
            <w:proofErr w:type="spellEnd"/>
            <w:r>
              <w:rPr>
                <w:sz w:val="28"/>
                <w:szCs w:val="28"/>
                <w:lang w:eastAsia="en-US"/>
              </w:rPr>
              <w:t xml:space="preserve"> </w:t>
            </w:r>
            <w:proofErr w:type="spellStart"/>
            <w:r>
              <w:rPr>
                <w:sz w:val="28"/>
                <w:szCs w:val="28"/>
                <w:lang w:eastAsia="en-US"/>
              </w:rPr>
              <w:t>матеріалів</w:t>
            </w:r>
            <w:proofErr w:type="spellEnd"/>
            <w:r>
              <w:rPr>
                <w:sz w:val="28"/>
                <w:szCs w:val="28"/>
                <w:lang w:eastAsia="en-US"/>
              </w:rPr>
              <w:t xml:space="preserve"> та </w:t>
            </w:r>
            <w:proofErr w:type="spellStart"/>
            <w:r>
              <w:rPr>
                <w:sz w:val="28"/>
                <w:szCs w:val="28"/>
                <w:lang w:eastAsia="en-US"/>
              </w:rPr>
              <w:t>інвентарю</w:t>
            </w:r>
            <w:proofErr w:type="spellEnd"/>
            <w:r>
              <w:rPr>
                <w:sz w:val="28"/>
                <w:szCs w:val="28"/>
                <w:lang w:eastAsia="en-US"/>
              </w:rPr>
              <w:t xml:space="preserve"> для </w:t>
            </w:r>
            <w:proofErr w:type="spellStart"/>
            <w:r>
              <w:rPr>
                <w:sz w:val="28"/>
                <w:szCs w:val="28"/>
                <w:lang w:eastAsia="en-US"/>
              </w:rPr>
              <w:t>обладнання</w:t>
            </w:r>
            <w:proofErr w:type="spellEnd"/>
            <w:r>
              <w:rPr>
                <w:sz w:val="28"/>
                <w:szCs w:val="28"/>
                <w:lang w:eastAsia="en-US"/>
              </w:rPr>
              <w:t xml:space="preserve"> </w:t>
            </w:r>
            <w:proofErr w:type="spellStart"/>
            <w:r>
              <w:rPr>
                <w:sz w:val="28"/>
                <w:szCs w:val="28"/>
                <w:lang w:eastAsia="en-US"/>
              </w:rPr>
              <w:t>стрільбища</w:t>
            </w:r>
            <w:proofErr w:type="spellEnd"/>
            <w:r>
              <w:rPr>
                <w:sz w:val="28"/>
                <w:szCs w:val="28"/>
                <w:lang w:eastAsia="en-US"/>
              </w:rPr>
              <w:t xml:space="preserve"> (</w:t>
            </w:r>
            <w:proofErr w:type="spellStart"/>
            <w:r>
              <w:rPr>
                <w:sz w:val="28"/>
                <w:szCs w:val="28"/>
                <w:lang w:eastAsia="en-US"/>
              </w:rPr>
              <w:t>місця</w:t>
            </w:r>
            <w:proofErr w:type="spellEnd"/>
            <w:r>
              <w:rPr>
                <w:sz w:val="28"/>
                <w:szCs w:val="28"/>
                <w:lang w:eastAsia="en-US"/>
              </w:rPr>
              <w:t xml:space="preserve"> для </w:t>
            </w:r>
            <w:proofErr w:type="spellStart"/>
            <w:r>
              <w:rPr>
                <w:sz w:val="28"/>
                <w:szCs w:val="28"/>
                <w:lang w:eastAsia="en-US"/>
              </w:rPr>
              <w:t>проведення</w:t>
            </w:r>
            <w:proofErr w:type="spellEnd"/>
            <w:r>
              <w:rPr>
                <w:sz w:val="28"/>
                <w:szCs w:val="28"/>
                <w:lang w:eastAsia="en-US"/>
              </w:rPr>
              <w:t xml:space="preserve"> </w:t>
            </w:r>
            <w:proofErr w:type="spellStart"/>
            <w:r>
              <w:rPr>
                <w:sz w:val="28"/>
                <w:szCs w:val="28"/>
                <w:lang w:eastAsia="en-US"/>
              </w:rPr>
              <w:t>стрільб</w:t>
            </w:r>
            <w:proofErr w:type="spellEnd"/>
            <w:r>
              <w:rPr>
                <w:sz w:val="28"/>
                <w:szCs w:val="28"/>
                <w:lang w:eastAsia="en-US"/>
              </w:rPr>
              <w:t xml:space="preserve">) для </w:t>
            </w:r>
            <w:proofErr w:type="spellStart"/>
            <w:r>
              <w:rPr>
                <w:sz w:val="28"/>
                <w:szCs w:val="28"/>
                <w:lang w:eastAsia="en-US"/>
              </w:rPr>
              <w:t>особового</w:t>
            </w:r>
            <w:proofErr w:type="spellEnd"/>
            <w:r>
              <w:rPr>
                <w:sz w:val="28"/>
                <w:szCs w:val="28"/>
                <w:lang w:eastAsia="en-US"/>
              </w:rPr>
              <w:t xml:space="preserve"> складу </w:t>
            </w:r>
            <w:proofErr w:type="spellStart"/>
            <w:r>
              <w:rPr>
                <w:sz w:val="28"/>
                <w:szCs w:val="28"/>
                <w:lang w:eastAsia="en-US"/>
              </w:rPr>
              <w:t>військової</w:t>
            </w:r>
            <w:proofErr w:type="spellEnd"/>
            <w:r>
              <w:rPr>
                <w:sz w:val="28"/>
                <w:szCs w:val="28"/>
                <w:lang w:eastAsia="en-US"/>
              </w:rPr>
              <w:t xml:space="preserve"> </w:t>
            </w:r>
            <w:proofErr w:type="spellStart"/>
            <w:r>
              <w:rPr>
                <w:sz w:val="28"/>
                <w:szCs w:val="28"/>
                <w:lang w:eastAsia="en-US"/>
              </w:rPr>
              <w:t>частини</w:t>
            </w:r>
            <w:proofErr w:type="spellEnd"/>
            <w:r>
              <w:rPr>
                <w:sz w:val="28"/>
                <w:szCs w:val="28"/>
                <w:lang w:eastAsia="en-US"/>
              </w:rPr>
              <w:t xml:space="preserve"> А2755</w:t>
            </w:r>
          </w:p>
        </w:tc>
        <w:tc>
          <w:tcPr>
            <w:tcW w:w="2409" w:type="dxa"/>
            <w:tcBorders>
              <w:top w:val="nil"/>
              <w:left w:val="single" w:sz="4" w:space="0" w:color="000000"/>
              <w:bottom w:val="single" w:sz="4" w:space="0" w:color="auto"/>
              <w:right w:val="nil"/>
            </w:tcBorders>
            <w:hideMark/>
          </w:tcPr>
          <w:p w14:paraId="379E7BC8" w14:textId="77777777" w:rsidR="00161EE3" w:rsidRDefault="00161EE3">
            <w:pPr>
              <w:snapToGrid w:val="0"/>
              <w:spacing w:line="276" w:lineRule="auto"/>
              <w:jc w:val="center"/>
              <w:rPr>
                <w:sz w:val="28"/>
                <w:szCs w:val="28"/>
                <w:lang w:val="uk-UA" w:eastAsia="en-US"/>
              </w:rPr>
            </w:pPr>
            <w:r>
              <w:rPr>
                <w:sz w:val="28"/>
                <w:szCs w:val="28"/>
                <w:lang w:eastAsia="en-US"/>
              </w:rPr>
              <w:t>434 390</w:t>
            </w:r>
          </w:p>
        </w:tc>
        <w:tc>
          <w:tcPr>
            <w:tcW w:w="1664" w:type="dxa"/>
            <w:tcBorders>
              <w:top w:val="nil"/>
              <w:left w:val="single" w:sz="4" w:space="0" w:color="000000"/>
              <w:bottom w:val="single" w:sz="4" w:space="0" w:color="auto"/>
              <w:right w:val="single" w:sz="4" w:space="0" w:color="000000"/>
            </w:tcBorders>
            <w:hideMark/>
          </w:tcPr>
          <w:p w14:paraId="55FF76B4" w14:textId="77777777" w:rsidR="00161EE3" w:rsidRDefault="00161EE3">
            <w:pPr>
              <w:snapToGrid w:val="0"/>
              <w:spacing w:line="276" w:lineRule="auto"/>
              <w:jc w:val="center"/>
              <w:rPr>
                <w:sz w:val="28"/>
                <w:szCs w:val="28"/>
                <w:lang w:val="uk-UA" w:eastAsia="en-US"/>
              </w:rPr>
            </w:pPr>
            <w:proofErr w:type="spellStart"/>
            <w:r>
              <w:rPr>
                <w:sz w:val="28"/>
                <w:szCs w:val="28"/>
                <w:lang w:eastAsia="en-US"/>
              </w:rPr>
              <w:t>Сільський</w:t>
            </w:r>
            <w:proofErr w:type="spellEnd"/>
            <w:r>
              <w:rPr>
                <w:sz w:val="28"/>
                <w:szCs w:val="28"/>
                <w:lang w:eastAsia="en-US"/>
              </w:rPr>
              <w:t xml:space="preserve"> голова</w:t>
            </w:r>
          </w:p>
        </w:tc>
      </w:tr>
      <w:tr w:rsidR="00161EE3" w14:paraId="6A4FA746" w14:textId="77777777" w:rsidTr="00161EE3">
        <w:tc>
          <w:tcPr>
            <w:tcW w:w="480" w:type="dxa"/>
            <w:tcBorders>
              <w:top w:val="single" w:sz="4" w:space="0" w:color="auto"/>
              <w:left w:val="single" w:sz="4" w:space="0" w:color="auto"/>
              <w:bottom w:val="single" w:sz="4" w:space="0" w:color="auto"/>
              <w:right w:val="single" w:sz="4" w:space="0" w:color="auto"/>
            </w:tcBorders>
            <w:hideMark/>
          </w:tcPr>
          <w:p w14:paraId="0F316C56" w14:textId="77777777" w:rsidR="00161EE3" w:rsidRDefault="00161EE3" w:rsidP="00161EE3">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t>6.</w:t>
            </w:r>
          </w:p>
        </w:tc>
        <w:tc>
          <w:tcPr>
            <w:tcW w:w="5157" w:type="dxa"/>
            <w:tcBorders>
              <w:top w:val="single" w:sz="4" w:space="0" w:color="auto"/>
              <w:left w:val="single" w:sz="4" w:space="0" w:color="auto"/>
              <w:bottom w:val="single" w:sz="4" w:space="0" w:color="auto"/>
              <w:right w:val="single" w:sz="4" w:space="0" w:color="auto"/>
            </w:tcBorders>
            <w:hideMark/>
          </w:tcPr>
          <w:p w14:paraId="7615DDE1" w14:textId="77777777" w:rsidR="00161EE3" w:rsidRDefault="00161EE3">
            <w:pPr>
              <w:shd w:val="clear" w:color="auto" w:fill="FFFFFF"/>
              <w:spacing w:line="276" w:lineRule="auto"/>
              <w:rPr>
                <w:b/>
                <w:sz w:val="28"/>
                <w:szCs w:val="28"/>
                <w:lang w:val="uk-UA" w:eastAsia="en-US"/>
              </w:rPr>
            </w:pPr>
            <w:proofErr w:type="spellStart"/>
            <w:r>
              <w:rPr>
                <w:sz w:val="28"/>
                <w:szCs w:val="28"/>
              </w:rPr>
              <w:t>Придбання</w:t>
            </w:r>
            <w:proofErr w:type="spellEnd"/>
            <w:r>
              <w:rPr>
                <w:sz w:val="28"/>
                <w:szCs w:val="28"/>
              </w:rPr>
              <w:t xml:space="preserve"> </w:t>
            </w:r>
            <w:proofErr w:type="spellStart"/>
            <w:r>
              <w:rPr>
                <w:sz w:val="28"/>
                <w:szCs w:val="28"/>
              </w:rPr>
              <w:t>матеріалів</w:t>
            </w:r>
            <w:proofErr w:type="spellEnd"/>
            <w:r>
              <w:rPr>
                <w:sz w:val="28"/>
                <w:szCs w:val="28"/>
              </w:rPr>
              <w:t xml:space="preserve"> для </w:t>
            </w:r>
            <w:proofErr w:type="spellStart"/>
            <w:r>
              <w:rPr>
                <w:sz w:val="28"/>
                <w:szCs w:val="28"/>
              </w:rPr>
              <w:t>обладнання</w:t>
            </w:r>
            <w:proofErr w:type="spellEnd"/>
            <w:r>
              <w:rPr>
                <w:sz w:val="28"/>
                <w:szCs w:val="28"/>
              </w:rPr>
              <w:t xml:space="preserve"> </w:t>
            </w:r>
            <w:proofErr w:type="spellStart"/>
            <w:r>
              <w:rPr>
                <w:sz w:val="28"/>
                <w:szCs w:val="28"/>
              </w:rPr>
              <w:t>приміщень</w:t>
            </w:r>
            <w:proofErr w:type="spellEnd"/>
            <w:r>
              <w:rPr>
                <w:sz w:val="28"/>
                <w:szCs w:val="28"/>
              </w:rPr>
              <w:t xml:space="preserve"> (</w:t>
            </w:r>
            <w:proofErr w:type="spellStart"/>
            <w:r>
              <w:rPr>
                <w:sz w:val="28"/>
                <w:szCs w:val="28"/>
              </w:rPr>
              <w:t>класів</w:t>
            </w:r>
            <w:proofErr w:type="spellEnd"/>
            <w:r>
              <w:rPr>
                <w:sz w:val="28"/>
                <w:szCs w:val="28"/>
              </w:rPr>
              <w:t xml:space="preserve"> для </w:t>
            </w:r>
            <w:proofErr w:type="spellStart"/>
            <w:r>
              <w:rPr>
                <w:sz w:val="28"/>
                <w:szCs w:val="28"/>
              </w:rPr>
              <w:t>проведення</w:t>
            </w:r>
            <w:proofErr w:type="spellEnd"/>
            <w:r>
              <w:rPr>
                <w:sz w:val="28"/>
                <w:szCs w:val="28"/>
              </w:rPr>
              <w:t xml:space="preserve"> </w:t>
            </w:r>
            <w:proofErr w:type="spellStart"/>
            <w:r>
              <w:rPr>
                <w:sz w:val="28"/>
                <w:szCs w:val="28"/>
              </w:rPr>
              <w:t>навчань</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спеціальної</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Pr>
                <w:sz w:val="28"/>
                <w:szCs w:val="28"/>
              </w:rPr>
              <w:t>закупівля</w:t>
            </w:r>
            <w:proofErr w:type="spellEnd"/>
            <w:r>
              <w:rPr>
                <w:sz w:val="28"/>
                <w:szCs w:val="28"/>
              </w:rPr>
              <w:t xml:space="preserve"> </w:t>
            </w:r>
            <w:proofErr w:type="spellStart"/>
            <w:proofErr w:type="gramStart"/>
            <w:r>
              <w:rPr>
                <w:sz w:val="28"/>
                <w:szCs w:val="28"/>
              </w:rPr>
              <w:t>меблів</w:t>
            </w:r>
            <w:proofErr w:type="spellEnd"/>
            <w:r>
              <w:rPr>
                <w:sz w:val="28"/>
                <w:szCs w:val="28"/>
              </w:rPr>
              <w:t>)  для</w:t>
            </w:r>
            <w:proofErr w:type="gramEnd"/>
            <w:r>
              <w:rPr>
                <w:sz w:val="28"/>
                <w:szCs w:val="28"/>
              </w:rPr>
              <w:t xml:space="preserve"> </w:t>
            </w:r>
            <w:proofErr w:type="spellStart"/>
            <w:r>
              <w:rPr>
                <w:sz w:val="28"/>
                <w:szCs w:val="28"/>
              </w:rPr>
              <w:t>особового</w:t>
            </w:r>
            <w:proofErr w:type="spellEnd"/>
            <w:r>
              <w:rPr>
                <w:sz w:val="28"/>
                <w:szCs w:val="28"/>
              </w:rPr>
              <w:t xml:space="preserve"> складу, </w:t>
            </w:r>
            <w:proofErr w:type="spellStart"/>
            <w:r>
              <w:rPr>
                <w:sz w:val="28"/>
                <w:szCs w:val="28"/>
              </w:rPr>
              <w:t>сантехніки</w:t>
            </w:r>
            <w:proofErr w:type="spellEnd"/>
            <w:r>
              <w:rPr>
                <w:sz w:val="28"/>
                <w:szCs w:val="28"/>
              </w:rPr>
              <w:t xml:space="preserve"> та </w:t>
            </w:r>
            <w:proofErr w:type="spellStart"/>
            <w:r>
              <w:rPr>
                <w:sz w:val="28"/>
                <w:szCs w:val="28"/>
              </w:rPr>
              <w:t>побутових</w:t>
            </w:r>
            <w:proofErr w:type="spellEnd"/>
            <w:r>
              <w:rPr>
                <w:sz w:val="28"/>
                <w:szCs w:val="28"/>
              </w:rPr>
              <w:t xml:space="preserve"> </w:t>
            </w:r>
            <w:proofErr w:type="spellStart"/>
            <w:r>
              <w:rPr>
                <w:sz w:val="28"/>
                <w:szCs w:val="28"/>
              </w:rPr>
              <w:t>пристроїв</w:t>
            </w:r>
            <w:proofErr w:type="spellEnd"/>
            <w:r>
              <w:rPr>
                <w:sz w:val="28"/>
                <w:szCs w:val="28"/>
              </w:rPr>
              <w:t xml:space="preserve"> для </w:t>
            </w:r>
            <w:proofErr w:type="spellStart"/>
            <w:r>
              <w:rPr>
                <w:sz w:val="28"/>
                <w:szCs w:val="28"/>
              </w:rPr>
              <w:t>учбового</w:t>
            </w:r>
            <w:proofErr w:type="spellEnd"/>
            <w:r>
              <w:rPr>
                <w:sz w:val="28"/>
                <w:szCs w:val="28"/>
              </w:rPr>
              <w:t xml:space="preserve"> корпусу, </w:t>
            </w:r>
            <w:proofErr w:type="spellStart"/>
            <w:r>
              <w:rPr>
                <w:sz w:val="28"/>
                <w:szCs w:val="28"/>
              </w:rPr>
              <w:t>матеріалів</w:t>
            </w:r>
            <w:proofErr w:type="spellEnd"/>
            <w:r>
              <w:rPr>
                <w:sz w:val="28"/>
                <w:szCs w:val="28"/>
              </w:rPr>
              <w:t xml:space="preserve"> для поточного ремонту </w:t>
            </w:r>
            <w:proofErr w:type="spellStart"/>
            <w:r>
              <w:rPr>
                <w:sz w:val="28"/>
                <w:szCs w:val="28"/>
              </w:rPr>
              <w:t>будівель</w:t>
            </w:r>
            <w:proofErr w:type="spellEnd"/>
            <w:r>
              <w:rPr>
                <w:sz w:val="28"/>
                <w:szCs w:val="28"/>
              </w:rPr>
              <w:t xml:space="preserve">, спортивного </w:t>
            </w:r>
            <w:proofErr w:type="spellStart"/>
            <w:r>
              <w:rPr>
                <w:sz w:val="28"/>
                <w:szCs w:val="28"/>
              </w:rPr>
              <w:t>обладнання</w:t>
            </w:r>
            <w:proofErr w:type="spellEnd"/>
            <w:r>
              <w:rPr>
                <w:sz w:val="28"/>
                <w:szCs w:val="28"/>
              </w:rPr>
              <w:t xml:space="preserve"> та </w:t>
            </w:r>
            <w:proofErr w:type="spellStart"/>
            <w:r>
              <w:rPr>
                <w:sz w:val="28"/>
                <w:szCs w:val="28"/>
              </w:rPr>
              <w:t>інвентарю</w:t>
            </w:r>
            <w:proofErr w:type="spellEnd"/>
            <w:r>
              <w:rPr>
                <w:sz w:val="28"/>
                <w:szCs w:val="28"/>
              </w:rPr>
              <w:t xml:space="preserve">,  </w:t>
            </w:r>
            <w:proofErr w:type="spellStart"/>
            <w:r>
              <w:rPr>
                <w:sz w:val="28"/>
                <w:szCs w:val="28"/>
              </w:rPr>
              <w:t>облаштування</w:t>
            </w:r>
            <w:proofErr w:type="spellEnd"/>
            <w:r>
              <w:rPr>
                <w:sz w:val="28"/>
                <w:szCs w:val="28"/>
              </w:rPr>
              <w:t xml:space="preserve"> благоустрою </w:t>
            </w:r>
            <w:proofErr w:type="spellStart"/>
            <w:r>
              <w:rPr>
                <w:sz w:val="28"/>
                <w:szCs w:val="28"/>
              </w:rPr>
              <w:t>території</w:t>
            </w:r>
            <w:proofErr w:type="spellEnd"/>
            <w:r>
              <w:rPr>
                <w:sz w:val="28"/>
                <w:szCs w:val="28"/>
              </w:rPr>
              <w:t xml:space="preserve"> </w:t>
            </w:r>
            <w:proofErr w:type="spellStart"/>
            <w:r>
              <w:rPr>
                <w:sz w:val="28"/>
                <w:szCs w:val="28"/>
              </w:rPr>
              <w:t>військової</w:t>
            </w:r>
            <w:proofErr w:type="spellEnd"/>
            <w:r>
              <w:rPr>
                <w:sz w:val="28"/>
                <w:szCs w:val="28"/>
              </w:rPr>
              <w:t xml:space="preserve"> </w:t>
            </w:r>
            <w:proofErr w:type="spellStart"/>
            <w:r>
              <w:rPr>
                <w:sz w:val="28"/>
                <w:szCs w:val="28"/>
              </w:rPr>
              <w:t>частини</w:t>
            </w:r>
            <w:proofErr w:type="spellEnd"/>
            <w:r>
              <w:rPr>
                <w:sz w:val="28"/>
                <w:szCs w:val="28"/>
              </w:rPr>
              <w:t xml:space="preserve"> А2755</w:t>
            </w:r>
          </w:p>
        </w:tc>
        <w:tc>
          <w:tcPr>
            <w:tcW w:w="2409" w:type="dxa"/>
            <w:tcBorders>
              <w:top w:val="single" w:sz="4" w:space="0" w:color="auto"/>
              <w:left w:val="single" w:sz="4" w:space="0" w:color="auto"/>
              <w:bottom w:val="single" w:sz="4" w:space="0" w:color="auto"/>
              <w:right w:val="single" w:sz="4" w:space="0" w:color="auto"/>
            </w:tcBorders>
            <w:hideMark/>
          </w:tcPr>
          <w:p w14:paraId="3FEDFB3F" w14:textId="77777777" w:rsidR="00161EE3" w:rsidRDefault="00161EE3">
            <w:pPr>
              <w:snapToGrid w:val="0"/>
              <w:spacing w:line="276" w:lineRule="auto"/>
              <w:jc w:val="center"/>
              <w:rPr>
                <w:sz w:val="28"/>
                <w:szCs w:val="28"/>
                <w:lang w:val="uk-UA" w:eastAsia="en-US"/>
              </w:rPr>
            </w:pPr>
            <w:r>
              <w:rPr>
                <w:sz w:val="28"/>
                <w:szCs w:val="28"/>
                <w:lang w:eastAsia="en-US"/>
              </w:rPr>
              <w:t>385 750</w:t>
            </w:r>
          </w:p>
        </w:tc>
        <w:tc>
          <w:tcPr>
            <w:tcW w:w="1664" w:type="dxa"/>
            <w:tcBorders>
              <w:top w:val="single" w:sz="4" w:space="0" w:color="auto"/>
              <w:left w:val="single" w:sz="4" w:space="0" w:color="auto"/>
              <w:bottom w:val="single" w:sz="4" w:space="0" w:color="auto"/>
              <w:right w:val="single" w:sz="4" w:space="0" w:color="auto"/>
            </w:tcBorders>
            <w:hideMark/>
          </w:tcPr>
          <w:p w14:paraId="27CC7921" w14:textId="77777777" w:rsidR="00161EE3" w:rsidRDefault="00161EE3">
            <w:pPr>
              <w:snapToGrid w:val="0"/>
              <w:spacing w:line="276" w:lineRule="auto"/>
              <w:jc w:val="center"/>
              <w:rPr>
                <w:sz w:val="28"/>
                <w:szCs w:val="28"/>
                <w:lang w:val="uk-UA" w:eastAsia="en-US"/>
              </w:rPr>
            </w:pPr>
            <w:proofErr w:type="spellStart"/>
            <w:r>
              <w:rPr>
                <w:sz w:val="28"/>
                <w:szCs w:val="28"/>
                <w:lang w:eastAsia="en-US"/>
              </w:rPr>
              <w:t>Сільський</w:t>
            </w:r>
            <w:proofErr w:type="spellEnd"/>
            <w:r>
              <w:rPr>
                <w:sz w:val="28"/>
                <w:szCs w:val="28"/>
                <w:lang w:eastAsia="en-US"/>
              </w:rPr>
              <w:t xml:space="preserve"> голова</w:t>
            </w:r>
          </w:p>
        </w:tc>
      </w:tr>
      <w:tr w:rsidR="00161EE3" w14:paraId="4EAE0A2C" w14:textId="77777777" w:rsidTr="00161EE3">
        <w:tc>
          <w:tcPr>
            <w:tcW w:w="480" w:type="dxa"/>
            <w:tcBorders>
              <w:top w:val="single" w:sz="4" w:space="0" w:color="auto"/>
              <w:left w:val="single" w:sz="4" w:space="0" w:color="auto"/>
              <w:bottom w:val="single" w:sz="4" w:space="0" w:color="auto"/>
              <w:right w:val="single" w:sz="4" w:space="0" w:color="auto"/>
            </w:tcBorders>
            <w:hideMark/>
          </w:tcPr>
          <w:p w14:paraId="0CD122CB" w14:textId="77777777" w:rsidR="00161EE3" w:rsidRDefault="00161EE3" w:rsidP="00161EE3">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t>7.</w:t>
            </w:r>
          </w:p>
        </w:tc>
        <w:tc>
          <w:tcPr>
            <w:tcW w:w="5157" w:type="dxa"/>
            <w:tcBorders>
              <w:top w:val="single" w:sz="4" w:space="0" w:color="auto"/>
              <w:left w:val="single" w:sz="4" w:space="0" w:color="auto"/>
              <w:bottom w:val="single" w:sz="4" w:space="0" w:color="auto"/>
              <w:right w:val="single" w:sz="4" w:space="0" w:color="auto"/>
            </w:tcBorders>
            <w:hideMark/>
          </w:tcPr>
          <w:p w14:paraId="4E306A9C" w14:textId="77777777" w:rsidR="00161EE3" w:rsidRDefault="00161EE3">
            <w:pPr>
              <w:shd w:val="clear" w:color="auto" w:fill="FFFFFF"/>
              <w:spacing w:line="276" w:lineRule="auto"/>
              <w:rPr>
                <w:b/>
                <w:sz w:val="28"/>
                <w:szCs w:val="28"/>
                <w:lang w:val="uk-UA" w:eastAsia="en-US"/>
              </w:rPr>
            </w:pPr>
            <w:proofErr w:type="spellStart"/>
            <w:r>
              <w:rPr>
                <w:sz w:val="28"/>
                <w:szCs w:val="28"/>
              </w:rPr>
              <w:t>Придбання</w:t>
            </w:r>
            <w:proofErr w:type="spellEnd"/>
            <w:r>
              <w:rPr>
                <w:sz w:val="28"/>
                <w:szCs w:val="28"/>
              </w:rPr>
              <w:t xml:space="preserve"> холодильного </w:t>
            </w:r>
            <w:proofErr w:type="spellStart"/>
            <w:r>
              <w:rPr>
                <w:sz w:val="28"/>
                <w:szCs w:val="28"/>
              </w:rPr>
              <w:t>обладнання</w:t>
            </w:r>
            <w:proofErr w:type="spellEnd"/>
            <w:r>
              <w:rPr>
                <w:sz w:val="28"/>
                <w:szCs w:val="28"/>
              </w:rPr>
              <w:t xml:space="preserve">, морозильного </w:t>
            </w:r>
            <w:proofErr w:type="spellStart"/>
            <w:r>
              <w:rPr>
                <w:sz w:val="28"/>
                <w:szCs w:val="28"/>
              </w:rPr>
              <w:t>обладнання</w:t>
            </w:r>
            <w:proofErr w:type="spellEnd"/>
            <w:r>
              <w:rPr>
                <w:sz w:val="28"/>
                <w:szCs w:val="28"/>
              </w:rPr>
              <w:t xml:space="preserve">, </w:t>
            </w:r>
            <w:proofErr w:type="spellStart"/>
            <w:r>
              <w:rPr>
                <w:sz w:val="28"/>
                <w:szCs w:val="28"/>
              </w:rPr>
              <w:t>електричних</w:t>
            </w:r>
            <w:proofErr w:type="spellEnd"/>
            <w:r>
              <w:rPr>
                <w:sz w:val="28"/>
                <w:szCs w:val="28"/>
              </w:rPr>
              <w:t xml:space="preserve"> </w:t>
            </w:r>
            <w:proofErr w:type="spellStart"/>
            <w:r>
              <w:rPr>
                <w:sz w:val="28"/>
                <w:szCs w:val="28"/>
              </w:rPr>
              <w:t>побутових</w:t>
            </w:r>
            <w:proofErr w:type="spellEnd"/>
            <w:r>
              <w:rPr>
                <w:sz w:val="28"/>
                <w:szCs w:val="28"/>
              </w:rPr>
              <w:t xml:space="preserve"> </w:t>
            </w:r>
            <w:proofErr w:type="spellStart"/>
            <w:r>
              <w:rPr>
                <w:sz w:val="28"/>
                <w:szCs w:val="28"/>
              </w:rPr>
              <w:t>приладів</w:t>
            </w:r>
            <w:proofErr w:type="spellEnd"/>
            <w:r>
              <w:rPr>
                <w:sz w:val="28"/>
                <w:szCs w:val="28"/>
              </w:rPr>
              <w:t xml:space="preserve">, </w:t>
            </w:r>
            <w:proofErr w:type="spellStart"/>
            <w:r>
              <w:rPr>
                <w:sz w:val="28"/>
                <w:szCs w:val="28"/>
              </w:rPr>
              <w:t>електричних</w:t>
            </w:r>
            <w:proofErr w:type="spellEnd"/>
            <w:r>
              <w:rPr>
                <w:sz w:val="28"/>
                <w:szCs w:val="28"/>
              </w:rPr>
              <w:t xml:space="preserve">, </w:t>
            </w:r>
            <w:proofErr w:type="spellStart"/>
            <w:r>
              <w:rPr>
                <w:sz w:val="28"/>
                <w:szCs w:val="28"/>
              </w:rPr>
              <w:t>електронних</w:t>
            </w:r>
            <w:proofErr w:type="spellEnd"/>
            <w:r>
              <w:rPr>
                <w:sz w:val="28"/>
                <w:szCs w:val="28"/>
              </w:rPr>
              <w:t xml:space="preserve"> та </w:t>
            </w:r>
            <w:proofErr w:type="spellStart"/>
            <w:r>
              <w:rPr>
                <w:sz w:val="28"/>
                <w:szCs w:val="28"/>
              </w:rPr>
              <w:t>електротехнічних</w:t>
            </w:r>
            <w:proofErr w:type="spellEnd"/>
            <w:r>
              <w:rPr>
                <w:sz w:val="28"/>
                <w:szCs w:val="28"/>
              </w:rPr>
              <w:t xml:space="preserve"> </w:t>
            </w:r>
            <w:proofErr w:type="spellStart"/>
            <w:r>
              <w:rPr>
                <w:sz w:val="28"/>
                <w:szCs w:val="28"/>
              </w:rPr>
              <w:t>товарів</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3276CA99" w14:textId="77777777" w:rsidR="00161EE3" w:rsidRDefault="00161EE3">
            <w:pPr>
              <w:snapToGrid w:val="0"/>
              <w:spacing w:line="276" w:lineRule="auto"/>
              <w:jc w:val="center"/>
              <w:rPr>
                <w:sz w:val="28"/>
                <w:szCs w:val="28"/>
                <w:lang w:val="uk-UA" w:eastAsia="en-US"/>
              </w:rPr>
            </w:pPr>
            <w:r>
              <w:rPr>
                <w:sz w:val="28"/>
                <w:szCs w:val="28"/>
                <w:lang w:eastAsia="en-US"/>
              </w:rPr>
              <w:t>114 250</w:t>
            </w:r>
          </w:p>
        </w:tc>
        <w:tc>
          <w:tcPr>
            <w:tcW w:w="1664" w:type="dxa"/>
            <w:tcBorders>
              <w:top w:val="single" w:sz="4" w:space="0" w:color="auto"/>
              <w:left w:val="single" w:sz="4" w:space="0" w:color="auto"/>
              <w:bottom w:val="single" w:sz="4" w:space="0" w:color="auto"/>
              <w:right w:val="single" w:sz="4" w:space="0" w:color="auto"/>
            </w:tcBorders>
            <w:hideMark/>
          </w:tcPr>
          <w:p w14:paraId="124726F4" w14:textId="77777777" w:rsidR="00161EE3" w:rsidRDefault="00161EE3">
            <w:pPr>
              <w:snapToGrid w:val="0"/>
              <w:spacing w:line="276" w:lineRule="auto"/>
              <w:jc w:val="center"/>
              <w:rPr>
                <w:sz w:val="28"/>
                <w:szCs w:val="28"/>
                <w:lang w:val="uk-UA" w:eastAsia="en-US"/>
              </w:rPr>
            </w:pPr>
            <w:proofErr w:type="spellStart"/>
            <w:r>
              <w:rPr>
                <w:sz w:val="28"/>
                <w:szCs w:val="28"/>
                <w:lang w:eastAsia="en-US"/>
              </w:rPr>
              <w:t>Сільський</w:t>
            </w:r>
            <w:proofErr w:type="spellEnd"/>
            <w:r>
              <w:rPr>
                <w:sz w:val="28"/>
                <w:szCs w:val="28"/>
                <w:lang w:eastAsia="en-US"/>
              </w:rPr>
              <w:t xml:space="preserve"> голова</w:t>
            </w:r>
          </w:p>
        </w:tc>
      </w:tr>
      <w:tr w:rsidR="00161EE3" w14:paraId="7DDD0EB1" w14:textId="77777777" w:rsidTr="00161EE3">
        <w:tc>
          <w:tcPr>
            <w:tcW w:w="480" w:type="dxa"/>
            <w:tcBorders>
              <w:top w:val="single" w:sz="4" w:space="0" w:color="auto"/>
              <w:left w:val="single" w:sz="4" w:space="0" w:color="auto"/>
              <w:bottom w:val="single" w:sz="4" w:space="0" w:color="auto"/>
              <w:right w:val="single" w:sz="4" w:space="0" w:color="auto"/>
            </w:tcBorders>
          </w:tcPr>
          <w:p w14:paraId="05C92848" w14:textId="77777777" w:rsidR="00161EE3" w:rsidRDefault="00161EE3" w:rsidP="00161EE3">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p>
        </w:tc>
        <w:tc>
          <w:tcPr>
            <w:tcW w:w="5157" w:type="dxa"/>
            <w:tcBorders>
              <w:top w:val="single" w:sz="4" w:space="0" w:color="auto"/>
              <w:left w:val="single" w:sz="4" w:space="0" w:color="auto"/>
              <w:bottom w:val="single" w:sz="4" w:space="0" w:color="auto"/>
              <w:right w:val="single" w:sz="4" w:space="0" w:color="auto"/>
            </w:tcBorders>
            <w:hideMark/>
          </w:tcPr>
          <w:p w14:paraId="111B1405" w14:textId="77777777" w:rsidR="00161EE3" w:rsidRDefault="00161EE3">
            <w:pPr>
              <w:shd w:val="clear" w:color="auto" w:fill="FFFFFF"/>
              <w:spacing w:line="276" w:lineRule="auto"/>
              <w:jc w:val="center"/>
              <w:rPr>
                <w:b/>
                <w:sz w:val="28"/>
                <w:szCs w:val="28"/>
                <w:lang w:val="uk-UA" w:eastAsia="en-US"/>
              </w:rPr>
            </w:pPr>
            <w:proofErr w:type="spellStart"/>
            <w:r>
              <w:rPr>
                <w:b/>
                <w:sz w:val="28"/>
                <w:szCs w:val="28"/>
                <w:lang w:eastAsia="en-US"/>
              </w:rPr>
              <w:t>Всього</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56DBD0B1" w14:textId="77777777" w:rsidR="00161EE3" w:rsidRDefault="00161EE3">
            <w:pPr>
              <w:snapToGrid w:val="0"/>
              <w:spacing w:line="276" w:lineRule="auto"/>
              <w:jc w:val="center"/>
              <w:rPr>
                <w:b/>
                <w:sz w:val="28"/>
                <w:szCs w:val="28"/>
                <w:lang w:val="uk-UA" w:eastAsia="en-US"/>
              </w:rPr>
            </w:pPr>
            <w:r>
              <w:rPr>
                <w:b/>
                <w:sz w:val="28"/>
                <w:szCs w:val="28"/>
                <w:lang w:eastAsia="en-US"/>
              </w:rPr>
              <w:t xml:space="preserve">   3 130 000</w:t>
            </w:r>
          </w:p>
        </w:tc>
        <w:tc>
          <w:tcPr>
            <w:tcW w:w="1664" w:type="dxa"/>
            <w:tcBorders>
              <w:top w:val="single" w:sz="4" w:space="0" w:color="auto"/>
              <w:left w:val="single" w:sz="4" w:space="0" w:color="auto"/>
              <w:bottom w:val="single" w:sz="4" w:space="0" w:color="auto"/>
              <w:right w:val="single" w:sz="4" w:space="0" w:color="auto"/>
            </w:tcBorders>
          </w:tcPr>
          <w:p w14:paraId="49E1FE14" w14:textId="77777777" w:rsidR="00161EE3" w:rsidRDefault="00161EE3">
            <w:pPr>
              <w:snapToGrid w:val="0"/>
              <w:spacing w:line="276" w:lineRule="auto"/>
              <w:jc w:val="center"/>
              <w:rPr>
                <w:sz w:val="28"/>
                <w:szCs w:val="28"/>
                <w:lang w:val="uk-UA" w:eastAsia="en-US"/>
              </w:rPr>
            </w:pPr>
          </w:p>
        </w:tc>
      </w:tr>
    </w:tbl>
    <w:p w14:paraId="24899CCE" w14:textId="77777777" w:rsidR="00161EE3" w:rsidRDefault="00161EE3" w:rsidP="00161EE3">
      <w:pPr>
        <w:rPr>
          <w:rFonts w:eastAsia="Calibri"/>
          <w:sz w:val="28"/>
          <w:szCs w:val="28"/>
          <w:lang w:val="uk-UA" w:eastAsia="uk-UA"/>
        </w:rPr>
      </w:pPr>
    </w:p>
    <w:p w14:paraId="4E515218" w14:textId="77777777" w:rsidR="00161EE3" w:rsidRDefault="00161EE3" w:rsidP="00161EE3">
      <w:pPr>
        <w:rPr>
          <w:rFonts w:eastAsia="Calibri"/>
          <w:sz w:val="28"/>
          <w:szCs w:val="28"/>
          <w:lang w:val="uk-UA" w:eastAsia="uk-UA"/>
        </w:rPr>
      </w:pPr>
    </w:p>
    <w:p w14:paraId="20C73298" w14:textId="77777777" w:rsidR="00161EE3" w:rsidRDefault="00161EE3" w:rsidP="00161EE3">
      <w:pPr>
        <w:jc w:val="center"/>
        <w:rPr>
          <w:b/>
          <w:sz w:val="28"/>
          <w:szCs w:val="28"/>
        </w:rPr>
      </w:pPr>
    </w:p>
    <w:p w14:paraId="14ECBCD3" w14:textId="77777777" w:rsidR="00161EE3" w:rsidRDefault="00161EE3" w:rsidP="00161EE3">
      <w:pPr>
        <w:jc w:val="both"/>
        <w:rPr>
          <w:rFonts w:eastAsia="Calibri"/>
          <w:sz w:val="28"/>
          <w:szCs w:val="28"/>
          <w:lang w:val="uk-UA"/>
        </w:rPr>
      </w:pPr>
    </w:p>
    <w:p w14:paraId="5BF937EB" w14:textId="5C4B1ADB" w:rsidR="00986E67" w:rsidRPr="00161EE3" w:rsidRDefault="00161EE3" w:rsidP="00161EE3">
      <w:pPr>
        <w:ind w:firstLine="708"/>
        <w:jc w:val="both"/>
        <w:rPr>
          <w:rFonts w:eastAsia="Calibri"/>
          <w:b/>
          <w:sz w:val="28"/>
          <w:szCs w:val="28"/>
          <w:lang w:val="uk-UA"/>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sectPr w:rsidR="00986E67" w:rsidRPr="00161EE3"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9"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2"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2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506C75"/>
    <w:rsid w:val="00555228"/>
    <w:rsid w:val="005857B3"/>
    <w:rsid w:val="005A1C50"/>
    <w:rsid w:val="005B4C04"/>
    <w:rsid w:val="005C2113"/>
    <w:rsid w:val="005D3EFC"/>
    <w:rsid w:val="00663A5D"/>
    <w:rsid w:val="006D4FC5"/>
    <w:rsid w:val="00701E8F"/>
    <w:rsid w:val="00756F69"/>
    <w:rsid w:val="00776A83"/>
    <w:rsid w:val="00783243"/>
    <w:rsid w:val="008E0E80"/>
    <w:rsid w:val="00986E67"/>
    <w:rsid w:val="009A2E24"/>
    <w:rsid w:val="009F4D35"/>
    <w:rsid w:val="00A75CD6"/>
    <w:rsid w:val="00AE69C7"/>
    <w:rsid w:val="00B22FB7"/>
    <w:rsid w:val="00B30FE4"/>
    <w:rsid w:val="00B315A2"/>
    <w:rsid w:val="00B51796"/>
    <w:rsid w:val="00B71743"/>
    <w:rsid w:val="00BC7467"/>
    <w:rsid w:val="00C66A93"/>
    <w:rsid w:val="00D11CD0"/>
    <w:rsid w:val="00D7262C"/>
    <w:rsid w:val="00DF1955"/>
    <w:rsid w:val="00E8129A"/>
    <w:rsid w:val="00F02D8F"/>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99"/>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2023-11-18T10:37:00Z</dcterms:created>
  <dcterms:modified xsi:type="dcterms:W3CDTF">2023-11-18T10:37:00Z</dcterms:modified>
</cp:coreProperties>
</file>