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CA" w:rsidRPr="0037719B" w:rsidRDefault="00C03DCA" w:rsidP="00C03DCA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noProof/>
          <w:sz w:val="28"/>
          <w:szCs w:val="28"/>
          <w:lang w:val="ru-RU"/>
        </w:rPr>
        <w:drawing>
          <wp:inline distT="0" distB="0" distL="0" distR="0">
            <wp:extent cx="692785" cy="921385"/>
            <wp:effectExtent l="0" t="0" r="0" b="0"/>
            <wp:docPr id="94" name="image1.png" descr="Тризу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Тризуб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921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719B">
        <w:rPr>
          <w:rFonts w:ascii="Times New Roman" w:hAnsi="Times New Roman"/>
          <w:sz w:val="28"/>
          <w:szCs w:val="28"/>
        </w:rPr>
        <w:t> </w:t>
      </w:r>
    </w:p>
    <w:p w:rsidR="00C03DCA" w:rsidRPr="0037719B" w:rsidRDefault="00C03DCA" w:rsidP="00C03DCA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rFonts w:ascii="Times New Roman" w:hAnsi="Times New Roman"/>
          <w:b/>
          <w:sz w:val="28"/>
          <w:szCs w:val="28"/>
        </w:rPr>
        <w:t>УКРАЇНА</w:t>
      </w:r>
      <w:r w:rsidRPr="0037719B">
        <w:rPr>
          <w:rFonts w:ascii="Times New Roman" w:hAnsi="Times New Roman"/>
          <w:sz w:val="28"/>
          <w:szCs w:val="28"/>
        </w:rPr>
        <w:t> </w:t>
      </w:r>
    </w:p>
    <w:p w:rsidR="00C03DCA" w:rsidRPr="0037719B" w:rsidRDefault="00C03DCA" w:rsidP="00C03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9B">
        <w:rPr>
          <w:rFonts w:ascii="Times New Roman" w:hAnsi="Times New Roman"/>
          <w:sz w:val="28"/>
          <w:szCs w:val="28"/>
        </w:rPr>
        <w:t>ВЕРБСЬКА СІЛЬСЬКА РАДА</w:t>
      </w:r>
    </w:p>
    <w:p w:rsidR="00C03DCA" w:rsidRPr="0037719B" w:rsidRDefault="00C03DCA" w:rsidP="00C03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9B">
        <w:rPr>
          <w:rFonts w:ascii="Times New Roman" w:hAnsi="Times New Roman"/>
          <w:sz w:val="28"/>
          <w:szCs w:val="28"/>
        </w:rPr>
        <w:t>ДУБЕНСЬКОГО РАЙОНУ РІВНЕНСЬКОЇ ОБЛАСТІ</w:t>
      </w:r>
    </w:p>
    <w:p w:rsidR="00C03DCA" w:rsidRPr="00153868" w:rsidRDefault="00C03DCA" w:rsidP="00C03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86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B5132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3868">
        <w:rPr>
          <w:rFonts w:ascii="Times New Roman" w:hAnsi="Times New Roman"/>
          <w:b/>
          <w:sz w:val="28"/>
          <w:szCs w:val="28"/>
        </w:rPr>
        <w:t xml:space="preserve"> сесія VIIІ скликання</w:t>
      </w:r>
    </w:p>
    <w:p w:rsidR="00C03DCA" w:rsidRPr="0037719B" w:rsidRDefault="00C03DCA" w:rsidP="00C03DCA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CC2DAA">
        <w:rPr>
          <w:rFonts w:ascii="Times New Roman" w:hAnsi="Times New Roman"/>
          <w:sz w:val="28"/>
          <w:szCs w:val="28"/>
        </w:rPr>
        <w:t>Р І Ш Е Н Н Я </w:t>
      </w:r>
    </w:p>
    <w:p w:rsidR="00C03DCA" w:rsidRPr="0037719B" w:rsidRDefault="00C03DCA" w:rsidP="00C03DCA">
      <w:pPr>
        <w:spacing w:after="0" w:line="240" w:lineRule="auto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rFonts w:ascii="Times New Roman" w:hAnsi="Times New Roman"/>
          <w:sz w:val="28"/>
          <w:szCs w:val="28"/>
        </w:rPr>
        <w:t> </w:t>
      </w:r>
    </w:p>
    <w:p w:rsidR="00C03DCA" w:rsidRPr="005D6EE5" w:rsidRDefault="00C03DCA" w:rsidP="00C03DCA">
      <w:pPr>
        <w:spacing w:after="0" w:line="240" w:lineRule="auto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53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квітня</w:t>
      </w:r>
      <w:r w:rsidRPr="00153868">
        <w:rPr>
          <w:rFonts w:ascii="Times New Roman" w:hAnsi="Times New Roman"/>
          <w:sz w:val="28"/>
          <w:szCs w:val="28"/>
        </w:rPr>
        <w:t xml:space="preserve"> 2021 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7719B">
        <w:rPr>
          <w:rFonts w:ascii="Times New Roman" w:hAnsi="Times New Roman"/>
          <w:sz w:val="28"/>
          <w:szCs w:val="28"/>
        </w:rPr>
        <w:tab/>
      </w:r>
      <w:r w:rsidRPr="0037719B">
        <w:rPr>
          <w:rFonts w:ascii="Times New Roman" w:hAnsi="Times New Roman"/>
          <w:sz w:val="28"/>
          <w:szCs w:val="28"/>
        </w:rPr>
        <w:tab/>
      </w:r>
      <w:r w:rsidRPr="0037719B">
        <w:rPr>
          <w:rFonts w:ascii="Times New Roman" w:hAnsi="Times New Roman"/>
          <w:sz w:val="28"/>
          <w:szCs w:val="28"/>
        </w:rPr>
        <w:tab/>
        <w:t>№ </w:t>
      </w:r>
      <w:r>
        <w:rPr>
          <w:rFonts w:ascii="Times New Roman" w:hAnsi="Times New Roman"/>
          <w:sz w:val="28"/>
          <w:szCs w:val="28"/>
        </w:rPr>
        <w:t>239</w:t>
      </w:r>
    </w:p>
    <w:p w:rsidR="00C03DCA" w:rsidRPr="00E37BE3" w:rsidRDefault="00C03DCA" w:rsidP="00C03DCA">
      <w:pPr>
        <w:ind w:firstLine="2880"/>
        <w:rPr>
          <w:rFonts w:ascii="Times New Roman" w:eastAsia="Quattrocento Sans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> </w:t>
      </w:r>
    </w:p>
    <w:p w:rsidR="00C03DCA" w:rsidRPr="00E37BE3" w:rsidRDefault="00C03DCA" w:rsidP="00C03DCA">
      <w:pPr>
        <w:pStyle w:val="a7"/>
        <w:rPr>
          <w:rFonts w:ascii="Times New Roman" w:hAnsi="Times New Roman"/>
          <w:b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>Про затвердження технічної документації</w:t>
      </w:r>
    </w:p>
    <w:p w:rsidR="00C03DCA" w:rsidRPr="00E37BE3" w:rsidRDefault="00C03DCA" w:rsidP="00C03DCA">
      <w:pPr>
        <w:pStyle w:val="a7"/>
        <w:rPr>
          <w:rFonts w:ascii="Times New Roman" w:hAnsi="Times New Roman"/>
          <w:b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>із землеустрою щодо встановлення (відновлення)</w:t>
      </w:r>
    </w:p>
    <w:p w:rsidR="00C03DCA" w:rsidRPr="00E37BE3" w:rsidRDefault="00C03DCA" w:rsidP="00C03DCA">
      <w:pPr>
        <w:pStyle w:val="a7"/>
        <w:rPr>
          <w:rFonts w:ascii="Times New Roman" w:hAnsi="Times New Roman"/>
          <w:b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 xml:space="preserve">меж земельної ділянки в натурі (на місцевості) </w:t>
      </w:r>
    </w:p>
    <w:p w:rsidR="00C03DCA" w:rsidRPr="00E37BE3" w:rsidRDefault="00C03DCA" w:rsidP="00C03DCA">
      <w:pPr>
        <w:pStyle w:val="a7"/>
        <w:rPr>
          <w:rFonts w:ascii="Times New Roman" w:hAnsi="Times New Roman"/>
          <w:b/>
          <w:sz w:val="28"/>
          <w:szCs w:val="28"/>
        </w:rPr>
      </w:pPr>
      <w:r w:rsidRPr="00E37BE3">
        <w:rPr>
          <w:rFonts w:ascii="Times New Roman" w:hAnsi="Times New Roman"/>
          <w:b/>
          <w:sz w:val="28"/>
          <w:szCs w:val="28"/>
        </w:rPr>
        <w:t>гр. Хомич Людмилі Михайлівні</w:t>
      </w:r>
    </w:p>
    <w:p w:rsidR="00C03DCA" w:rsidRPr="00E37BE3" w:rsidRDefault="00C03DCA" w:rsidP="00C03DCA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C03DCA" w:rsidRPr="00E37BE3" w:rsidRDefault="00C03DCA" w:rsidP="00C03DCA">
      <w:pPr>
        <w:ind w:right="-81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 xml:space="preserve">Розглянувши технічну документацію щодо встановлення (відновлення) меж земельної ділянки в натурі (на місцевості) гр. Хомич Людмили Михайлівни для будівництва та обслуговування житлового будинку, господарських будівель і споруд по вул. Лісова, 15 в с. Софіївка Перша на території </w:t>
      </w:r>
      <w:proofErr w:type="spellStart"/>
      <w:r w:rsidRPr="00E37BE3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сільської ради Дубенського району Рівненської області та керуючись п. 34 ст. 26 Закону України </w:t>
      </w:r>
      <w:proofErr w:type="spellStart"/>
      <w:r w:rsidRPr="00E37BE3">
        <w:rPr>
          <w:rFonts w:ascii="Times New Roman" w:hAnsi="Times New Roman"/>
          <w:sz w:val="28"/>
          <w:szCs w:val="28"/>
        </w:rPr>
        <w:t>„Про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 w:rsidRPr="00E37BE3">
        <w:rPr>
          <w:rFonts w:ascii="Times New Roman" w:hAnsi="Times New Roman"/>
          <w:sz w:val="28"/>
          <w:szCs w:val="28"/>
        </w:rPr>
        <w:t>Україні”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, ст. 12, 118, 121 Земельного кодексу України, п.12 Розділу Х </w:t>
      </w:r>
      <w:proofErr w:type="spellStart"/>
      <w:r w:rsidRPr="00E37BE3">
        <w:rPr>
          <w:rFonts w:ascii="Times New Roman" w:hAnsi="Times New Roman"/>
          <w:sz w:val="28"/>
          <w:szCs w:val="28"/>
        </w:rPr>
        <w:t>„Перехідні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BE3">
        <w:rPr>
          <w:rFonts w:ascii="Times New Roman" w:hAnsi="Times New Roman"/>
          <w:sz w:val="28"/>
          <w:szCs w:val="28"/>
        </w:rPr>
        <w:t>положення”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Земельного  Кодексу України, Вербська сільська рада </w:t>
      </w:r>
    </w:p>
    <w:p w:rsidR="00C03DCA" w:rsidRPr="00E37BE3" w:rsidRDefault="00C03DCA" w:rsidP="00C03DC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>ВИРІШИЛА:</w:t>
      </w:r>
    </w:p>
    <w:p w:rsidR="00C03DCA" w:rsidRPr="00E37BE3" w:rsidRDefault="00C03DCA" w:rsidP="00C03DCA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 xml:space="preserve">1.Затвердити технічну документацію щодо встановлення (відновлення) меж земельної ділянки площею 0,2370 га в натурі (на місцевості) (кадастровий номер 5621681200:02:001:0060) у власність гр. Хомич Людмилі Михайлівні для будівництва та обслуговування житлового будинку, господарських будівель і споруд по вул. </w:t>
      </w:r>
      <w:proofErr w:type="spellStart"/>
      <w:r w:rsidRPr="00E37BE3">
        <w:rPr>
          <w:rFonts w:ascii="Times New Roman" w:hAnsi="Times New Roman"/>
          <w:sz w:val="28"/>
          <w:szCs w:val="28"/>
        </w:rPr>
        <w:t>Льсова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, 15 в с. Софіївка Перша на території </w:t>
      </w:r>
      <w:proofErr w:type="spellStart"/>
      <w:r w:rsidRPr="00E37BE3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сільської ради Дубенського району Рівненської області. </w:t>
      </w:r>
    </w:p>
    <w:p w:rsidR="00C03DCA" w:rsidRPr="00E37BE3" w:rsidRDefault="00C03DCA" w:rsidP="00C03DCA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 xml:space="preserve">2. Передати гр. Хомич Людмилі Михайлівні у власність земельну ділянку площею 0,2370 га (кадастровий номер 5621681200:02:001:0060) для будівництва та обслуговування житлового будинку, господарських будівель і споруд по вул. Лісова, 15 в с. Софіївка Перша на території </w:t>
      </w:r>
      <w:proofErr w:type="spellStart"/>
      <w:r w:rsidRPr="00E37BE3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E37BE3">
        <w:rPr>
          <w:rFonts w:ascii="Times New Roman" w:hAnsi="Times New Roman"/>
          <w:sz w:val="28"/>
          <w:szCs w:val="28"/>
        </w:rPr>
        <w:t xml:space="preserve"> сільської ради Дубенського району Рівненської області.</w:t>
      </w:r>
    </w:p>
    <w:p w:rsidR="00C03DCA" w:rsidRPr="00E37BE3" w:rsidRDefault="00C03DCA" w:rsidP="00C03DCA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lastRenderedPageBreak/>
        <w:t>3. Гр. Хомич Людмилі Михайлівні оформити право власності на земельну ділянку в порядку, визначеному законодавством.</w:t>
      </w:r>
    </w:p>
    <w:p w:rsidR="00C03DCA" w:rsidRPr="00E37BE3" w:rsidRDefault="00C03DCA" w:rsidP="00C03DCA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7BE3">
        <w:rPr>
          <w:rFonts w:ascii="Times New Roman" w:hAnsi="Times New Roman"/>
          <w:sz w:val="28"/>
          <w:szCs w:val="28"/>
        </w:rPr>
        <w:t xml:space="preserve">4. Контроль за виконанням </w:t>
      </w:r>
      <w:r>
        <w:rPr>
          <w:rFonts w:ascii="Times New Roman" w:hAnsi="Times New Roman"/>
          <w:sz w:val="28"/>
          <w:szCs w:val="28"/>
        </w:rPr>
        <w:t>цього</w:t>
      </w:r>
      <w:r w:rsidRPr="00E37BE3">
        <w:rPr>
          <w:rFonts w:ascii="Times New Roman" w:hAnsi="Times New Roman"/>
          <w:sz w:val="28"/>
          <w:szCs w:val="28"/>
        </w:rPr>
        <w:t xml:space="preserve">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C03DCA" w:rsidRDefault="00C03DCA" w:rsidP="00C03DCA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03DCA" w:rsidRDefault="00C03DCA" w:rsidP="00C03DCA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03DCA" w:rsidRPr="00E37BE3" w:rsidRDefault="00C03DCA" w:rsidP="00C03DCA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363D0" w:rsidRPr="00C03DCA" w:rsidRDefault="00C03DCA" w:rsidP="00C03DCA">
      <w:r w:rsidRPr="0037719B">
        <w:rPr>
          <w:rFonts w:ascii="Times New Roman" w:hAnsi="Times New Roman"/>
          <w:b/>
          <w:sz w:val="28"/>
          <w:szCs w:val="28"/>
        </w:rPr>
        <w:t xml:space="preserve">Сільський голова </w:t>
      </w:r>
      <w:r w:rsidRPr="0037719B">
        <w:rPr>
          <w:rFonts w:ascii="Times New Roman" w:hAnsi="Times New Roman"/>
          <w:b/>
          <w:sz w:val="28"/>
          <w:szCs w:val="28"/>
        </w:rPr>
        <w:tab/>
      </w:r>
      <w:r w:rsidRPr="0037719B">
        <w:rPr>
          <w:rFonts w:ascii="Times New Roman" w:hAnsi="Times New Roman"/>
          <w:b/>
          <w:sz w:val="28"/>
          <w:szCs w:val="28"/>
        </w:rPr>
        <w:tab/>
      </w:r>
      <w:r w:rsidRPr="0037719B">
        <w:rPr>
          <w:rFonts w:ascii="Times New Roman" w:hAnsi="Times New Roman"/>
          <w:b/>
          <w:sz w:val="28"/>
          <w:szCs w:val="28"/>
        </w:rPr>
        <w:tab/>
      </w:r>
      <w:r w:rsidRPr="0037719B">
        <w:rPr>
          <w:rFonts w:ascii="Times New Roman" w:hAnsi="Times New Roman"/>
          <w:b/>
          <w:sz w:val="28"/>
          <w:szCs w:val="28"/>
        </w:rPr>
        <w:tab/>
      </w:r>
      <w:r w:rsidRPr="0037719B">
        <w:rPr>
          <w:rFonts w:ascii="Times New Roman" w:hAnsi="Times New Roman"/>
          <w:b/>
          <w:sz w:val="28"/>
          <w:szCs w:val="28"/>
        </w:rPr>
        <w:tab/>
        <w:t>Каміла КОТВІНСЬКА</w:t>
      </w:r>
    </w:p>
    <w:sectPr w:rsidR="00F363D0" w:rsidRPr="00C03DCA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5D7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F31360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D052A2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4C22EA"/>
    <w:multiLevelType w:val="hybridMultilevel"/>
    <w:tmpl w:val="C9568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16F45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4E0AC1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D10859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75734C9"/>
    <w:multiLevelType w:val="hybridMultilevel"/>
    <w:tmpl w:val="3AC61394"/>
    <w:lvl w:ilvl="0" w:tplc="608A1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D1"/>
    <w:rsid w:val="00135B15"/>
    <w:rsid w:val="001873AC"/>
    <w:rsid w:val="00197256"/>
    <w:rsid w:val="001B013B"/>
    <w:rsid w:val="0021303D"/>
    <w:rsid w:val="0022790D"/>
    <w:rsid w:val="00231D34"/>
    <w:rsid w:val="00251ADE"/>
    <w:rsid w:val="00281A9B"/>
    <w:rsid w:val="002A3A35"/>
    <w:rsid w:val="003212FD"/>
    <w:rsid w:val="0039542F"/>
    <w:rsid w:val="003D721F"/>
    <w:rsid w:val="00432FCC"/>
    <w:rsid w:val="004A49B5"/>
    <w:rsid w:val="00577BE0"/>
    <w:rsid w:val="00597F5E"/>
    <w:rsid w:val="00770BF8"/>
    <w:rsid w:val="00855C2C"/>
    <w:rsid w:val="00912CF8"/>
    <w:rsid w:val="00986630"/>
    <w:rsid w:val="00A6330E"/>
    <w:rsid w:val="00AA6166"/>
    <w:rsid w:val="00B90C78"/>
    <w:rsid w:val="00C03DCA"/>
    <w:rsid w:val="00D82F25"/>
    <w:rsid w:val="00D83190"/>
    <w:rsid w:val="00DD2AEA"/>
    <w:rsid w:val="00E069D1"/>
    <w:rsid w:val="00E63A64"/>
    <w:rsid w:val="00F363D0"/>
    <w:rsid w:val="00FA4756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D1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D1"/>
    <w:pPr>
      <w:ind w:left="720"/>
      <w:contextualSpacing/>
    </w:pPr>
  </w:style>
  <w:style w:type="paragraph" w:styleId="a4">
    <w:name w:val="Normal (Web)"/>
    <w:basedOn w:val="a"/>
    <w:uiPriority w:val="99"/>
    <w:rsid w:val="00E069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0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9D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uiPriority w:val="1"/>
    <w:qFormat/>
    <w:rsid w:val="00231D34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2022-02-18T07:24:00Z</dcterms:created>
  <dcterms:modified xsi:type="dcterms:W3CDTF">2022-02-18T07:24:00Z</dcterms:modified>
</cp:coreProperties>
</file>