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8A" w:rsidRDefault="0083178A" w:rsidP="0083178A">
      <w:pPr>
        <w:rPr>
          <w:b/>
          <w:sz w:val="28"/>
          <w:szCs w:val="28"/>
        </w:rPr>
      </w:pPr>
    </w:p>
    <w:p w:rsidR="0083178A" w:rsidRDefault="0083178A" w:rsidP="0083178A">
      <w:pPr>
        <w:ind w:firstLine="426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690880" cy="925195"/>
            <wp:effectExtent l="19050" t="0" r="0" b="0"/>
            <wp:docPr id="3" name="Рисунок 1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 </w:t>
      </w:r>
    </w:p>
    <w:p w:rsidR="0083178A" w:rsidRDefault="0083178A" w:rsidP="0083178A">
      <w:pPr>
        <w:ind w:firstLine="426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b/>
          <w:sz w:val="28"/>
          <w:szCs w:val="28"/>
        </w:rPr>
        <w:t>УКРАЇНА</w:t>
      </w:r>
      <w:r>
        <w:rPr>
          <w:sz w:val="28"/>
          <w:szCs w:val="28"/>
        </w:rPr>
        <w:t> </w:t>
      </w:r>
    </w:p>
    <w:p w:rsidR="0083178A" w:rsidRDefault="0083178A" w:rsidP="0083178A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ВЕРБСЬКА СІЛЬСЬКА РАДА</w:t>
      </w:r>
    </w:p>
    <w:p w:rsidR="0083178A" w:rsidRDefault="0083178A" w:rsidP="0083178A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ДУБЕНСЬКОГО РАЙОНУ РІВНЕНСЬКОЇ ОБЛАСТІ</w:t>
      </w:r>
    </w:p>
    <w:p w:rsidR="0083178A" w:rsidRDefault="0083178A" w:rsidP="0083178A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ХХІІ сесія VIIІ скликання</w:t>
      </w:r>
    </w:p>
    <w:p w:rsidR="0083178A" w:rsidRDefault="0083178A" w:rsidP="0083178A">
      <w:pPr>
        <w:ind w:firstLine="426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sz w:val="28"/>
          <w:szCs w:val="28"/>
        </w:rPr>
        <w:t>Р І Ш Е Н Н Я </w:t>
      </w:r>
    </w:p>
    <w:p w:rsidR="0083178A" w:rsidRDefault="0083178A" w:rsidP="0083178A">
      <w:pPr>
        <w:ind w:firstLine="426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sz w:val="28"/>
          <w:szCs w:val="28"/>
        </w:rPr>
        <w:t> </w:t>
      </w:r>
    </w:p>
    <w:p w:rsidR="0083178A" w:rsidRDefault="0083178A" w:rsidP="0083178A">
      <w:pPr>
        <w:ind w:firstLine="426"/>
        <w:rPr>
          <w:sz w:val="28"/>
          <w:szCs w:val="28"/>
        </w:rPr>
      </w:pPr>
      <w:r>
        <w:rPr>
          <w:sz w:val="28"/>
          <w:szCs w:val="28"/>
        </w:rPr>
        <w:t>06 квітня 2022 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 827</w:t>
      </w:r>
    </w:p>
    <w:p w:rsidR="0083178A" w:rsidRDefault="0083178A" w:rsidP="0083178A">
      <w:pPr>
        <w:ind w:firstLine="426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09"/>
      </w:tblGrid>
      <w:tr w:rsidR="0083178A" w:rsidTr="00E917CD">
        <w:trPr>
          <w:trHeight w:val="825"/>
        </w:trPr>
        <w:tc>
          <w:tcPr>
            <w:tcW w:w="5209" w:type="dxa"/>
            <w:hideMark/>
          </w:tcPr>
          <w:p w:rsidR="0083178A" w:rsidRDefault="0083178A" w:rsidP="00E917CD">
            <w:pPr>
              <w:pStyle w:val="a4"/>
              <w:jc w:val="both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 внесення змін до комплексної  Програми профілактики правопорушень та боротьби із злочинністю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Вербської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сільської ради на 2021-2025 роки</w:t>
            </w:r>
          </w:p>
          <w:p w:rsidR="0083178A" w:rsidRPr="00973BFC" w:rsidRDefault="0083178A" w:rsidP="00E917CD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83178A" w:rsidRDefault="0083178A" w:rsidP="0083178A">
      <w:pPr>
        <w:ind w:firstLine="567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Керуючись п. 22 ч. 1 ст. 26 Закону України «Про місцеве самоврядування в Україні», ст. 5 та 105 Закону України «Про Національну поліцію», відповідно до Закону України «Про участь громадян в охороні громадського порядку і державного кордону», з метою забезпечення ефективної реалізації державної політики у сфері законності та правопорядку, забезпечення безпечної життєдіяльності громадян, системи захисту населення від злочинних та протиправних проявів, поліпшення криміногенної ситуації у населених пунктах сільської ради, Вербська сільська рада</w:t>
      </w:r>
    </w:p>
    <w:p w:rsidR="0083178A" w:rsidRDefault="0083178A" w:rsidP="0083178A">
      <w:pPr>
        <w:jc w:val="center"/>
        <w:outlineLvl w:val="0"/>
        <w:rPr>
          <w:sz w:val="28"/>
          <w:szCs w:val="28"/>
        </w:rPr>
      </w:pPr>
    </w:p>
    <w:p w:rsidR="0083178A" w:rsidRDefault="0083178A" w:rsidP="0083178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83178A" w:rsidRPr="0074282F" w:rsidRDefault="0083178A" w:rsidP="0083178A">
      <w:pPr>
        <w:pStyle w:val="a6"/>
        <w:numPr>
          <w:ilvl w:val="3"/>
          <w:numId w:val="1"/>
        </w:numPr>
        <w:tabs>
          <w:tab w:val="clear" w:pos="2880"/>
          <w:tab w:val="num" w:pos="0"/>
        </w:tabs>
        <w:spacing w:line="276" w:lineRule="auto"/>
        <w:ind w:left="426"/>
        <w:jc w:val="both"/>
        <w:rPr>
          <w:sz w:val="28"/>
          <w:szCs w:val="28"/>
        </w:rPr>
      </w:pPr>
      <w:r w:rsidRPr="0074282F">
        <w:rPr>
          <w:sz w:val="28"/>
          <w:szCs w:val="28"/>
        </w:rPr>
        <w:t xml:space="preserve">Внести зміни до рішення </w:t>
      </w:r>
      <w:proofErr w:type="spellStart"/>
      <w:r w:rsidRPr="0074282F">
        <w:rPr>
          <w:sz w:val="28"/>
          <w:szCs w:val="28"/>
        </w:rPr>
        <w:t>Вербської</w:t>
      </w:r>
      <w:proofErr w:type="spellEnd"/>
      <w:r w:rsidRPr="0074282F">
        <w:rPr>
          <w:sz w:val="28"/>
          <w:szCs w:val="28"/>
        </w:rPr>
        <w:t xml:space="preserve"> сільської ради № 27 від 23.12.2020 р. «Про затвердження комплексної програми профілактики правопорушень та боротьби із злочинністю </w:t>
      </w:r>
      <w:proofErr w:type="spellStart"/>
      <w:r w:rsidRPr="0074282F">
        <w:rPr>
          <w:sz w:val="28"/>
          <w:szCs w:val="28"/>
        </w:rPr>
        <w:t>Вербської</w:t>
      </w:r>
      <w:proofErr w:type="spellEnd"/>
      <w:r w:rsidRPr="0074282F">
        <w:rPr>
          <w:sz w:val="28"/>
          <w:szCs w:val="28"/>
        </w:rPr>
        <w:t xml:space="preserve"> </w:t>
      </w:r>
      <w:r>
        <w:rPr>
          <w:sz w:val="28"/>
          <w:szCs w:val="28"/>
        </w:rPr>
        <w:t>сільської ради</w:t>
      </w:r>
      <w:r w:rsidRPr="0074282F">
        <w:rPr>
          <w:sz w:val="28"/>
          <w:szCs w:val="28"/>
        </w:rPr>
        <w:t xml:space="preserve"> на 2021-2025 роки».</w:t>
      </w:r>
    </w:p>
    <w:p w:rsidR="0083178A" w:rsidRPr="0074282F" w:rsidRDefault="0083178A" w:rsidP="0083178A">
      <w:pPr>
        <w:pStyle w:val="a6"/>
        <w:numPr>
          <w:ilvl w:val="3"/>
          <w:numId w:val="1"/>
        </w:numPr>
        <w:tabs>
          <w:tab w:val="clear" w:pos="2880"/>
        </w:tabs>
        <w:spacing w:line="276" w:lineRule="auto"/>
        <w:ind w:left="426"/>
        <w:jc w:val="both"/>
        <w:rPr>
          <w:sz w:val="28"/>
          <w:szCs w:val="28"/>
        </w:rPr>
      </w:pPr>
      <w:r w:rsidRPr="0074282F">
        <w:rPr>
          <w:sz w:val="28"/>
          <w:szCs w:val="28"/>
        </w:rPr>
        <w:t>Затвердити джерела фінансування Програми згідно з додатком 2 до Програми.</w:t>
      </w:r>
    </w:p>
    <w:p w:rsidR="0083178A" w:rsidRPr="0074282F" w:rsidRDefault="0083178A" w:rsidP="0083178A">
      <w:pPr>
        <w:pStyle w:val="a6"/>
        <w:numPr>
          <w:ilvl w:val="3"/>
          <w:numId w:val="1"/>
        </w:numPr>
        <w:tabs>
          <w:tab w:val="clear" w:pos="2880"/>
        </w:tabs>
        <w:spacing w:line="276" w:lineRule="auto"/>
        <w:ind w:left="426"/>
        <w:jc w:val="both"/>
        <w:rPr>
          <w:sz w:val="28"/>
          <w:szCs w:val="28"/>
        </w:rPr>
      </w:pPr>
      <w:r w:rsidRPr="0074282F">
        <w:rPr>
          <w:sz w:val="28"/>
          <w:szCs w:val="28"/>
        </w:rPr>
        <w:t>Контроль за виконанням цього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 (Семенюк А.М.).</w:t>
      </w:r>
    </w:p>
    <w:p w:rsidR="0083178A" w:rsidRDefault="0083178A" w:rsidP="0083178A">
      <w:pPr>
        <w:jc w:val="both"/>
        <w:rPr>
          <w:rFonts w:eastAsia="Calibri"/>
          <w:sz w:val="28"/>
          <w:szCs w:val="28"/>
        </w:rPr>
      </w:pPr>
    </w:p>
    <w:p w:rsidR="0083178A" w:rsidRDefault="0083178A" w:rsidP="0083178A">
      <w:pPr>
        <w:ind w:firstLine="708"/>
        <w:jc w:val="both"/>
        <w:rPr>
          <w:b/>
          <w:szCs w:val="28"/>
        </w:rPr>
      </w:pPr>
      <w:r>
        <w:rPr>
          <w:rFonts w:eastAsia="Calibri"/>
          <w:b/>
          <w:sz w:val="28"/>
          <w:szCs w:val="28"/>
        </w:rPr>
        <w:t>Сільський голова</w:t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 w:val="28"/>
          <w:szCs w:val="28"/>
        </w:rPr>
        <w:t>Каміла КОТВІНСЬКА</w:t>
      </w:r>
    </w:p>
    <w:p w:rsidR="0083178A" w:rsidRPr="004B5610" w:rsidRDefault="0083178A" w:rsidP="0083178A">
      <w:pPr>
        <w:spacing w:after="200" w:line="276" w:lineRule="auto"/>
        <w:rPr>
          <w:rFonts w:eastAsia="MS Mincho"/>
          <w:b/>
          <w:sz w:val="28"/>
          <w:szCs w:val="28"/>
          <w:lang w:val="ru-RU"/>
        </w:rPr>
      </w:pPr>
      <w:r w:rsidRPr="004B5610">
        <w:rPr>
          <w:rFonts w:eastAsia="MS Mincho"/>
          <w:b/>
          <w:sz w:val="28"/>
          <w:szCs w:val="28"/>
          <w:lang w:val="ru-RU"/>
        </w:rPr>
        <w:br w:type="page"/>
      </w:r>
    </w:p>
    <w:p w:rsidR="0083178A" w:rsidRDefault="0083178A" w:rsidP="0083178A">
      <w:pPr>
        <w:pStyle w:val="a4"/>
        <w:ind w:left="510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Додаток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83178A" w:rsidRDefault="0083178A" w:rsidP="0083178A">
      <w:pPr>
        <w:pStyle w:val="HTML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Затверджено </w:t>
      </w:r>
    </w:p>
    <w:p w:rsidR="0083178A" w:rsidRDefault="0083178A" w:rsidP="0083178A">
      <w:pPr>
        <w:pStyle w:val="HTML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рішенням  сесії сільської ради</w:t>
      </w:r>
    </w:p>
    <w:p w:rsidR="0083178A" w:rsidRDefault="0083178A" w:rsidP="0083178A">
      <w:pPr>
        <w:pStyle w:val="HTML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№ 827 від 06 квітня 2022 року</w:t>
      </w:r>
    </w:p>
    <w:p w:rsidR="0083178A" w:rsidRDefault="0083178A" w:rsidP="0083178A">
      <w:pPr>
        <w:pStyle w:val="a6"/>
        <w:ind w:left="284"/>
        <w:jc w:val="center"/>
        <w:rPr>
          <w:rStyle w:val="FontStyle23"/>
          <w:sz w:val="28"/>
          <w:szCs w:val="28"/>
        </w:rPr>
      </w:pPr>
    </w:p>
    <w:p w:rsidR="0083178A" w:rsidRDefault="0083178A" w:rsidP="0083178A">
      <w:pPr>
        <w:pStyle w:val="a6"/>
        <w:ind w:left="284"/>
        <w:jc w:val="center"/>
      </w:pPr>
      <w:r>
        <w:rPr>
          <w:rStyle w:val="FontStyle23"/>
          <w:sz w:val="28"/>
          <w:szCs w:val="28"/>
        </w:rPr>
        <w:t>Зміни до</w:t>
      </w:r>
      <w:r>
        <w:rPr>
          <w:sz w:val="28"/>
          <w:szCs w:val="28"/>
        </w:rPr>
        <w:t xml:space="preserve"> комплексної</w:t>
      </w:r>
      <w:r>
        <w:rPr>
          <w:rStyle w:val="FontStyle23"/>
          <w:sz w:val="28"/>
          <w:szCs w:val="28"/>
        </w:rPr>
        <w:t xml:space="preserve"> Програми </w:t>
      </w:r>
      <w:r>
        <w:rPr>
          <w:sz w:val="28"/>
          <w:szCs w:val="28"/>
        </w:rPr>
        <w:t xml:space="preserve">профілактики правопорушень та боротьби із злочинністю </w:t>
      </w:r>
      <w:proofErr w:type="spellStart"/>
      <w:r>
        <w:rPr>
          <w:sz w:val="28"/>
          <w:szCs w:val="28"/>
        </w:rPr>
        <w:t>Вербської</w:t>
      </w:r>
      <w:proofErr w:type="spellEnd"/>
      <w:r>
        <w:rPr>
          <w:sz w:val="28"/>
          <w:szCs w:val="28"/>
        </w:rPr>
        <w:t xml:space="preserve"> сільської ради на 2021-2025 роки</w:t>
      </w:r>
    </w:p>
    <w:p w:rsidR="0083178A" w:rsidRDefault="0083178A" w:rsidP="0083178A">
      <w:pPr>
        <w:pStyle w:val="a4"/>
        <w:rPr>
          <w:rStyle w:val="FontStyle23"/>
          <w:sz w:val="28"/>
          <w:szCs w:val="28"/>
        </w:rPr>
      </w:pPr>
    </w:p>
    <w:p w:rsidR="0083178A" w:rsidRDefault="0083178A" w:rsidP="0083178A">
      <w:pPr>
        <w:pStyle w:val="a4"/>
        <w:jc w:val="center"/>
        <w:rPr>
          <w:rStyle w:val="FontStyle23"/>
          <w:sz w:val="28"/>
          <w:szCs w:val="28"/>
        </w:rPr>
      </w:pPr>
      <w:proofErr w:type="spellStart"/>
      <w:r>
        <w:rPr>
          <w:rStyle w:val="FontStyle23"/>
          <w:sz w:val="28"/>
          <w:szCs w:val="28"/>
        </w:rPr>
        <w:t>Додаток</w:t>
      </w:r>
      <w:proofErr w:type="spellEnd"/>
      <w:r>
        <w:rPr>
          <w:rStyle w:val="FontStyle23"/>
          <w:sz w:val="28"/>
          <w:szCs w:val="28"/>
        </w:rPr>
        <w:t xml:space="preserve"> 2 до </w:t>
      </w:r>
      <w:proofErr w:type="spellStart"/>
      <w:r>
        <w:rPr>
          <w:rStyle w:val="FontStyle23"/>
          <w:sz w:val="28"/>
          <w:szCs w:val="28"/>
        </w:rPr>
        <w:t>комплексної</w:t>
      </w:r>
      <w:proofErr w:type="spellEnd"/>
      <w:r>
        <w:rPr>
          <w:rStyle w:val="FontStyle23"/>
          <w:sz w:val="28"/>
          <w:szCs w:val="28"/>
        </w:rPr>
        <w:t xml:space="preserve"> </w:t>
      </w:r>
      <w:proofErr w:type="spellStart"/>
      <w:r>
        <w:rPr>
          <w:rStyle w:val="FontStyle23"/>
          <w:sz w:val="28"/>
          <w:szCs w:val="28"/>
        </w:rPr>
        <w:t>Програми</w:t>
      </w:r>
      <w:proofErr w:type="spellEnd"/>
      <w:r>
        <w:rPr>
          <w:rStyle w:val="FontStyle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проф</w:t>
      </w:r>
      <w:proofErr w:type="gramEnd"/>
      <w:r>
        <w:rPr>
          <w:rFonts w:ascii="Times New Roman" w:hAnsi="Times New Roman"/>
          <w:sz w:val="28"/>
          <w:szCs w:val="28"/>
        </w:rPr>
        <w:t>ілактики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правопорушень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боротьби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злочинністю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Вербської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сільської ради</w:t>
      </w:r>
      <w:r>
        <w:rPr>
          <w:rFonts w:ascii="Times New Roman" w:hAnsi="Times New Roman"/>
          <w:sz w:val="28"/>
          <w:szCs w:val="28"/>
        </w:rPr>
        <w:t xml:space="preserve"> на 2021-2025 роки</w:t>
      </w:r>
      <w:r>
        <w:rPr>
          <w:rStyle w:val="FontStyle23"/>
          <w:sz w:val="28"/>
          <w:szCs w:val="28"/>
        </w:rPr>
        <w:t xml:space="preserve"> "</w:t>
      </w:r>
    </w:p>
    <w:p w:rsidR="0083178A" w:rsidRDefault="0083178A" w:rsidP="0083178A">
      <w:pPr>
        <w:pStyle w:val="Style9"/>
        <w:widowControl/>
        <w:spacing w:before="120" w:line="240" w:lineRule="auto"/>
        <w:ind w:firstLine="0"/>
        <w:jc w:val="center"/>
        <w:rPr>
          <w:rStyle w:val="FontStyle23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992"/>
        <w:gridCol w:w="992"/>
        <w:gridCol w:w="851"/>
        <w:gridCol w:w="850"/>
        <w:gridCol w:w="709"/>
        <w:gridCol w:w="851"/>
        <w:gridCol w:w="1382"/>
      </w:tblGrid>
      <w:tr w:rsidR="0083178A" w:rsidTr="00E917CD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78A" w:rsidRDefault="0083178A" w:rsidP="00E917CD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78A" w:rsidRDefault="0083178A" w:rsidP="00E917CD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  заходу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78A" w:rsidRDefault="0083178A" w:rsidP="00E917CD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78A" w:rsidRDefault="0083178A" w:rsidP="00E917CD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78A" w:rsidRDefault="0083178A" w:rsidP="00E917CD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78A" w:rsidRDefault="0083178A" w:rsidP="00E917CD">
            <w:pPr>
              <w:pStyle w:val="Style9"/>
              <w:ind w:firstLine="0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A" w:rsidRDefault="0083178A" w:rsidP="00E917CD">
            <w:pPr>
              <w:pStyle w:val="Style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78A" w:rsidRDefault="0083178A" w:rsidP="00E917CD">
            <w:pPr>
              <w:pStyle w:val="Style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78A" w:rsidRDefault="0083178A" w:rsidP="00E917CD">
            <w:pPr>
              <w:pStyle w:val="Style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78A" w:rsidRDefault="0083178A" w:rsidP="00E917CD">
            <w:pPr>
              <w:pStyle w:val="Style9"/>
              <w:ind w:firstLine="0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Виконавці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78A" w:rsidRDefault="0083178A" w:rsidP="00E917CD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Джерела фінансу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вання</w:t>
            </w:r>
          </w:p>
        </w:tc>
      </w:tr>
      <w:tr w:rsidR="0083178A" w:rsidTr="00E917C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метою забезпечення захисту конституційних прав і свобод громадян району, проведення рейдів-перевірок щодо профілактики злочинності та виявлення порушень бюджетного законодавства виділити кошти для придбання паливо-мастильних матеріалів: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jc w:val="left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jc w:val="left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jc w:val="left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jc w:val="left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ТГ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Місцевий бюджет</w:t>
            </w:r>
          </w:p>
        </w:tc>
      </w:tr>
      <w:tr w:rsidR="0083178A" w:rsidRPr="00973BFC" w:rsidTr="00E917C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 метою забезпечення системами супутникового спостереження за місцезнаходженням патрульних автомобілів, груп реагування патрульної поліції та інших нарядів підрозділів Національної поліції виділити кошти: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jc w:val="center"/>
              <w:rPr>
                <w:rStyle w:val="FontStyle23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jc w:val="center"/>
              <w:rPr>
                <w:rStyle w:val="FontStyle23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jc w:val="center"/>
              <w:rPr>
                <w:rStyle w:val="FontStyle23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jc w:val="center"/>
              <w:rPr>
                <w:rStyle w:val="FontStyle23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78A" w:rsidRDefault="0083178A" w:rsidP="00E917CD">
            <w:pPr>
              <w:rPr>
                <w:rStyle w:val="FontStyle23"/>
                <w:sz w:val="28"/>
                <w:szCs w:val="28"/>
                <w:lang w:eastAsia="uk-UA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78A" w:rsidRDefault="0083178A" w:rsidP="00E917CD">
            <w:pPr>
              <w:rPr>
                <w:rStyle w:val="FontStyle23"/>
                <w:sz w:val="28"/>
                <w:szCs w:val="28"/>
                <w:lang w:eastAsia="uk-UA"/>
              </w:rPr>
            </w:pPr>
          </w:p>
        </w:tc>
      </w:tr>
      <w:tr w:rsidR="0083178A" w:rsidTr="00E917C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метою створення систем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відеонагляду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які включатимуть встановлення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апаратно-програмного комплексу</w:t>
            </w:r>
            <w:r>
              <w:rPr>
                <w:rStyle w:val="apple-converted-space"/>
                <w:rFonts w:eastAsiaTheme="minorEastAsia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Відеоконтроль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Рубіж" на в’їздах на територію району та виїздах з території району, автотрасах, а також систем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відеоспостереження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терористично уразливих об’єктах району та в місцях з масовим перебуванням людей, виділити кошти: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jc w:val="center"/>
              <w:rPr>
                <w:rStyle w:val="FontStyle23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jc w:val="center"/>
              <w:rPr>
                <w:rStyle w:val="FontStyle23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jc w:val="center"/>
              <w:rPr>
                <w:rStyle w:val="FontStyle23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rPr>
                <w:rStyle w:val="FontStyle23"/>
                <w:sz w:val="28"/>
                <w:szCs w:val="28"/>
              </w:rPr>
            </w:pPr>
          </w:p>
        </w:tc>
      </w:tr>
      <w:tr w:rsidR="0083178A" w:rsidTr="00E917C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капітального будівництва єдиної системи відео фіксації та відео аналітики щодо фіксації правопорушень та ідентифікації осіб із серверним обладнанням і встановленим програмним забезпеченням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A" w:rsidRPr="000B5D8B" w:rsidRDefault="0083178A" w:rsidP="00E917CD">
            <w:pPr>
              <w:pStyle w:val="Style9"/>
              <w:widowControl/>
              <w:spacing w:before="60" w:line="240" w:lineRule="auto"/>
              <w:ind w:firstLine="0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jc w:val="center"/>
              <w:rPr>
                <w:rStyle w:val="FontStyle23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jc w:val="center"/>
              <w:rPr>
                <w:rStyle w:val="FontStyle23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ТГ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Місцевий бюджет</w:t>
            </w:r>
          </w:p>
        </w:tc>
      </w:tr>
      <w:tr w:rsidR="0083178A" w:rsidTr="00E917C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метою матеріально-технічного забезпечення, на поточний ремонт будівлі Дубенського РВП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Рівненській області виділити кошти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20000</w:t>
            </w:r>
          </w:p>
          <w:p w:rsidR="0083178A" w:rsidRPr="000B5D8B" w:rsidRDefault="0083178A" w:rsidP="00E917CD">
            <w:pPr>
              <w:pStyle w:val="Style9"/>
              <w:widowControl/>
              <w:spacing w:before="60" w:line="240" w:lineRule="auto"/>
              <w:ind w:firstLine="0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jc w:val="center"/>
              <w:rPr>
                <w:rStyle w:val="FontStyle23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jc w:val="center"/>
              <w:rPr>
                <w:rStyle w:val="FontStyle23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rPr>
                <w:rStyle w:val="FontStyle23"/>
                <w:sz w:val="28"/>
                <w:szCs w:val="28"/>
              </w:rPr>
            </w:pPr>
          </w:p>
        </w:tc>
      </w:tr>
      <w:tr w:rsidR="0083178A" w:rsidTr="00E917C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A" w:rsidRPr="000B5D8B" w:rsidRDefault="0083178A" w:rsidP="00E917CD">
            <w:pPr>
              <w:pStyle w:val="Style9"/>
              <w:widowControl/>
              <w:spacing w:before="60" w:line="240" w:lineRule="auto"/>
              <w:ind w:firstLine="0"/>
              <w:jc w:val="center"/>
              <w:rPr>
                <w:rStyle w:val="FontStyle23"/>
                <w:sz w:val="28"/>
                <w:szCs w:val="28"/>
              </w:rPr>
            </w:pPr>
            <w:r w:rsidRPr="000B5D8B">
              <w:rPr>
                <w:rStyle w:val="FontStyle23"/>
                <w:sz w:val="28"/>
                <w:szCs w:val="28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jc w:val="center"/>
              <w:rPr>
                <w:rStyle w:val="FontStyle23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jc w:val="center"/>
              <w:rPr>
                <w:rStyle w:val="FontStyle23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A" w:rsidRDefault="0083178A" w:rsidP="00E917CD">
            <w:pPr>
              <w:pStyle w:val="Style9"/>
              <w:widowControl/>
              <w:spacing w:before="60" w:line="240" w:lineRule="auto"/>
              <w:ind w:firstLine="0"/>
              <w:rPr>
                <w:rStyle w:val="FontStyle23"/>
                <w:sz w:val="28"/>
                <w:szCs w:val="28"/>
              </w:rPr>
            </w:pPr>
          </w:p>
        </w:tc>
      </w:tr>
    </w:tbl>
    <w:p w:rsidR="0083178A" w:rsidRDefault="0083178A" w:rsidP="0083178A">
      <w:pPr>
        <w:rPr>
          <w:b/>
          <w:sz w:val="28"/>
          <w:szCs w:val="28"/>
        </w:rPr>
      </w:pPr>
    </w:p>
    <w:p w:rsidR="0083178A" w:rsidRDefault="0083178A" w:rsidP="0083178A">
      <w:pPr>
        <w:rPr>
          <w:b/>
          <w:sz w:val="28"/>
          <w:szCs w:val="28"/>
        </w:rPr>
      </w:pPr>
    </w:p>
    <w:p w:rsidR="0083178A" w:rsidRDefault="0083178A" w:rsidP="0083178A">
      <w:pPr>
        <w:rPr>
          <w:b/>
          <w:sz w:val="28"/>
          <w:szCs w:val="28"/>
        </w:rPr>
      </w:pPr>
    </w:p>
    <w:p w:rsidR="0083178A" w:rsidRDefault="0083178A" w:rsidP="0083178A">
      <w:pPr>
        <w:rPr>
          <w:b/>
          <w:sz w:val="28"/>
          <w:szCs w:val="28"/>
        </w:rPr>
      </w:pPr>
    </w:p>
    <w:p w:rsidR="0083178A" w:rsidRDefault="0083178A" w:rsidP="0083178A">
      <w:pPr>
        <w:rPr>
          <w:b/>
          <w:sz w:val="28"/>
          <w:szCs w:val="28"/>
        </w:rPr>
      </w:pPr>
    </w:p>
    <w:p w:rsidR="0083178A" w:rsidRDefault="0083178A" w:rsidP="0083178A">
      <w:r>
        <w:rPr>
          <w:b/>
          <w:sz w:val="28"/>
          <w:szCs w:val="28"/>
        </w:rPr>
        <w:t xml:space="preserve">Сільський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Каміла КОТВІНСЬКА</w:t>
      </w:r>
    </w:p>
    <w:p w:rsidR="0083178A" w:rsidRDefault="0083178A" w:rsidP="0083178A">
      <w:pPr>
        <w:ind w:firstLine="426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63D0" w:rsidRDefault="00F363D0"/>
    <w:sectPr w:rsidR="00F363D0" w:rsidSect="00F3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1371"/>
    <w:multiLevelType w:val="hybridMultilevel"/>
    <w:tmpl w:val="A80415B4"/>
    <w:lvl w:ilvl="0" w:tplc="DDCA2C4E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486828B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3178A"/>
    <w:rsid w:val="00135B15"/>
    <w:rsid w:val="00197256"/>
    <w:rsid w:val="002016F5"/>
    <w:rsid w:val="00281A9B"/>
    <w:rsid w:val="00423FA0"/>
    <w:rsid w:val="0083178A"/>
    <w:rsid w:val="00A6330E"/>
    <w:rsid w:val="00B83FB8"/>
    <w:rsid w:val="00DB68F2"/>
    <w:rsid w:val="00F3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3178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3178A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83178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qFormat/>
    <w:rsid w:val="008317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4"/>
      <w:szCs w:val="14"/>
      <w:lang w:val="ru-RU" w:eastAsia="ar-SA"/>
    </w:rPr>
  </w:style>
  <w:style w:type="character" w:customStyle="1" w:styleId="HTML0">
    <w:name w:val="Стандартный HTML Знак"/>
    <w:basedOn w:val="a0"/>
    <w:link w:val="HTML"/>
    <w:rsid w:val="0083178A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Style9">
    <w:name w:val="Style9"/>
    <w:basedOn w:val="a"/>
    <w:rsid w:val="0083178A"/>
    <w:pPr>
      <w:widowControl w:val="0"/>
      <w:autoSpaceDE w:val="0"/>
      <w:autoSpaceDN w:val="0"/>
      <w:adjustRightInd w:val="0"/>
      <w:spacing w:line="226" w:lineRule="exact"/>
      <w:ind w:firstLine="480"/>
      <w:jc w:val="both"/>
    </w:pPr>
    <w:rPr>
      <w:rFonts w:ascii="Courier New" w:hAnsi="Courier New" w:cs="Courier New"/>
      <w:lang w:eastAsia="uk-UA"/>
    </w:rPr>
  </w:style>
  <w:style w:type="character" w:customStyle="1" w:styleId="apple-converted-space">
    <w:name w:val="apple-converted-space"/>
    <w:rsid w:val="0083178A"/>
    <w:rPr>
      <w:rFonts w:ascii="Times New Roman" w:hAnsi="Times New Roman" w:cs="Times New Roman" w:hint="default"/>
    </w:rPr>
  </w:style>
  <w:style w:type="character" w:customStyle="1" w:styleId="FontStyle23">
    <w:name w:val="Font Style23"/>
    <w:rsid w:val="0083178A"/>
    <w:rPr>
      <w:rFonts w:ascii="Times New Roman" w:hAnsi="Times New Roman" w:cs="Times New Roman" w:hint="defaul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17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78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2022-05-17T12:16:00Z</dcterms:created>
  <dcterms:modified xsi:type="dcterms:W3CDTF">2022-05-17T12:16:00Z</dcterms:modified>
</cp:coreProperties>
</file>