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C8" w:rsidRDefault="003647C8" w:rsidP="003647C8">
      <w:pPr>
        <w:ind w:firstLine="708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5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7C8" w:rsidRDefault="003647C8" w:rsidP="003647C8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3647C8" w:rsidRDefault="003647C8" w:rsidP="003647C8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3647C8" w:rsidRDefault="003647C8" w:rsidP="003647C8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3647C8" w:rsidRDefault="003647C8" w:rsidP="003647C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ХХІІІ сесія VIIІ скликання</w:t>
      </w:r>
    </w:p>
    <w:p w:rsidR="003647C8" w:rsidRDefault="003647C8" w:rsidP="003647C8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3647C8" w:rsidRDefault="003647C8" w:rsidP="003647C8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3647C8" w:rsidRDefault="003647C8" w:rsidP="003647C8">
      <w:pPr>
        <w:ind w:firstLine="426"/>
        <w:rPr>
          <w:sz w:val="28"/>
          <w:szCs w:val="28"/>
        </w:rPr>
      </w:pPr>
      <w:r>
        <w:rPr>
          <w:sz w:val="28"/>
          <w:szCs w:val="28"/>
        </w:rPr>
        <w:t>02 травня 2022 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 837</w:t>
      </w:r>
    </w:p>
    <w:p w:rsidR="003647C8" w:rsidRDefault="003647C8" w:rsidP="003647C8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09"/>
      </w:tblGrid>
      <w:tr w:rsidR="003647C8" w:rsidTr="007114BA">
        <w:trPr>
          <w:trHeight w:val="825"/>
        </w:trPr>
        <w:tc>
          <w:tcPr>
            <w:tcW w:w="5209" w:type="dxa"/>
            <w:hideMark/>
          </w:tcPr>
          <w:p w:rsidR="003647C8" w:rsidRPr="00163661" w:rsidRDefault="003647C8" w:rsidP="007114BA">
            <w:pPr>
              <w:pStyle w:val="1"/>
              <w:jc w:val="both"/>
              <w:rPr>
                <w:b/>
                <w:sz w:val="28"/>
                <w:szCs w:val="28"/>
              </w:rPr>
            </w:pPr>
            <w:r w:rsidRPr="00763EF9">
              <w:rPr>
                <w:rFonts w:ascii="Times New Roman" w:hAnsi="Times New Roman"/>
                <w:b/>
                <w:sz w:val="28"/>
                <w:szCs w:val="28"/>
              </w:rPr>
              <w:t>Про передачу в оренду земельної ділянки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сільськогосподарського призначення ТОВ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Краснокут</w:t>
            </w:r>
            <w:r w:rsidRPr="00763EF9">
              <w:rPr>
                <w:rFonts w:ascii="Times New Roman" w:hAnsi="Times New Roman"/>
                <w:b/>
                <w:sz w:val="28"/>
                <w:szCs w:val="28"/>
              </w:rPr>
              <w:t>ський</w:t>
            </w:r>
            <w:proofErr w:type="spellEnd"/>
            <w:r w:rsidRPr="00763EF9">
              <w:rPr>
                <w:rFonts w:ascii="Times New Roman" w:hAnsi="Times New Roman"/>
                <w:b/>
                <w:sz w:val="28"/>
                <w:szCs w:val="28"/>
              </w:rPr>
              <w:t xml:space="preserve"> АШБ»</w:t>
            </w:r>
          </w:p>
        </w:tc>
      </w:tr>
    </w:tbl>
    <w:p w:rsidR="003647C8" w:rsidRDefault="003647C8" w:rsidP="003647C8">
      <w:pPr>
        <w:ind w:firstLine="567"/>
        <w:jc w:val="both"/>
        <w:outlineLvl w:val="0"/>
        <w:rPr>
          <w:sz w:val="28"/>
          <w:szCs w:val="28"/>
        </w:rPr>
      </w:pPr>
    </w:p>
    <w:p w:rsidR="003647C8" w:rsidRDefault="003647C8" w:rsidP="003647C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Законом України «Про внесення змін до деяких законодавчих актів України щодо створення умов для забезпечення продовольчої безпеки в умовах воєнного стану», розділом Х «Перехідні положення» Земельного кодексу України ст.27 пунктом 27,28, пунктом 34 частини першої статті 26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„Про</w:t>
      </w:r>
      <w:proofErr w:type="spellEnd"/>
      <w:r>
        <w:rPr>
          <w:rFonts w:ascii="Times New Roman" w:hAnsi="Times New Roman"/>
          <w:sz w:val="28"/>
          <w:szCs w:val="28"/>
        </w:rPr>
        <w:t xml:space="preserve"> місцеве самоврядування   в </w:t>
      </w:r>
      <w:proofErr w:type="spellStart"/>
      <w:r>
        <w:rPr>
          <w:rFonts w:ascii="Times New Roman" w:hAnsi="Times New Roman"/>
          <w:sz w:val="28"/>
          <w:szCs w:val="28"/>
        </w:rPr>
        <w:t>Україні”</w:t>
      </w:r>
      <w:proofErr w:type="spellEnd"/>
      <w:r>
        <w:rPr>
          <w:rFonts w:ascii="Times New Roman" w:hAnsi="Times New Roman"/>
          <w:sz w:val="28"/>
          <w:szCs w:val="28"/>
        </w:rPr>
        <w:t>, розглянувши клопотання товариства з обмеженою відповідальністю «</w:t>
      </w:r>
      <w:proofErr w:type="spellStart"/>
      <w:r>
        <w:rPr>
          <w:rFonts w:ascii="Times New Roman" w:hAnsi="Times New Roman"/>
          <w:sz w:val="28"/>
          <w:szCs w:val="28"/>
        </w:rPr>
        <w:t>Краснокутський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АШБ»(код </w:t>
      </w:r>
      <w:r w:rsidRPr="00AA403C">
        <w:rPr>
          <w:rFonts w:ascii="Times New Roman" w:hAnsi="Times New Roman"/>
          <w:sz w:val="28"/>
          <w:szCs w:val="28"/>
        </w:rPr>
        <w:t>ЄДРПОУ</w:t>
      </w:r>
      <w:r>
        <w:rPr>
          <w:rFonts w:ascii="Times New Roman" w:hAnsi="Times New Roman"/>
          <w:sz w:val="28"/>
          <w:szCs w:val="28"/>
        </w:rPr>
        <w:t xml:space="preserve"> 03581836) від 29.04.2020 року, Вербська сільська рада</w:t>
      </w:r>
    </w:p>
    <w:p w:rsidR="003647C8" w:rsidRDefault="003647C8" w:rsidP="003647C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7C8" w:rsidRDefault="003647C8" w:rsidP="003647C8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ВИРІШИЛА:</w:t>
      </w:r>
    </w:p>
    <w:p w:rsidR="003647C8" w:rsidRDefault="003647C8" w:rsidP="003647C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Передати товариству з обмеженою відповідальністю «</w:t>
      </w:r>
      <w:proofErr w:type="spellStart"/>
      <w:r>
        <w:rPr>
          <w:rFonts w:ascii="Times New Roman" w:hAnsi="Times New Roman"/>
          <w:sz w:val="28"/>
          <w:szCs w:val="28"/>
        </w:rPr>
        <w:t>Краснокутський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АШБ» (код </w:t>
      </w:r>
      <w:r w:rsidRPr="00AA403C">
        <w:rPr>
          <w:rFonts w:ascii="Times New Roman" w:hAnsi="Times New Roman"/>
          <w:sz w:val="28"/>
          <w:szCs w:val="28"/>
        </w:rPr>
        <w:t>ЄДРПОУ</w:t>
      </w:r>
      <w:r>
        <w:rPr>
          <w:rFonts w:ascii="Times New Roman" w:hAnsi="Times New Roman"/>
          <w:sz w:val="28"/>
          <w:szCs w:val="28"/>
        </w:rPr>
        <w:t xml:space="preserve"> 03581836) </w:t>
      </w:r>
      <w:r w:rsidRPr="0096045D">
        <w:rPr>
          <w:rFonts w:ascii="Times New Roman" w:hAnsi="Times New Roman"/>
          <w:sz w:val="28"/>
          <w:szCs w:val="28"/>
        </w:rPr>
        <w:t xml:space="preserve">в тимчасове користування на умовах оренди терміном на 11 місяців земельну ділянку площею 2,0000 га (кадастровий номер </w:t>
      </w:r>
      <w:r>
        <w:rPr>
          <w:rFonts w:ascii="Times New Roman" w:hAnsi="Times New Roman"/>
          <w:sz w:val="28"/>
          <w:szCs w:val="28"/>
        </w:rPr>
        <w:t>5621688500:09:001:0614</w:t>
      </w:r>
      <w:r w:rsidRPr="009604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для ведення товарного сільськогосподарського виробництва, яка розташована на території  </w:t>
      </w:r>
      <w:proofErr w:type="spellStart"/>
      <w:r>
        <w:rPr>
          <w:rFonts w:ascii="Times New Roman" w:hAnsi="Times New Roman"/>
          <w:sz w:val="28"/>
          <w:szCs w:val="28"/>
        </w:rPr>
        <w:t>Вербської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Дубенського району Рівненської області . </w:t>
      </w:r>
    </w:p>
    <w:p w:rsidR="003647C8" w:rsidRDefault="003647C8" w:rsidP="003647C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Встановити орендну плату за користування </w:t>
      </w:r>
      <w:r w:rsidRPr="00174E78">
        <w:rPr>
          <w:rFonts w:ascii="Times New Roman" w:hAnsi="Times New Roman"/>
          <w:sz w:val="28"/>
          <w:szCs w:val="28"/>
        </w:rPr>
        <w:t>вказаною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земельною ділянкою у розмірі 8%(вісім відсотків) від нормативно грошової оцінки  </w:t>
      </w:r>
      <w:r w:rsidRPr="0096045D">
        <w:rPr>
          <w:rFonts w:ascii="Times New Roman" w:hAnsi="Times New Roman"/>
          <w:sz w:val="28"/>
          <w:szCs w:val="28"/>
        </w:rPr>
        <w:t xml:space="preserve">земельної ділянки, що визначається від середньої нормативної грошової оцінки одиниці площі ріллі по Рівненської області, </w:t>
      </w:r>
      <w:r>
        <w:rPr>
          <w:rFonts w:ascii="Times New Roman" w:hAnsi="Times New Roman"/>
          <w:sz w:val="28"/>
          <w:szCs w:val="28"/>
        </w:rPr>
        <w:t>та</w:t>
      </w:r>
      <w:r w:rsidRPr="0096045D">
        <w:rPr>
          <w:rFonts w:ascii="Times New Roman" w:hAnsi="Times New Roman"/>
          <w:sz w:val="28"/>
          <w:szCs w:val="28"/>
        </w:rPr>
        <w:t xml:space="preserve"> становить </w:t>
      </w:r>
      <w:r>
        <w:rPr>
          <w:rFonts w:ascii="Times New Roman" w:hAnsi="Times New Roman"/>
          <w:sz w:val="28"/>
          <w:szCs w:val="28"/>
        </w:rPr>
        <w:t>3217,58 грн.</w:t>
      </w:r>
    </w:p>
    <w:p w:rsidR="003647C8" w:rsidRDefault="003647C8" w:rsidP="003647C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63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Доручити сільському голові </w:t>
      </w:r>
      <w:proofErr w:type="spellStart"/>
      <w:r>
        <w:rPr>
          <w:rFonts w:ascii="Times New Roman" w:hAnsi="Times New Roman"/>
          <w:sz w:val="28"/>
          <w:szCs w:val="28"/>
        </w:rPr>
        <w:t>Котвінській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К.В. укласти з «</w:t>
      </w:r>
      <w:proofErr w:type="spellStart"/>
      <w:r>
        <w:rPr>
          <w:rFonts w:ascii="Times New Roman" w:hAnsi="Times New Roman"/>
          <w:sz w:val="28"/>
          <w:szCs w:val="28"/>
        </w:rPr>
        <w:t>Краснокутським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АШБ» договір оренди земельної ділянки на умовах, визначених в пунктах 1, 2 цього рішення.</w:t>
      </w:r>
    </w:p>
    <w:p w:rsidR="003647C8" w:rsidRDefault="003647C8" w:rsidP="003647C8">
      <w:pPr>
        <w:pStyle w:val="1"/>
        <w:spacing w:line="276" w:lineRule="auto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Провести державну реєстрацію договору оренди землі в </w:t>
      </w:r>
      <w:proofErr w:type="spellStart"/>
      <w:r>
        <w:rPr>
          <w:rFonts w:ascii="Times New Roman" w:hAnsi="Times New Roman"/>
          <w:sz w:val="28"/>
          <w:szCs w:val="28"/>
        </w:rPr>
        <w:t>Дубенській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районній військовій адміністрацією у Книзі реєстрації землеволодінь і </w:t>
      </w:r>
      <w:proofErr w:type="spellStart"/>
      <w:r>
        <w:rPr>
          <w:rFonts w:ascii="Times New Roman" w:hAnsi="Times New Roman"/>
          <w:sz w:val="28"/>
          <w:szCs w:val="28"/>
        </w:rPr>
        <w:t>землекористувань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47C8" w:rsidRDefault="003647C8" w:rsidP="003647C8">
      <w:pPr>
        <w:pStyle w:val="1"/>
        <w:spacing w:line="276" w:lineRule="auto"/>
        <w:ind w:left="284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Землекористувачу виконувати свої обов'язки відповідно до вимог ст. 96 Земельного кодексу України.</w:t>
      </w:r>
    </w:p>
    <w:p w:rsidR="003647C8" w:rsidRPr="003B0ED4" w:rsidRDefault="003647C8" w:rsidP="003647C8">
      <w:pPr>
        <w:pStyle w:val="1"/>
        <w:spacing w:line="276" w:lineRule="auto"/>
        <w:ind w:left="284" w:hanging="426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виконання  даного  рішення покласти на постійну комісію з питань земельних відносин, природокористування, планування території, будівництва, архітектури,  охорони  пам'яток історичного середовища та благоустрою (голова комісії − </w:t>
      </w:r>
      <w:proofErr w:type="spellStart"/>
      <w:r>
        <w:rPr>
          <w:rFonts w:ascii="Times New Roman" w:hAnsi="Times New Roman"/>
          <w:sz w:val="28"/>
          <w:szCs w:val="28"/>
        </w:rPr>
        <w:t>Свінтозельський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Б.В.).</w:t>
      </w:r>
    </w:p>
    <w:p w:rsidR="003647C8" w:rsidRDefault="003647C8" w:rsidP="003647C8">
      <w:pPr>
        <w:pStyle w:val="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7C8" w:rsidRDefault="003647C8" w:rsidP="003647C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47C8" w:rsidRDefault="003647C8" w:rsidP="003647C8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3647C8" w:rsidRDefault="003647C8" w:rsidP="003647C8">
      <w:pPr>
        <w:ind w:firstLine="708"/>
        <w:jc w:val="both"/>
        <w:rPr>
          <w:b/>
          <w:szCs w:val="28"/>
        </w:rPr>
      </w:pPr>
      <w:r>
        <w:rPr>
          <w:rFonts w:eastAsia="Calibri"/>
          <w:b/>
          <w:sz w:val="28"/>
          <w:szCs w:val="28"/>
        </w:rPr>
        <w:t>Сільський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 w:val="28"/>
          <w:szCs w:val="28"/>
        </w:rPr>
        <w:t>Каміла КОТВІНСЬКА</w:t>
      </w:r>
    </w:p>
    <w:p w:rsidR="00F363D0" w:rsidRPr="003647C8" w:rsidRDefault="00F363D0" w:rsidP="003647C8">
      <w:pPr>
        <w:spacing w:after="200" w:line="276" w:lineRule="auto"/>
        <w:rPr>
          <w:rFonts w:eastAsia="MS Mincho"/>
          <w:b/>
          <w:sz w:val="28"/>
          <w:szCs w:val="28"/>
        </w:rPr>
      </w:pPr>
    </w:p>
    <w:sectPr w:rsidR="00F363D0" w:rsidRPr="003647C8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647C8"/>
    <w:rsid w:val="00135B15"/>
    <w:rsid w:val="00197256"/>
    <w:rsid w:val="00281A9B"/>
    <w:rsid w:val="003647C8"/>
    <w:rsid w:val="00423FA0"/>
    <w:rsid w:val="00990EFC"/>
    <w:rsid w:val="00A6330E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647C8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64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C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2022-05-17T12:38:00Z</dcterms:created>
  <dcterms:modified xsi:type="dcterms:W3CDTF">2022-05-17T12:38:00Z</dcterms:modified>
</cp:coreProperties>
</file>