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D3" w:rsidRDefault="00047CD3" w:rsidP="00047CD3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0880" cy="925195"/>
            <wp:effectExtent l="19050" t="0" r="0" b="0"/>
            <wp:docPr id="6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047CD3" w:rsidRDefault="00047CD3" w:rsidP="00047CD3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047CD3" w:rsidRDefault="00047CD3" w:rsidP="00047CD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047CD3" w:rsidRDefault="00047CD3" w:rsidP="00047CD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047CD3" w:rsidRDefault="00047CD3" w:rsidP="00047CD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ХХІІІ сесія VIIІ скликання</w:t>
      </w:r>
    </w:p>
    <w:p w:rsidR="00047CD3" w:rsidRDefault="00047CD3" w:rsidP="00047CD3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047CD3" w:rsidRDefault="00047CD3" w:rsidP="00047CD3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047CD3" w:rsidRDefault="00047CD3" w:rsidP="00047CD3">
      <w:pPr>
        <w:ind w:firstLine="426"/>
        <w:rPr>
          <w:sz w:val="28"/>
          <w:szCs w:val="28"/>
        </w:rPr>
      </w:pPr>
      <w:r>
        <w:rPr>
          <w:sz w:val="28"/>
          <w:szCs w:val="28"/>
        </w:rPr>
        <w:t>02 травня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 838</w:t>
      </w:r>
    </w:p>
    <w:p w:rsidR="00047CD3" w:rsidRDefault="00047CD3" w:rsidP="00047CD3">
      <w:pPr>
        <w:ind w:firstLine="426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9"/>
      </w:tblGrid>
      <w:tr w:rsidR="00047CD3" w:rsidRPr="00763EF9" w:rsidTr="007114BA">
        <w:trPr>
          <w:trHeight w:val="825"/>
        </w:trPr>
        <w:tc>
          <w:tcPr>
            <w:tcW w:w="5209" w:type="dxa"/>
            <w:hideMark/>
          </w:tcPr>
          <w:p w:rsidR="00047CD3" w:rsidRPr="00763EF9" w:rsidRDefault="00047CD3" w:rsidP="007114BA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763EF9">
              <w:rPr>
                <w:rFonts w:ascii="Times New Roman" w:hAnsi="Times New Roman"/>
                <w:b/>
                <w:sz w:val="28"/>
                <w:szCs w:val="28"/>
              </w:rPr>
              <w:t xml:space="preserve">Про передачу в оренду земельної ділянки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сільськогосподарського призначення ПП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Сіагрус</w:t>
            </w:r>
            <w:proofErr w:type="spellEnd"/>
            <w:r w:rsidRPr="00763EF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47CD3" w:rsidRPr="00763EF9" w:rsidRDefault="00047CD3" w:rsidP="00047CD3">
      <w:pPr>
        <w:ind w:firstLine="567"/>
        <w:jc w:val="both"/>
        <w:outlineLvl w:val="0"/>
        <w:rPr>
          <w:sz w:val="28"/>
          <w:szCs w:val="28"/>
        </w:rPr>
      </w:pPr>
    </w:p>
    <w:p w:rsidR="00047CD3" w:rsidRDefault="00047CD3" w:rsidP="00047CD3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розділом Х «Перехідні положення» Земельного кодексу України ст.27 пунктом 27,28, пунктом 34 частини першої статті 26 Закону України „ Про місцеве самоврядування в </w:t>
      </w:r>
      <w:proofErr w:type="spellStart"/>
      <w:r>
        <w:rPr>
          <w:rFonts w:ascii="Times New Roman" w:hAnsi="Times New Roman"/>
          <w:sz w:val="28"/>
          <w:szCs w:val="28"/>
        </w:rPr>
        <w:t>Україні”</w:t>
      </w:r>
      <w:proofErr w:type="spellEnd"/>
      <w:r>
        <w:rPr>
          <w:rFonts w:ascii="Times New Roman" w:hAnsi="Times New Roman"/>
          <w:sz w:val="28"/>
          <w:szCs w:val="28"/>
        </w:rPr>
        <w:t>, розглянувши клопотання  ПП «</w:t>
      </w:r>
      <w:proofErr w:type="spellStart"/>
      <w:r>
        <w:rPr>
          <w:rFonts w:ascii="Times New Roman" w:hAnsi="Times New Roman"/>
          <w:sz w:val="28"/>
          <w:szCs w:val="28"/>
        </w:rPr>
        <w:t>Сіагрус</w:t>
      </w:r>
      <w:proofErr w:type="spellEnd"/>
      <w:r>
        <w:rPr>
          <w:rFonts w:ascii="Times New Roman" w:hAnsi="Times New Roman"/>
          <w:sz w:val="28"/>
          <w:szCs w:val="28"/>
        </w:rPr>
        <w:t>»(код ЄДРПОУ 31000849) від  29.04.2020 року, Вербська сільська рада</w:t>
      </w:r>
    </w:p>
    <w:p w:rsidR="00047CD3" w:rsidRDefault="00047CD3" w:rsidP="00047CD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D3" w:rsidRDefault="00047CD3" w:rsidP="00047CD3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047CD3" w:rsidRDefault="00047CD3" w:rsidP="00047CD3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Передати ПП «</w:t>
      </w:r>
      <w:proofErr w:type="spellStart"/>
      <w:r>
        <w:rPr>
          <w:rFonts w:ascii="Times New Roman" w:hAnsi="Times New Roman"/>
          <w:sz w:val="28"/>
          <w:szCs w:val="28"/>
        </w:rPr>
        <w:t>Сіагрус</w:t>
      </w:r>
      <w:proofErr w:type="spellEnd"/>
      <w:r>
        <w:rPr>
          <w:rFonts w:ascii="Times New Roman" w:hAnsi="Times New Roman"/>
          <w:sz w:val="28"/>
          <w:szCs w:val="28"/>
        </w:rPr>
        <w:t xml:space="preserve">» (код ЄДРПОУ 31000849) в тимчасове користування </w:t>
      </w:r>
      <w:r w:rsidRPr="00595196">
        <w:rPr>
          <w:rFonts w:ascii="Times New Roman" w:hAnsi="Times New Roman"/>
          <w:sz w:val="28"/>
          <w:szCs w:val="28"/>
        </w:rPr>
        <w:t>на умовах оренди терміном на 11 м</w:t>
      </w:r>
      <w:r>
        <w:rPr>
          <w:rFonts w:ascii="Times New Roman" w:hAnsi="Times New Roman"/>
          <w:sz w:val="28"/>
          <w:szCs w:val="28"/>
        </w:rPr>
        <w:t>ісяців земельну ділянку площею 3</w:t>
      </w:r>
      <w:r w:rsidRPr="005951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9475</w:t>
      </w:r>
      <w:r w:rsidRPr="00595196">
        <w:rPr>
          <w:rFonts w:ascii="Times New Roman" w:hAnsi="Times New Roman"/>
          <w:sz w:val="28"/>
          <w:szCs w:val="28"/>
        </w:rPr>
        <w:t xml:space="preserve"> га (кадастровий номер </w:t>
      </w:r>
      <w:r>
        <w:rPr>
          <w:rFonts w:ascii="Times New Roman" w:hAnsi="Times New Roman"/>
          <w:sz w:val="28"/>
          <w:szCs w:val="28"/>
        </w:rPr>
        <w:t>5621688500:09:001:0575</w:t>
      </w:r>
      <w:r w:rsidRPr="00595196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для ведення товарного сільськогосподарського виробництва, яка розташована на території </w:t>
      </w:r>
      <w:proofErr w:type="spellStart"/>
      <w:r>
        <w:rPr>
          <w:rFonts w:ascii="Times New Roman" w:hAnsi="Times New Roman"/>
          <w:sz w:val="28"/>
          <w:szCs w:val="28"/>
        </w:rPr>
        <w:t>Вербської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 . </w:t>
      </w:r>
    </w:p>
    <w:p w:rsidR="00047CD3" w:rsidRDefault="00047CD3" w:rsidP="00047CD3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20E2F">
        <w:rPr>
          <w:rFonts w:ascii="Times New Roman" w:hAnsi="Times New Roman"/>
          <w:sz w:val="28"/>
          <w:szCs w:val="28"/>
        </w:rPr>
        <w:t xml:space="preserve">Встановити орендну плату за користування вказаної земельної ділянки в розмірі 8 % від нормативної грошової оцінки земельної ділянки, що визначається від середньої нормативної грошової оцінки одиниці площі ріллі по Рівненської області. Що становить </w:t>
      </w:r>
      <w:r>
        <w:rPr>
          <w:rFonts w:ascii="Times New Roman" w:hAnsi="Times New Roman"/>
          <w:sz w:val="28"/>
          <w:szCs w:val="28"/>
        </w:rPr>
        <w:t>6350,70.</w:t>
      </w:r>
    </w:p>
    <w:p w:rsidR="00047CD3" w:rsidRDefault="00047CD3" w:rsidP="00047CD3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63EF9">
        <w:rPr>
          <w:rFonts w:ascii="Times New Roman" w:hAnsi="Times New Roman"/>
          <w:sz w:val="28"/>
          <w:szCs w:val="28"/>
        </w:rPr>
        <w:t xml:space="preserve"> </w:t>
      </w:r>
      <w:r w:rsidRPr="00B20E2F">
        <w:rPr>
          <w:rFonts w:ascii="Times New Roman" w:hAnsi="Times New Roman"/>
          <w:sz w:val="28"/>
          <w:szCs w:val="28"/>
        </w:rPr>
        <w:t xml:space="preserve">Доручити сільському голові </w:t>
      </w:r>
      <w:proofErr w:type="spellStart"/>
      <w:r w:rsidRPr="00B20E2F">
        <w:rPr>
          <w:rFonts w:ascii="Times New Roman" w:hAnsi="Times New Roman"/>
          <w:sz w:val="28"/>
          <w:szCs w:val="28"/>
        </w:rPr>
        <w:t>Котвінській</w:t>
      </w:r>
      <w:proofErr w:type="spellEnd"/>
      <w:r w:rsidRPr="00B20E2F">
        <w:rPr>
          <w:rFonts w:ascii="Times New Roman" w:hAnsi="Times New Roman"/>
          <w:sz w:val="28"/>
          <w:szCs w:val="28"/>
        </w:rPr>
        <w:t xml:space="preserve"> К.В. укласти з </w:t>
      </w:r>
      <w:r>
        <w:rPr>
          <w:rFonts w:ascii="Times New Roman" w:hAnsi="Times New Roman"/>
          <w:sz w:val="28"/>
          <w:szCs w:val="28"/>
        </w:rPr>
        <w:t>ПП «</w:t>
      </w:r>
      <w:proofErr w:type="spellStart"/>
      <w:r>
        <w:rPr>
          <w:rFonts w:ascii="Times New Roman" w:hAnsi="Times New Roman"/>
          <w:sz w:val="28"/>
          <w:szCs w:val="28"/>
        </w:rPr>
        <w:t>Сіагрус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B20E2F">
        <w:rPr>
          <w:rFonts w:ascii="Times New Roman" w:hAnsi="Times New Roman"/>
          <w:sz w:val="28"/>
          <w:szCs w:val="28"/>
        </w:rPr>
        <w:t>договір оренди земельної ділянки на умовах, визначених в пунктах 1, 2 даного рішення</w:t>
      </w:r>
      <w:r>
        <w:rPr>
          <w:rFonts w:ascii="Times New Roman" w:hAnsi="Times New Roman"/>
          <w:sz w:val="28"/>
          <w:szCs w:val="28"/>
        </w:rPr>
        <w:t>.</w:t>
      </w:r>
    </w:p>
    <w:p w:rsidR="00047CD3" w:rsidRDefault="00047CD3" w:rsidP="00047CD3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Провести державну реєстрацію договору оренди землі в </w:t>
      </w:r>
      <w:proofErr w:type="spellStart"/>
      <w:r>
        <w:rPr>
          <w:rFonts w:ascii="Times New Roman" w:hAnsi="Times New Roman"/>
          <w:sz w:val="28"/>
          <w:szCs w:val="28"/>
        </w:rPr>
        <w:t>Дубенській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районній військовій адміністрацією у Книзі реєстрації землеволодінь і </w:t>
      </w:r>
      <w:proofErr w:type="spellStart"/>
      <w:r>
        <w:rPr>
          <w:rFonts w:ascii="Times New Roman" w:hAnsi="Times New Roman"/>
          <w:sz w:val="28"/>
          <w:szCs w:val="28"/>
        </w:rPr>
        <w:t>землекористувань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7CD3" w:rsidRPr="00B20E2F" w:rsidRDefault="00047CD3" w:rsidP="00047CD3">
      <w:pPr>
        <w:pStyle w:val="1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eastAsia="Calibri" w:hAnsi="Times New Roman"/>
          <w:sz w:val="28"/>
          <w:szCs w:val="28"/>
        </w:rPr>
        <w:t>Землекористувачу виконувати свої обов'язки відповідно до вимог ст. 96 Земельного кодексу України.</w:t>
      </w:r>
    </w:p>
    <w:p w:rsidR="00047CD3" w:rsidRDefault="00047CD3" w:rsidP="00047CD3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виконання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пам'яток історичного середовища та благоустрою (голова комісії − </w:t>
      </w:r>
      <w:proofErr w:type="spellStart"/>
      <w:r>
        <w:rPr>
          <w:rFonts w:ascii="Times New Roman" w:hAnsi="Times New Roman"/>
          <w:sz w:val="28"/>
          <w:szCs w:val="28"/>
        </w:rPr>
        <w:t>Свінтозельський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Б.В.).</w:t>
      </w:r>
    </w:p>
    <w:p w:rsidR="00047CD3" w:rsidRDefault="00047CD3" w:rsidP="00047CD3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D3" w:rsidRDefault="00047CD3" w:rsidP="00047CD3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D3" w:rsidRDefault="00047CD3" w:rsidP="00047CD3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3D0" w:rsidRDefault="00047CD3" w:rsidP="00047CD3">
      <w:r>
        <w:rPr>
          <w:b/>
          <w:sz w:val="28"/>
          <w:szCs w:val="28"/>
        </w:rPr>
        <w:t>Сільський голова                                     Каміла КОТВІНСЬКА</w:t>
      </w:r>
    </w:p>
    <w:sectPr w:rsidR="00F363D0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47CD3"/>
    <w:rsid w:val="00047CD3"/>
    <w:rsid w:val="00135B15"/>
    <w:rsid w:val="00197256"/>
    <w:rsid w:val="00281A9B"/>
    <w:rsid w:val="00423FA0"/>
    <w:rsid w:val="00990EFC"/>
    <w:rsid w:val="00A6330E"/>
    <w:rsid w:val="00B83FB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7CD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47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D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2022-05-17T12:38:00Z</dcterms:created>
  <dcterms:modified xsi:type="dcterms:W3CDTF">2022-05-17T12:38:00Z</dcterms:modified>
</cp:coreProperties>
</file>