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1491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8131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536F2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6F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36F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8536F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Сердюк І.В. - </w:t>
      </w:r>
      <w:r w:rsidRPr="008536F2">
        <w:rPr>
          <w:rFonts w:ascii="Times New Roman" w:hAnsi="Times New Roman" w:cs="Times New Roman"/>
          <w:sz w:val="28"/>
          <w:szCs w:val="28"/>
          <w:lang w:val="uk-UA"/>
        </w:rPr>
        <w:t>спеціаліст з цивільного захисту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8536F2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змі</w:t>
      </w:r>
      <w:proofErr w:type="gramStart"/>
      <w:r w:rsidRPr="002327B3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8536F2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8536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7A7DD9" w:rsidRDefault="006A022F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8536F2">
        <w:rPr>
          <w:rFonts w:ascii="Times New Roman" w:hAnsi="Times New Roman"/>
          <w:color w:val="000000"/>
          <w:sz w:val="28"/>
          <w:szCs w:val="28"/>
        </w:rPr>
        <w:t>місцеву</w:t>
      </w:r>
      <w:proofErr w:type="spellEnd"/>
      <w:r w:rsidR="008536F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8536F2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дообладнання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захисних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споруд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цивільного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 на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36F2" w:rsidRPr="00F226DA"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536F2" w:rsidRPr="00F226DA">
        <w:rPr>
          <w:rFonts w:ascii="Times New Roman" w:hAnsi="Times New Roman"/>
          <w:color w:val="000000"/>
          <w:sz w:val="28"/>
          <w:szCs w:val="28"/>
        </w:rPr>
        <w:t>ради</w:t>
      </w:r>
      <w:proofErr w:type="gramEnd"/>
      <w:r w:rsidR="008536F2" w:rsidRPr="00F226DA">
        <w:rPr>
          <w:rFonts w:ascii="Times New Roman" w:hAnsi="Times New Roman"/>
          <w:color w:val="000000"/>
          <w:sz w:val="28"/>
          <w:szCs w:val="28"/>
        </w:rPr>
        <w:t xml:space="preserve">  на 2022-2024 роки</w:t>
      </w:r>
    </w:p>
    <w:p w:rsidR="00A053D9" w:rsidRPr="007A7DD9" w:rsidRDefault="007A7DD9" w:rsidP="007A7DD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8536F2" w:rsidRPr="008536F2">
        <w:rPr>
          <w:rStyle w:val="normaltextrun"/>
          <w:rFonts w:ascii="Times New Roman" w:hAnsi="Times New Roman" w:cs="Times New Roman"/>
          <w:i/>
          <w:sz w:val="28"/>
          <w:szCs w:val="28"/>
          <w:lang w:val="uk-UA"/>
        </w:rPr>
        <w:t xml:space="preserve">Сердюк І.В. - </w:t>
      </w:r>
      <w:r w:rsidR="008536F2" w:rsidRPr="008536F2">
        <w:rPr>
          <w:rFonts w:ascii="Times New Roman" w:hAnsi="Times New Roman" w:cs="Times New Roman"/>
          <w:i/>
          <w:sz w:val="28"/>
          <w:szCs w:val="28"/>
          <w:lang w:val="uk-UA"/>
        </w:rPr>
        <w:t>спеціаліст з цивільного захисту</w:t>
      </w:r>
    </w:p>
    <w:p w:rsidR="003B7BDF" w:rsidRPr="006034F8" w:rsidRDefault="003B7BDF" w:rsidP="003B7BD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22732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6A022F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32">
        <w:rPr>
          <w:rFonts w:ascii="Times New Roman" w:hAnsi="Times New Roman"/>
          <w:sz w:val="28"/>
          <w:szCs w:val="28"/>
          <w:lang w:val="uk-UA"/>
        </w:rPr>
        <w:t>яка ознайомила «</w:t>
      </w:r>
      <w:r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змін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27B3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>»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A022F" w:rsidRPr="002327B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змін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22F" w:rsidRPr="002327B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A022F" w:rsidRPr="002327B3">
        <w:rPr>
          <w:rFonts w:ascii="Times New Roman" w:hAnsi="Times New Roman"/>
          <w:sz w:val="28"/>
          <w:szCs w:val="28"/>
        </w:rPr>
        <w:t xml:space="preserve"> ради</w:t>
      </w:r>
      <w:r w:rsidR="00D22732">
        <w:rPr>
          <w:rFonts w:ascii="Times New Roman" w:hAnsi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6A022F" w:rsidP="00A053D9">
      <w:pPr>
        <w:pStyle w:val="a3"/>
        <w:spacing w:line="360" w:lineRule="auto"/>
        <w:jc w:val="both"/>
        <w:rPr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Сердюк І.В.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місцеву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дообладнання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захисних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споруд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цивільного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 на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26DA"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 w:rsidRPr="00F226DA">
        <w:rPr>
          <w:rFonts w:ascii="Times New Roman" w:hAnsi="Times New Roman"/>
          <w:color w:val="000000"/>
          <w:sz w:val="28"/>
          <w:szCs w:val="28"/>
        </w:rPr>
        <w:t xml:space="preserve"> ради  на 2022-2024 роки</w:t>
      </w:r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A022F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6A022F">
        <w:rPr>
          <w:rFonts w:ascii="Times New Roman" w:hAnsi="Times New Roman"/>
          <w:color w:val="000000"/>
          <w:sz w:val="28"/>
          <w:szCs w:val="28"/>
        </w:rPr>
        <w:t>місцеву</w:t>
      </w:r>
      <w:proofErr w:type="spellEnd"/>
      <w:r w:rsidR="006A022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6A022F">
        <w:rPr>
          <w:rFonts w:ascii="Times New Roman" w:hAnsi="Times New Roman"/>
          <w:color w:val="000000"/>
          <w:sz w:val="28"/>
          <w:szCs w:val="28"/>
        </w:rPr>
        <w:t>програму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дообладнання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захисних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споруд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цивільного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 на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022F" w:rsidRPr="00F226DA"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 w:rsidR="006A022F" w:rsidRPr="00F226DA">
        <w:rPr>
          <w:rFonts w:ascii="Times New Roman" w:hAnsi="Times New Roman"/>
          <w:color w:val="000000"/>
          <w:sz w:val="28"/>
          <w:szCs w:val="28"/>
        </w:rPr>
        <w:t xml:space="preserve"> ради  на 2022-2024 роки</w:t>
      </w:r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="006D5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06" w:rsidRDefault="00D74F06" w:rsidP="00503C5E">
      <w:pPr>
        <w:spacing w:after="0" w:line="240" w:lineRule="auto"/>
      </w:pPr>
      <w:r>
        <w:separator/>
      </w:r>
    </w:p>
  </w:endnote>
  <w:endnote w:type="continuationSeparator" w:id="0">
    <w:p w:rsidR="00D74F06" w:rsidRDefault="00D74F06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C03502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181314">
          <w:rPr>
            <w:noProof/>
          </w:rPr>
          <w:t>1</w:t>
        </w:r>
        <w:r>
          <w:fldChar w:fldCharType="end"/>
        </w:r>
      </w:p>
    </w:sdtContent>
  </w:sdt>
  <w:p w:rsidR="001D40BD" w:rsidRDefault="00D74F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06" w:rsidRDefault="00D74F06" w:rsidP="00503C5E">
      <w:pPr>
        <w:spacing w:after="0" w:line="240" w:lineRule="auto"/>
      </w:pPr>
      <w:r>
        <w:separator/>
      </w:r>
    </w:p>
  </w:footnote>
  <w:footnote w:type="continuationSeparator" w:id="0">
    <w:p w:rsidR="00D74F06" w:rsidRDefault="00D74F06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81314"/>
    <w:rsid w:val="00183D72"/>
    <w:rsid w:val="001B6CEB"/>
    <w:rsid w:val="00220DAB"/>
    <w:rsid w:val="00254C98"/>
    <w:rsid w:val="002736E4"/>
    <w:rsid w:val="002B1F58"/>
    <w:rsid w:val="002B5211"/>
    <w:rsid w:val="002E3738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503C5E"/>
    <w:rsid w:val="00517FB5"/>
    <w:rsid w:val="00533776"/>
    <w:rsid w:val="0059049A"/>
    <w:rsid w:val="005C4268"/>
    <w:rsid w:val="005C63BE"/>
    <w:rsid w:val="005E687C"/>
    <w:rsid w:val="005F0371"/>
    <w:rsid w:val="005F3718"/>
    <w:rsid w:val="005F7CF5"/>
    <w:rsid w:val="00624B9D"/>
    <w:rsid w:val="00664956"/>
    <w:rsid w:val="00673E7F"/>
    <w:rsid w:val="006A022F"/>
    <w:rsid w:val="006C18B0"/>
    <w:rsid w:val="006D5B49"/>
    <w:rsid w:val="00726B1B"/>
    <w:rsid w:val="00785F03"/>
    <w:rsid w:val="007A7DD9"/>
    <w:rsid w:val="007B40F0"/>
    <w:rsid w:val="007B68AB"/>
    <w:rsid w:val="007E3CDA"/>
    <w:rsid w:val="007F1C5F"/>
    <w:rsid w:val="00802710"/>
    <w:rsid w:val="008536F2"/>
    <w:rsid w:val="008A2BFD"/>
    <w:rsid w:val="008A4C95"/>
    <w:rsid w:val="008B5967"/>
    <w:rsid w:val="008C6D43"/>
    <w:rsid w:val="008D4E2F"/>
    <w:rsid w:val="008D79CD"/>
    <w:rsid w:val="009549F0"/>
    <w:rsid w:val="0097461E"/>
    <w:rsid w:val="009A174E"/>
    <w:rsid w:val="009C1603"/>
    <w:rsid w:val="00A053D9"/>
    <w:rsid w:val="00A50F89"/>
    <w:rsid w:val="00A52C63"/>
    <w:rsid w:val="00A553E7"/>
    <w:rsid w:val="00AE40CC"/>
    <w:rsid w:val="00B0162D"/>
    <w:rsid w:val="00B22ACE"/>
    <w:rsid w:val="00BE40DC"/>
    <w:rsid w:val="00C03502"/>
    <w:rsid w:val="00C72004"/>
    <w:rsid w:val="00C82BFC"/>
    <w:rsid w:val="00CA34D5"/>
    <w:rsid w:val="00CE2854"/>
    <w:rsid w:val="00CE74DB"/>
    <w:rsid w:val="00D22732"/>
    <w:rsid w:val="00D37555"/>
    <w:rsid w:val="00D572B8"/>
    <w:rsid w:val="00D74F06"/>
    <w:rsid w:val="00E77739"/>
    <w:rsid w:val="00F30E92"/>
    <w:rsid w:val="00F51296"/>
    <w:rsid w:val="00FA6F84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2021-07-05T11:22:00Z</cp:lastPrinted>
  <dcterms:created xsi:type="dcterms:W3CDTF">2022-03-04T07:26:00Z</dcterms:created>
  <dcterms:modified xsi:type="dcterms:W3CDTF">2024-10-04T06:52:00Z</dcterms:modified>
</cp:coreProperties>
</file>