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40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23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40BC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40BC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4124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</w:t>
      </w:r>
      <w:r w:rsidR="00357016">
        <w:rPr>
          <w:rFonts w:ascii="Times New Roman" w:hAnsi="Times New Roman"/>
          <w:sz w:val="28"/>
          <w:szCs w:val="28"/>
          <w:lang w:val="uk-UA"/>
        </w:rPr>
        <w:t xml:space="preserve"> землевпорядник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606"/>
      </w:tblGrid>
      <w:tr w:rsidR="00D1693B" w:rsidRPr="00357016" w:rsidTr="008B1424">
        <w:tc>
          <w:tcPr>
            <w:tcW w:w="9498" w:type="dxa"/>
          </w:tcPr>
          <w:tbl>
            <w:tblPr>
              <w:tblStyle w:val="a8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9930"/>
            </w:tblGrid>
            <w:tr w:rsidR="00357016" w:rsidRPr="00357016" w:rsidTr="00357016">
              <w:tc>
                <w:tcPr>
                  <w:tcW w:w="9923" w:type="dxa"/>
                  <w:hideMark/>
                </w:tcPr>
                <w:p w:rsidR="00357016" w:rsidRPr="00357016" w:rsidRDefault="00357016" w:rsidP="00357016">
                  <w:pPr>
                    <w:pStyle w:val="a3"/>
                    <w:numPr>
                      <w:ilvl w:val="0"/>
                      <w:numId w:val="16"/>
                    </w:numPr>
                    <w:spacing w:line="276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проекту землеустрою та надання земельної  ділянки в оренду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Рівнеобленерго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 КТП – 10/0,4кВ</w:t>
                  </w:r>
                </w:p>
                <w:p w:rsidR="00357016" w:rsidRPr="00357016" w:rsidRDefault="00357016">
                  <w:pPr>
                    <w:pStyle w:val="a3"/>
                    <w:spacing w:line="276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gram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:К</w:t>
                  </w:r>
                  <w:proofErr w:type="gram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арпюк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Л.О. –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</w:tr>
            <w:tr w:rsidR="00357016" w:rsidRPr="00357016" w:rsidTr="00357016">
              <w:tc>
                <w:tcPr>
                  <w:tcW w:w="9923" w:type="dxa"/>
                  <w:hideMark/>
                </w:tcPr>
                <w:p w:rsidR="00357016" w:rsidRPr="00357016" w:rsidRDefault="00357016" w:rsidP="00357016">
                  <w:pPr>
                    <w:pStyle w:val="a3"/>
                    <w:numPr>
                      <w:ilvl w:val="0"/>
                      <w:numId w:val="16"/>
                    </w:numPr>
                    <w:spacing w:line="276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проекту землеустрою та надання земельної  ділянки в оренду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Рівнеобленерго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 КТП – 10/0,4кВ</w:t>
                  </w:r>
                </w:p>
                <w:p w:rsidR="00357016" w:rsidRPr="00357016" w:rsidRDefault="00357016">
                  <w:pPr>
                    <w:pStyle w:val="a3"/>
                    <w:spacing w:line="276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gram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:К</w:t>
                  </w:r>
                  <w:proofErr w:type="gram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арпюк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Л.О. –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</w:tr>
            <w:tr w:rsidR="00357016" w:rsidRPr="00357016" w:rsidTr="00357016">
              <w:tc>
                <w:tcPr>
                  <w:tcW w:w="9923" w:type="dxa"/>
                  <w:hideMark/>
                </w:tcPr>
                <w:p w:rsidR="00357016" w:rsidRPr="00357016" w:rsidRDefault="00357016" w:rsidP="00357016">
                  <w:pPr>
                    <w:pStyle w:val="a3"/>
                    <w:numPr>
                      <w:ilvl w:val="0"/>
                      <w:numId w:val="16"/>
                    </w:numPr>
                    <w:spacing w:line="276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проекту землеустрою та надання земельної  ділянки в оренду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Рівнеобленерго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 КТП – 10/0,4кВ</w:t>
                  </w:r>
                </w:p>
                <w:p w:rsidR="00357016" w:rsidRPr="00357016" w:rsidRDefault="00357016">
                  <w:pPr>
                    <w:pStyle w:val="a3"/>
                    <w:spacing w:line="276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gram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:К</w:t>
                  </w:r>
                  <w:proofErr w:type="gram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арпюк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Л.О. –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3570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</w:tr>
          </w:tbl>
          <w:p w:rsidR="00D1693B" w:rsidRPr="00357016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16" w:rsidRDefault="00357016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B3B0C" w:rsidRPr="00357016" w:rsidRDefault="00357016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D1693B"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D1693B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D1693B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016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D1693B"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 w:rsidRPr="00357016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D1693B"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та надання земельної  ділянки в оренду 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>» КТП – 10/0,4кВ</w:t>
      </w:r>
      <w:r w:rsidR="000B3B0C" w:rsidRPr="0035701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B3B0C" w:rsidRPr="00357016" w:rsidRDefault="000B3B0C" w:rsidP="000B3B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357016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357016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57016"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та надання земельної  ділянки в оренду </w:t>
      </w:r>
      <w:proofErr w:type="spellStart"/>
      <w:r w:rsidR="00357016" w:rsidRPr="00357016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357016"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57016" w:rsidRPr="00357016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="00357016" w:rsidRPr="00357016">
        <w:rPr>
          <w:rFonts w:ascii="Times New Roman" w:hAnsi="Times New Roman" w:cs="Times New Roman"/>
          <w:sz w:val="28"/>
          <w:szCs w:val="28"/>
          <w:lang w:val="uk-UA"/>
        </w:rPr>
        <w:t>» КТП – 10/0,4кВ</w:t>
      </w:r>
      <w:r w:rsidR="00D03580" w:rsidRPr="00357016">
        <w:rPr>
          <w:rFonts w:ascii="Times New Roman" w:hAnsi="Times New Roman" w:cs="Times New Roman"/>
          <w:sz w:val="28"/>
          <w:szCs w:val="28"/>
        </w:rPr>
        <w:t>»</w:t>
      </w:r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D1693B" w:rsidRPr="00357016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50671D" w:rsidRPr="00357016" w:rsidRDefault="0050671D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016" w:rsidRPr="00357016" w:rsidRDefault="00357016" w:rsidP="003570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Л.О., яка ознайомила із проектом рішення «Про затвердження проекту землеустрою та надання земельної  ділянки в оренду 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>» КТП – 10/0,4кВ»</w:t>
      </w: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затвердження проекту землеустрою та надання земельної  ділянки в оренду 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>» КТП – 10/0,4кВ</w:t>
      </w:r>
      <w:r w:rsidRPr="00357016">
        <w:rPr>
          <w:rFonts w:ascii="Times New Roman" w:hAnsi="Times New Roman" w:cs="Times New Roman"/>
          <w:sz w:val="28"/>
          <w:szCs w:val="28"/>
        </w:rPr>
        <w:t>»</w:t>
      </w:r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C06901" w:rsidRPr="00357016" w:rsidRDefault="00C06901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016" w:rsidRPr="00357016" w:rsidRDefault="00357016" w:rsidP="003570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Л.О., яка ознайомила із проектом рішення «Про затвердження проекту землеустрою та надання земельної  ділянки в оренду 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>» КТП – 10/0,4кВ»</w:t>
      </w: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57016" w:rsidRPr="00357016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«Про затвердження проекту землеустрою та надання земельної  ділянки в оренду 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57016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Pr="00357016">
        <w:rPr>
          <w:rFonts w:ascii="Times New Roman" w:hAnsi="Times New Roman" w:cs="Times New Roman"/>
          <w:sz w:val="28"/>
          <w:szCs w:val="28"/>
          <w:lang w:val="uk-UA"/>
        </w:rPr>
        <w:t>» КТП – 10/0,4кВ</w:t>
      </w:r>
      <w:r w:rsidRPr="00357016">
        <w:rPr>
          <w:rFonts w:ascii="Times New Roman" w:hAnsi="Times New Roman" w:cs="Times New Roman"/>
          <w:sz w:val="28"/>
          <w:szCs w:val="28"/>
        </w:rPr>
        <w:t>»</w:t>
      </w:r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357016" w:rsidRPr="00AA0DFB" w:rsidRDefault="00357016" w:rsidP="003570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01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- 3, ПРОТИ - 0, УТРИМАЛИСЬ - </w:t>
      </w:r>
      <w:r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57016" w:rsidRDefault="00357016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016" w:rsidRDefault="00357016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8B142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28" w:rsidRDefault="00344728" w:rsidP="00E37180">
      <w:pPr>
        <w:spacing w:after="0" w:line="240" w:lineRule="auto"/>
      </w:pPr>
      <w:r>
        <w:separator/>
      </w:r>
    </w:p>
  </w:endnote>
  <w:endnote w:type="continuationSeparator" w:id="0">
    <w:p w:rsidR="00344728" w:rsidRDefault="00344728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8B1424" w:rsidRDefault="00845ED6">
        <w:pPr>
          <w:pStyle w:val="a5"/>
          <w:jc w:val="right"/>
        </w:pPr>
        <w:fldSimple w:instr=" PAGE   \* MERGEFORMAT ">
          <w:r w:rsidR="00357016">
            <w:rPr>
              <w:noProof/>
            </w:rPr>
            <w:t>1</w:t>
          </w:r>
        </w:fldSimple>
      </w:p>
    </w:sdtContent>
  </w:sdt>
  <w:p w:rsidR="008B1424" w:rsidRDefault="008B1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28" w:rsidRDefault="00344728" w:rsidP="00E37180">
      <w:pPr>
        <w:spacing w:after="0" w:line="240" w:lineRule="auto"/>
      </w:pPr>
      <w:r>
        <w:separator/>
      </w:r>
    </w:p>
  </w:footnote>
  <w:footnote w:type="continuationSeparator" w:id="0">
    <w:p w:rsidR="00344728" w:rsidRDefault="00344728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68AB"/>
    <w:multiLevelType w:val="hybridMultilevel"/>
    <w:tmpl w:val="1BE09F24"/>
    <w:lvl w:ilvl="0" w:tplc="AEA8D66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35CC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D3E2C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41B08"/>
    <w:multiLevelType w:val="hybridMultilevel"/>
    <w:tmpl w:val="1BE09F24"/>
    <w:lvl w:ilvl="0" w:tplc="AEA8D66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05C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16F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077B47"/>
    <w:rsid w:val="00077ED7"/>
    <w:rsid w:val="000A0E94"/>
    <w:rsid w:val="000B3B0C"/>
    <w:rsid w:val="000D5EF5"/>
    <w:rsid w:val="000F3826"/>
    <w:rsid w:val="00103A17"/>
    <w:rsid w:val="001062B8"/>
    <w:rsid w:val="001213C5"/>
    <w:rsid w:val="00155981"/>
    <w:rsid w:val="00165A28"/>
    <w:rsid w:val="0023242E"/>
    <w:rsid w:val="00267ADB"/>
    <w:rsid w:val="002A771E"/>
    <w:rsid w:val="002D2398"/>
    <w:rsid w:val="00303C06"/>
    <w:rsid w:val="00315769"/>
    <w:rsid w:val="00334062"/>
    <w:rsid w:val="00343FA7"/>
    <w:rsid w:val="00344728"/>
    <w:rsid w:val="00357016"/>
    <w:rsid w:val="00384745"/>
    <w:rsid w:val="003902E5"/>
    <w:rsid w:val="00390FED"/>
    <w:rsid w:val="003B2E7B"/>
    <w:rsid w:val="003E3D07"/>
    <w:rsid w:val="00415966"/>
    <w:rsid w:val="0045641F"/>
    <w:rsid w:val="0046125B"/>
    <w:rsid w:val="00490D1E"/>
    <w:rsid w:val="004F46E9"/>
    <w:rsid w:val="0050671D"/>
    <w:rsid w:val="00532C75"/>
    <w:rsid w:val="00540BF4"/>
    <w:rsid w:val="005627F8"/>
    <w:rsid w:val="005712E9"/>
    <w:rsid w:val="00584F9C"/>
    <w:rsid w:val="005A2F45"/>
    <w:rsid w:val="005A690F"/>
    <w:rsid w:val="005E62BB"/>
    <w:rsid w:val="00612775"/>
    <w:rsid w:val="006504B5"/>
    <w:rsid w:val="006B1A17"/>
    <w:rsid w:val="006E51E9"/>
    <w:rsid w:val="006F5A53"/>
    <w:rsid w:val="007002C8"/>
    <w:rsid w:val="00716DD9"/>
    <w:rsid w:val="00727263"/>
    <w:rsid w:val="00746916"/>
    <w:rsid w:val="00771975"/>
    <w:rsid w:val="007B4F03"/>
    <w:rsid w:val="007E305A"/>
    <w:rsid w:val="007F46BA"/>
    <w:rsid w:val="007F7BBB"/>
    <w:rsid w:val="007F7E85"/>
    <w:rsid w:val="00801601"/>
    <w:rsid w:val="00845ED6"/>
    <w:rsid w:val="00855533"/>
    <w:rsid w:val="00870445"/>
    <w:rsid w:val="008830AD"/>
    <w:rsid w:val="008A28BF"/>
    <w:rsid w:val="008A2B17"/>
    <w:rsid w:val="008A7CFA"/>
    <w:rsid w:val="008B04FC"/>
    <w:rsid w:val="008B1424"/>
    <w:rsid w:val="00901692"/>
    <w:rsid w:val="0091432D"/>
    <w:rsid w:val="00914680"/>
    <w:rsid w:val="00936EA1"/>
    <w:rsid w:val="00940E57"/>
    <w:rsid w:val="0099210A"/>
    <w:rsid w:val="00995C99"/>
    <w:rsid w:val="009C349C"/>
    <w:rsid w:val="00A05B17"/>
    <w:rsid w:val="00A41244"/>
    <w:rsid w:val="00AA6127"/>
    <w:rsid w:val="00AC41E2"/>
    <w:rsid w:val="00AC78CE"/>
    <w:rsid w:val="00AC7C41"/>
    <w:rsid w:val="00AD4D8D"/>
    <w:rsid w:val="00AF34BA"/>
    <w:rsid w:val="00AF6894"/>
    <w:rsid w:val="00B05D57"/>
    <w:rsid w:val="00B16EBB"/>
    <w:rsid w:val="00B351A6"/>
    <w:rsid w:val="00B367CF"/>
    <w:rsid w:val="00B40BC6"/>
    <w:rsid w:val="00B51EB0"/>
    <w:rsid w:val="00BC2F4F"/>
    <w:rsid w:val="00BC6207"/>
    <w:rsid w:val="00BF0BED"/>
    <w:rsid w:val="00C0530D"/>
    <w:rsid w:val="00C06901"/>
    <w:rsid w:val="00C433EC"/>
    <w:rsid w:val="00C62364"/>
    <w:rsid w:val="00CC55D2"/>
    <w:rsid w:val="00CF4B65"/>
    <w:rsid w:val="00CF600B"/>
    <w:rsid w:val="00D03580"/>
    <w:rsid w:val="00D07501"/>
    <w:rsid w:val="00D1693B"/>
    <w:rsid w:val="00D5751A"/>
    <w:rsid w:val="00D7351C"/>
    <w:rsid w:val="00DA4F27"/>
    <w:rsid w:val="00DA7D43"/>
    <w:rsid w:val="00DB1E5A"/>
    <w:rsid w:val="00DB4865"/>
    <w:rsid w:val="00DD1F3B"/>
    <w:rsid w:val="00E06229"/>
    <w:rsid w:val="00E37180"/>
    <w:rsid w:val="00E44904"/>
    <w:rsid w:val="00E458BB"/>
    <w:rsid w:val="00E61521"/>
    <w:rsid w:val="00EC2F1A"/>
    <w:rsid w:val="00EC7CE8"/>
    <w:rsid w:val="00ED6051"/>
    <w:rsid w:val="00EE37D8"/>
    <w:rsid w:val="00EF657A"/>
    <w:rsid w:val="00F72043"/>
    <w:rsid w:val="00F72E86"/>
    <w:rsid w:val="00FD7929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2023-04-26T08:16:00Z</dcterms:created>
  <dcterms:modified xsi:type="dcterms:W3CDTF">2023-04-26T08:20:00Z</dcterms:modified>
</cp:coreProperties>
</file>