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E11501">
        <w:rPr>
          <w:rFonts w:ascii="Times New Roman" w:hAnsi="Times New Roman" w:cs="Times New Roman"/>
          <w:b/>
          <w:sz w:val="28"/>
          <w:szCs w:val="28"/>
          <w:lang w:val="uk-UA"/>
        </w:rPr>
        <w:t>25/16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01" w:rsidRDefault="00E11501" w:rsidP="00E11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спільного засідання постійних комісії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E11501" w:rsidRPr="00E11501" w:rsidRDefault="00E11501" w:rsidP="00E11501">
      <w:pPr>
        <w:pStyle w:val="a3"/>
        <w:jc w:val="center"/>
        <w:rPr>
          <w:rStyle w:val="normaltextrun"/>
          <w:lang w:val="uk-UA"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та з гуманітарних питань </w:t>
      </w:r>
    </w:p>
    <w:p w:rsidR="00A053D9" w:rsidRPr="00802710" w:rsidRDefault="005C63BE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1501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1150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0369">
        <w:rPr>
          <w:rFonts w:ascii="Times New Roman" w:hAnsi="Times New Roman"/>
          <w:sz w:val="28"/>
          <w:szCs w:val="28"/>
          <w:lang w:val="uk-UA"/>
        </w:rPr>
        <w:t>Панасюк</w:t>
      </w:r>
      <w:proofErr w:type="spellEnd"/>
      <w:r w:rsidR="000E0369"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0369">
        <w:rPr>
          <w:rStyle w:val="normaltextrun"/>
          <w:rFonts w:ascii="Times New Roman" w:hAnsi="Times New Roman"/>
          <w:sz w:val="28"/>
          <w:szCs w:val="28"/>
          <w:lang w:val="uk-UA"/>
        </w:rPr>
        <w:t>Копко</w:t>
      </w:r>
      <w:proofErr w:type="spellEnd"/>
      <w:r w:rsidR="000E0369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Л.І., Остапчук С.М., </w:t>
      </w:r>
      <w:proofErr w:type="spellStart"/>
      <w:r w:rsidR="000E0369">
        <w:rPr>
          <w:rStyle w:val="normaltextrun"/>
          <w:rFonts w:ascii="Times New Roman" w:hAnsi="Times New Roman"/>
          <w:sz w:val="28"/>
          <w:szCs w:val="28"/>
          <w:lang w:val="uk-UA"/>
        </w:rPr>
        <w:t>Озірський</w:t>
      </w:r>
      <w:proofErr w:type="spellEnd"/>
      <w:r w:rsidR="000E0369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Р.Ф.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0E036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0369">
        <w:rPr>
          <w:rStyle w:val="normaltextrun"/>
          <w:rFonts w:ascii="Times New Roman" w:hAnsi="Times New Roman"/>
          <w:sz w:val="28"/>
          <w:szCs w:val="28"/>
          <w:lang w:val="uk-UA"/>
        </w:rPr>
        <w:t>Івашинюта І.І.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3145CE" w:rsidP="00CA34D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Власюк С.О. - </w:t>
      </w:r>
      <w:r w:rsidR="00A30315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освіти, сім’ї, молоді, спорту, культури і туризму</w:t>
      </w:r>
    </w:p>
    <w:p w:rsidR="00A30315" w:rsidRDefault="00A3031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>Мельник О.М.. – юрист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A30315" w:rsidRPr="00A30315" w:rsidTr="00A30315">
        <w:tc>
          <w:tcPr>
            <w:tcW w:w="9781" w:type="dxa"/>
            <w:hideMark/>
          </w:tcPr>
          <w:p w:rsidR="00A30315" w:rsidRPr="00A30315" w:rsidRDefault="00A30315" w:rsidP="00A30315">
            <w:pPr>
              <w:pStyle w:val="a3"/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A30315" w:rsidRPr="00A30315" w:rsidRDefault="00A30315" w:rsidP="00A30315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0315" w:rsidRPr="00A30315" w:rsidTr="00A30315">
        <w:tc>
          <w:tcPr>
            <w:tcW w:w="9781" w:type="dxa"/>
            <w:hideMark/>
          </w:tcPr>
          <w:p w:rsidR="00A30315" w:rsidRPr="00A30315" w:rsidRDefault="007F7072" w:rsidP="00A30315">
            <w:pPr>
              <w:pStyle w:val="a3"/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="00A30315" w:rsidRPr="00A30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0315" w:rsidRPr="00A30315" w:rsidRDefault="00A30315" w:rsidP="00A30315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A30315" w:rsidRPr="00A30315" w:rsidRDefault="00A30315" w:rsidP="00A30315">
            <w:pPr>
              <w:pStyle w:val="a3"/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доріг</w:t>
            </w:r>
            <w:proofErr w:type="spellEnd"/>
          </w:p>
        </w:tc>
      </w:tr>
    </w:tbl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eastAsia="Quattrocento Sans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відділу.</w:t>
      </w:r>
    </w:p>
    <w:tbl>
      <w:tblPr>
        <w:tblStyle w:val="aa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0"/>
      </w:tblGrid>
      <w:tr w:rsidR="00A30315" w:rsidRPr="00A30315" w:rsidTr="00A30315">
        <w:tc>
          <w:tcPr>
            <w:tcW w:w="9636" w:type="dxa"/>
            <w:hideMark/>
          </w:tcPr>
          <w:p w:rsidR="00A30315" w:rsidRPr="00A30315" w:rsidRDefault="00A30315" w:rsidP="00A30315">
            <w:pPr>
              <w:pStyle w:val="a3"/>
              <w:numPr>
                <w:ilvl w:val="0"/>
                <w:numId w:val="20"/>
              </w:numPr>
              <w:spacing w:line="276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A30315" w:rsidRPr="00A30315" w:rsidRDefault="00A30315" w:rsidP="00A30315">
            <w:pPr>
              <w:pStyle w:val="a3"/>
              <w:spacing w:line="276" w:lineRule="auto"/>
              <w:ind w:left="284" w:hanging="392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31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А.О. – заступник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1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>Мельник О.М.. – юрист</w:t>
      </w:r>
    </w:p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1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 xml:space="preserve"> на 2022-2025 роки</w:t>
      </w:r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A30315" w:rsidRPr="00A30315" w:rsidRDefault="00A30315" w:rsidP="00A30315">
      <w:pPr>
        <w:pStyle w:val="a3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</w:p>
    <w:p w:rsidR="00A30315" w:rsidRPr="00A30315" w:rsidRDefault="00A30315" w:rsidP="00A30315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327112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27112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32711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327112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27112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327112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327112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2711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327112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327112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27112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327112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327112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>»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>»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327112" w:rsidRDefault="005C5288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327112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327112" w:rsidRDefault="005C5288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327112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32711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327112" w:rsidRDefault="005C5288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327112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327112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327112" w:rsidRDefault="005C528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6"/>
          <w:szCs w:val="26"/>
          <w:lang w:val="uk-UA"/>
        </w:rPr>
        <w:t>Грицака А.О.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C528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327112" w:rsidRDefault="00B477DF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327112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327112" w:rsidRDefault="00B477DF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6"/>
          <w:szCs w:val="26"/>
          <w:lang w:val="uk-UA"/>
        </w:rPr>
        <w:t>Мельник О.М.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строку дії договору оренди нерухомого майна комунальної власності територіальної громади </w:t>
      </w: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без проведення аукціону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327112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477DF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ради без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327112" w:rsidRDefault="00B477DF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A44318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F7072" w:rsidRPr="00327112" w:rsidRDefault="007F7072" w:rsidP="007F70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7072" w:rsidRPr="00327112" w:rsidRDefault="00B477DF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="007F7072"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плати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477DF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7072" w:rsidRPr="00327112" w:rsidRDefault="00B477DF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- 6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F7072" w:rsidRPr="00327112" w:rsidRDefault="007F7072" w:rsidP="007F70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7072" w:rsidRPr="00327112" w:rsidRDefault="00B477DF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477DF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7072" w:rsidRPr="00327112" w:rsidRDefault="00B477DF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F7072" w:rsidRPr="00327112" w:rsidRDefault="007F7072" w:rsidP="007F70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7072" w:rsidRPr="00327112" w:rsidRDefault="00B477DF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7F7072"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7072" w:rsidRPr="00327112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477DF"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B477DF"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7DF" w:rsidRPr="0032711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7072" w:rsidRPr="00A44318" w:rsidRDefault="007F7072" w:rsidP="007F7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477D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F7072" w:rsidRDefault="007F7072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327112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20" w:rsidRDefault="00907420" w:rsidP="00503C5E">
      <w:pPr>
        <w:spacing w:after="0" w:line="240" w:lineRule="auto"/>
      </w:pPr>
      <w:r>
        <w:separator/>
      </w:r>
    </w:p>
  </w:endnote>
  <w:endnote w:type="continuationSeparator" w:id="0">
    <w:p w:rsidR="00907420" w:rsidRDefault="00907420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E94A2E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327112">
          <w:rPr>
            <w:noProof/>
          </w:rPr>
          <w:t>5</w:t>
        </w:r>
        <w:r>
          <w:fldChar w:fldCharType="end"/>
        </w:r>
      </w:p>
    </w:sdtContent>
  </w:sdt>
  <w:p w:rsidR="001D40BD" w:rsidRDefault="00907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20" w:rsidRDefault="00907420" w:rsidP="00503C5E">
      <w:pPr>
        <w:spacing w:after="0" w:line="240" w:lineRule="auto"/>
      </w:pPr>
      <w:r>
        <w:separator/>
      </w:r>
    </w:p>
  </w:footnote>
  <w:footnote w:type="continuationSeparator" w:id="0">
    <w:p w:rsidR="00907420" w:rsidRDefault="00907420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9D73E7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A605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117F4"/>
    <w:multiLevelType w:val="hybridMultilevel"/>
    <w:tmpl w:val="50C40688"/>
    <w:lvl w:ilvl="0" w:tplc="ABC2E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6AA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</w:num>
  <w:num w:numId="9">
    <w:abstractNumId w:val="15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1"/>
  </w:num>
  <w:num w:numId="19">
    <w:abstractNumId w:val="0"/>
  </w:num>
  <w:num w:numId="20">
    <w:abstractNumId w:val="10"/>
  </w:num>
  <w:num w:numId="21">
    <w:abstractNumId w:val="3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E0369"/>
    <w:rsid w:val="0011078F"/>
    <w:rsid w:val="00111153"/>
    <w:rsid w:val="00115F66"/>
    <w:rsid w:val="00183D72"/>
    <w:rsid w:val="001B6CEB"/>
    <w:rsid w:val="00220DAB"/>
    <w:rsid w:val="00254C98"/>
    <w:rsid w:val="002736E4"/>
    <w:rsid w:val="00291A69"/>
    <w:rsid w:val="002B1F58"/>
    <w:rsid w:val="002B5211"/>
    <w:rsid w:val="002E3738"/>
    <w:rsid w:val="0030755D"/>
    <w:rsid w:val="003145CE"/>
    <w:rsid w:val="00327112"/>
    <w:rsid w:val="00353385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528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7F7072"/>
    <w:rsid w:val="00802710"/>
    <w:rsid w:val="008536F2"/>
    <w:rsid w:val="00855E79"/>
    <w:rsid w:val="008A2BFD"/>
    <w:rsid w:val="008A4C95"/>
    <w:rsid w:val="008B5967"/>
    <w:rsid w:val="008C6D43"/>
    <w:rsid w:val="008D4E2F"/>
    <w:rsid w:val="008D79CD"/>
    <w:rsid w:val="00907420"/>
    <w:rsid w:val="009549F0"/>
    <w:rsid w:val="0097461E"/>
    <w:rsid w:val="009A174E"/>
    <w:rsid w:val="009C1603"/>
    <w:rsid w:val="00A053D9"/>
    <w:rsid w:val="00A30315"/>
    <w:rsid w:val="00A44318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42D08"/>
    <w:rsid w:val="00B477DF"/>
    <w:rsid w:val="00BE40DC"/>
    <w:rsid w:val="00C72004"/>
    <w:rsid w:val="00C82BFC"/>
    <w:rsid w:val="00C8776F"/>
    <w:rsid w:val="00CA34D5"/>
    <w:rsid w:val="00CE2854"/>
    <w:rsid w:val="00CE74DB"/>
    <w:rsid w:val="00D22732"/>
    <w:rsid w:val="00D37555"/>
    <w:rsid w:val="00D5340C"/>
    <w:rsid w:val="00D572B8"/>
    <w:rsid w:val="00DC1A22"/>
    <w:rsid w:val="00DC62F2"/>
    <w:rsid w:val="00DE525B"/>
    <w:rsid w:val="00E0566A"/>
    <w:rsid w:val="00E11501"/>
    <w:rsid w:val="00E77739"/>
    <w:rsid w:val="00E94A2E"/>
    <w:rsid w:val="00ED3498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2021-07-05T11:22:00Z</cp:lastPrinted>
  <dcterms:created xsi:type="dcterms:W3CDTF">2023-04-24T13:14:00Z</dcterms:created>
  <dcterms:modified xsi:type="dcterms:W3CDTF">2023-04-24T13:31:00Z</dcterms:modified>
</cp:coreProperties>
</file>