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5D325A">
        <w:rPr>
          <w:rFonts w:ascii="Times New Roman" w:hAnsi="Times New Roman" w:cs="Times New Roman"/>
          <w:b/>
          <w:sz w:val="28"/>
          <w:szCs w:val="28"/>
          <w:lang w:val="uk-UA"/>
        </w:rPr>
        <w:t>30/18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Семенюк А.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1CF4">
        <w:rPr>
          <w:rFonts w:ascii="Times New Roman" w:hAnsi="Times New Roman" w:cs="Times New Roman"/>
          <w:sz w:val="28"/>
          <w:szCs w:val="28"/>
          <w:lang w:val="uk-UA"/>
        </w:rPr>
        <w:t>Свінтозельський Б.В.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Жмур М.В., Миколайчук А.М.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 В.М.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 К.В. – сільський голова.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 О.В. – начальник фінансового відділу</w:t>
      </w:r>
    </w:p>
    <w:p w:rsidR="00664956" w:rsidRDefault="003B1CF4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 А.О.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Карпюк Л.О.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D325A" w:rsidRPr="005D325A" w:rsidRDefault="005D325A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D325A">
        <w:rPr>
          <w:rFonts w:ascii="Times New Roman" w:hAnsi="Times New Roman" w:cs="Times New Roman"/>
          <w:sz w:val="28"/>
          <w:szCs w:val="28"/>
          <w:lang w:val="uk-UA"/>
        </w:rPr>
        <w:t>Власюк С.О.</w:t>
      </w:r>
      <w:r w:rsidRPr="005D325A">
        <w:rPr>
          <w:rFonts w:ascii="Times New Roman" w:hAnsi="Times New Roman" w:cs="Times New Roman"/>
          <w:sz w:val="28"/>
          <w:szCs w:val="28"/>
        </w:rPr>
        <w:t xml:space="preserve"> – начальник відділу</w:t>
      </w:r>
      <w:r w:rsidRPr="005D325A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 w:rsidRPr="005D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 w:cs="Times New Roman"/>
          <w:sz w:val="28"/>
          <w:szCs w:val="28"/>
          <w:lang w:val="uk-UA"/>
        </w:rPr>
        <w:t>сім’ї, молоді, спорту, культури і туризму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836E73"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О.І.. – головний спеціаліст відділу охорони здоров</w:t>
      </w:r>
      <w:r w:rsidRPr="00836E73">
        <w:rPr>
          <w:rFonts w:ascii="Times New Roman" w:hAnsi="Times New Roman" w:cs="Times New Roman"/>
          <w:sz w:val="28"/>
          <w:szCs w:val="28"/>
        </w:rPr>
        <w:t>’</w:t>
      </w:r>
      <w:r w:rsidRPr="00836E73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</w:tblGrid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8"/>
                    <w:numPr>
                      <w:ilvl w:val="0"/>
                      <w:numId w:val="15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val="uk-UA" w:eastAsia="zh-CN"/>
                    </w:rPr>
                  </w:pPr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внесення змін до бюджету Вербської сільської територіальної громади на 2023 </w:t>
                  </w:r>
                  <w:proofErr w:type="gramStart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ік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Вербської сільської ради на 2023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5D325A" w:rsidRPr="005D325A" w:rsidRDefault="005D325A">
                  <w:pPr>
                    <w:pStyle w:val="a8"/>
                    <w:spacing w:line="276" w:lineRule="auto"/>
                    <w:ind w:left="33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r w:rsidRPr="005D325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Доповідач: 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Вербської сільської ради на 2023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ік»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Дубенському районі на 2023 рік </w:t>
                  </w:r>
                </w:p>
                <w:p w:rsidR="005D325A" w:rsidRPr="005D325A" w:rsidRDefault="005D325A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sz w:val="28"/>
                      <w:szCs w:val="28"/>
                      <w:lang w:val="uk-UA"/>
                    </w:rPr>
                    <w:t>Доповідач:</w:t>
                  </w:r>
                  <w:r w:rsidRPr="005D325A">
                    <w:rPr>
                      <w:sz w:val="28"/>
                      <w:szCs w:val="28"/>
                    </w:rPr>
                    <w:t xml:space="preserve"> 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внесення змін у комплексну Програму профілактики правопорушень та боротьби зі злочинністю Вербської сільської ради на 2021-2025 роки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Доповідач: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Коблюк О.В. – начальник фінансового відділу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встановлення батьківської плати за навчання у КЗ «Вербська дитяча музична школа» Вербської сільської ради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відділу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начальник відділу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5D325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Курсік Вірі Борисівні.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Галянтовський А.О. – землевпорядник сільської ради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Галянтовський А.О. – землевпорядник сільської ради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Галянтовський А.О. – землевпорядник сільської ради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F403FF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0" w:firstLine="352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розгляд клопотання «ПрАТ </w:t>
                  </w:r>
                  <w:proofErr w:type="gramStart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івнеобленерго»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720" w:hanging="40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Галянтовський А.О. – землевпорядник сільської ради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Карпюк Л.О. – землевпорядник Стовпецького старостинського округу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Карпюк Л.О. – землевпорядник Стовпецького старостинського </w:t>
                  </w: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округу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Іткіній Вірі Кузьмівні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Карпюк Л.О. – землевпорядник Стовпецького старостинського округу</w:t>
                  </w:r>
                </w:p>
              </w:tc>
            </w:tr>
            <w:tr w:rsidR="005D325A" w:rsidRPr="005D325A" w:rsidTr="00E11AEB">
              <w:tc>
                <w:tcPr>
                  <w:tcW w:w="10241" w:type="dxa"/>
                  <w:hideMark/>
                </w:tcPr>
                <w:p w:rsidR="005D325A" w:rsidRPr="005D325A" w:rsidRDefault="005D325A" w:rsidP="005D325A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firstLine="3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            </w:r>
                </w:p>
                <w:p w:rsidR="005D325A" w:rsidRPr="005D325A" w:rsidRDefault="005D325A">
                  <w:pPr>
                    <w:pStyle w:val="a3"/>
                    <w:spacing w:line="276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D325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Карпюк Л.О. – землевпорядник Стовпецького старостинського округу</w:t>
                  </w:r>
                </w:p>
              </w:tc>
            </w:tr>
          </w:tbl>
          <w:p w:rsidR="005D325A" w:rsidRDefault="005D32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03FF" w:rsidRPr="005D325A" w:rsidRDefault="00F40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 А. М.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AD7F10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Коблюк О.В.,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2022 рік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2022 рік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1AEB" w:rsidRPr="00AD7F10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C631AA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1AEB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благоустрою населених пунктів Вербської сільської ради на 2023 рік</w:t>
      </w:r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благоустрою населених пунктів Вербської сільської ради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C631AA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11AEB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«Членські внески </w:t>
      </w:r>
      <w:r w:rsidR="00E11AEB" w:rsidRPr="00AD7F10">
        <w:rPr>
          <w:rFonts w:ascii="Times New Roman" w:hAnsi="Times New Roman" w:cs="Times New Roman"/>
          <w:sz w:val="28"/>
          <w:szCs w:val="28"/>
        </w:rPr>
        <w:t>Вербської сільської ради на 2023 рік»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«Членські внески </w:t>
      </w:r>
      <w:r w:rsidR="00E11AEB" w:rsidRPr="00AD7F10">
        <w:rPr>
          <w:rFonts w:ascii="Times New Roman" w:hAnsi="Times New Roman" w:cs="Times New Roman"/>
          <w:sz w:val="28"/>
          <w:szCs w:val="28"/>
        </w:rPr>
        <w:t>Вербської сільської ради на 2023 рік»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10C2D" w:rsidRPr="00AD7F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Коблюк О.В.,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Підтримка державної політики у сфері казначейського обслуговування бюджетних коштів в Дубенському районі на 2023 рік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Підтримка державної політики у сфері казначейського обслуговування бюджетних коштів в Дубенському районі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10C2D" w:rsidRPr="00AD7F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Коблюк О.В.,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внесення змін у комплексну Програму профілактики правопорушень та боротьби зі злочинністю Вербської сільської ради на 2021-2025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внесення змін у комплексну Програму профілактики правопорушень та боротьби зі злочинністю Вербської сільської ради на 2021-2025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Грицака А.О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види робіт для порушників, на яких судом накладено адміністративне стягнення у вигляді громадських робіт та суспільно корисних робіт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види робіт для порушників, на яких судом накладено адміністративне стягнення у вигляді громадських робіт та суспільно корисних робіт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Грицака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види робіт для засуджених до покарання у вигляді громадських робіт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види робіт для засуджених до покарання у вигляді громадських робіт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встановлення батьківської плати за навчання у КЗ «Вербська дитяча музична школа» Вербської сільської ради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встановлення батьківської плати за навчання у КЗ «Вербська дитяча музична школа» Вербської сільської ради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86E21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Власюка С.О.,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вартості гарячого харчування в закладах освіти і суми батьківської плати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вартості гарячого харчування в закладах освіти і суми батьківської плати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 А.О.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Курсік Вірі Борисівні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Курсік Вірі Борисівні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Галянтовський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земельних ділянок в постійне користування Службі автомобільних доріг у Рівненській області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82596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земельних ділянок в постійне користування Службі автомобільних доріг у Рівненській області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Галянтовський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в постійне користування Службі автомобільних доріг у Рівненській області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82596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землеустрою щодо відведення земельних ділянок в постійне користування Службі автомобільних доріг у Рівненській області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Галянтовський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розгляд клопотання «ПрАТ Рівнеобленерго»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82596" w:rsidRPr="00AD7F10">
        <w:rPr>
          <w:rFonts w:ascii="Times New Roman" w:hAnsi="Times New Roman" w:cs="Times New Roman"/>
          <w:sz w:val="28"/>
          <w:szCs w:val="28"/>
        </w:rPr>
        <w:t xml:space="preserve">Про 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>розгляд клопотання «ПрАТ Рівнеобленерго»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.О.,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Карпюк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Бондарчук Інні Володимирівні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Карпюк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Іткіній Вірі Кузьмівні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Іткіній Вірі Кузьмівні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Карпюк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D7F10" w:rsidRPr="00AD7F1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 земельної ділянки приватної власності зі зміною цільового призначення громадянці Антонюк Ніні Едуардівні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3360E1" w:rsidRPr="00AD7F10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Б.В</w:t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0A" w:rsidRDefault="0028790A" w:rsidP="00503C5E">
      <w:pPr>
        <w:spacing w:after="0" w:line="240" w:lineRule="auto"/>
      </w:pPr>
      <w:r>
        <w:separator/>
      </w:r>
    </w:p>
  </w:endnote>
  <w:endnote w:type="continuationSeparator" w:id="0">
    <w:p w:rsidR="0028790A" w:rsidRDefault="0028790A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E6015A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AD7F10">
          <w:rPr>
            <w:noProof/>
          </w:rPr>
          <w:t>3</w:t>
        </w:r>
        <w:r>
          <w:fldChar w:fldCharType="end"/>
        </w:r>
      </w:p>
    </w:sdtContent>
  </w:sdt>
  <w:p w:rsidR="001D40BD" w:rsidRDefault="002879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0A" w:rsidRDefault="0028790A" w:rsidP="00503C5E">
      <w:pPr>
        <w:spacing w:after="0" w:line="240" w:lineRule="auto"/>
      </w:pPr>
      <w:r>
        <w:separator/>
      </w:r>
    </w:p>
  </w:footnote>
  <w:footnote w:type="continuationSeparator" w:id="0">
    <w:p w:rsidR="0028790A" w:rsidRDefault="0028790A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7"/>
  </w:num>
  <w:num w:numId="9">
    <w:abstractNumId w:val="24"/>
  </w:num>
  <w:num w:numId="10">
    <w:abstractNumId w:val="23"/>
  </w:num>
  <w:num w:numId="11">
    <w:abstractNumId w:val="5"/>
  </w:num>
  <w:num w:numId="12">
    <w:abstractNumId w:val="15"/>
  </w:num>
  <w:num w:numId="13">
    <w:abstractNumId w:val="0"/>
  </w:num>
  <w:num w:numId="14">
    <w:abstractNumId w:val="2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6"/>
  </w:num>
  <w:num w:numId="19">
    <w:abstractNumId w:val="10"/>
  </w:num>
  <w:num w:numId="20">
    <w:abstractNumId w:val="7"/>
  </w:num>
  <w:num w:numId="21">
    <w:abstractNumId w:val="31"/>
  </w:num>
  <w:num w:numId="22">
    <w:abstractNumId w:val="19"/>
  </w:num>
  <w:num w:numId="23">
    <w:abstractNumId w:val="13"/>
  </w:num>
  <w:num w:numId="24">
    <w:abstractNumId w:val="18"/>
  </w:num>
  <w:num w:numId="25">
    <w:abstractNumId w:val="2"/>
  </w:num>
  <w:num w:numId="26">
    <w:abstractNumId w:val="9"/>
  </w:num>
  <w:num w:numId="27">
    <w:abstractNumId w:val="17"/>
  </w:num>
  <w:num w:numId="28">
    <w:abstractNumId w:val="4"/>
  </w:num>
  <w:num w:numId="29">
    <w:abstractNumId w:val="29"/>
  </w:num>
  <w:num w:numId="30">
    <w:abstractNumId w:val="3"/>
  </w:num>
  <w:num w:numId="31">
    <w:abstractNumId w:val="20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76E64"/>
    <w:rsid w:val="00082596"/>
    <w:rsid w:val="0011078F"/>
    <w:rsid w:val="00111153"/>
    <w:rsid w:val="00115F66"/>
    <w:rsid w:val="00183D72"/>
    <w:rsid w:val="001B6CEB"/>
    <w:rsid w:val="00210C2D"/>
    <w:rsid w:val="00220DAB"/>
    <w:rsid w:val="00254C98"/>
    <w:rsid w:val="002736E4"/>
    <w:rsid w:val="00286E21"/>
    <w:rsid w:val="0028790A"/>
    <w:rsid w:val="00291A69"/>
    <w:rsid w:val="002B1F58"/>
    <w:rsid w:val="002B5211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61D5C"/>
    <w:rsid w:val="0047363B"/>
    <w:rsid w:val="004B6548"/>
    <w:rsid w:val="004D07C2"/>
    <w:rsid w:val="004F364D"/>
    <w:rsid w:val="00503C5E"/>
    <w:rsid w:val="00517FB5"/>
    <w:rsid w:val="005229BF"/>
    <w:rsid w:val="00522EBA"/>
    <w:rsid w:val="00533776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36E73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42D08"/>
    <w:rsid w:val="00BE40DC"/>
    <w:rsid w:val="00C631AA"/>
    <w:rsid w:val="00C72004"/>
    <w:rsid w:val="00C82BFC"/>
    <w:rsid w:val="00C8776F"/>
    <w:rsid w:val="00CA34D5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6015A"/>
    <w:rsid w:val="00E77739"/>
    <w:rsid w:val="00EC6A2E"/>
    <w:rsid w:val="00F30E92"/>
    <w:rsid w:val="00F3147B"/>
    <w:rsid w:val="00F403FF"/>
    <w:rsid w:val="00F51296"/>
    <w:rsid w:val="00F94792"/>
    <w:rsid w:val="00FA6F84"/>
    <w:rsid w:val="00FC05B4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2023-04-26T10:39:00Z</dcterms:created>
  <dcterms:modified xsi:type="dcterms:W3CDTF">2023-04-26T10:50:00Z</dcterms:modified>
</cp:coreProperties>
</file>