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1A77D7"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A583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A583D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A58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>Світлана ОСТАПЧУК</w:t>
      </w:r>
      <w:r w:rsidR="001A1D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Ірина ІВАШИНЮТА,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Default="001E3067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Ольга КАРПЮК –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128"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B76937" w:rsidRPr="00F373A2" w:rsidRDefault="001A1DA0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Василь ДВОРЖАК – директор </w:t>
      </w:r>
      <w:proofErr w:type="spellStart"/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«Верба-комунальник»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207"/>
      </w:tblGrid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ільгових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перевезень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залізничному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транспорті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приміського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сполучення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на 2026 -2028 роки</w:t>
            </w:r>
          </w:p>
          <w:p w:rsidR="00781C6C" w:rsidRPr="00781C6C" w:rsidRDefault="00781C6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іального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81C6C" w:rsidRPr="00781C6C" w:rsidRDefault="00781C6C">
            <w:pPr>
              <w:pStyle w:val="a3"/>
              <w:ind w:left="2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 благоустрою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комунального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підприємства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«Верба –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комунальник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ради та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здійснення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внесків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їх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статутного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капіталу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розвитку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відносин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ради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– 2028 роки </w:t>
            </w:r>
          </w:p>
          <w:p w:rsidR="00781C6C" w:rsidRPr="00781C6C" w:rsidRDefault="00781C6C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утриманню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доріг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781C6C" w:rsidRPr="00781C6C" w:rsidRDefault="00781C6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Програму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Членські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внески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– 2028 роки</w:t>
            </w:r>
          </w:p>
          <w:p w:rsidR="00781C6C" w:rsidRPr="00781C6C" w:rsidRDefault="00781C6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безпеки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ійкості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критичної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інфраструктури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2026 – 2027 роки</w:t>
            </w:r>
          </w:p>
          <w:p w:rsidR="00781C6C" w:rsidRPr="00781C6C" w:rsidRDefault="00781C6C">
            <w:pPr>
              <w:pStyle w:val="a7"/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частин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Збройних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Національної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гвардії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Державної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прикордонної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інших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формувань</w:t>
            </w:r>
            <w:proofErr w:type="spellEnd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34" w:firstLine="141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Програму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ідтримки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державної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політики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сфері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казначейського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обслуговування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бюджетних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коштів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територіальній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громаді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781C6C" w:rsidRPr="00781C6C" w:rsidRDefault="00781C6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rPr>
          <w:trHeight w:val="721"/>
        </w:trPr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</w:t>
            </w:r>
            <w:proofErr w:type="spellStart"/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781C6C" w:rsidRPr="00781C6C" w:rsidRDefault="00781C6C">
            <w:pPr>
              <w:pStyle w:val="a7"/>
              <w:keepNext/>
              <w:widowControl w:val="0"/>
              <w:ind w:left="209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плану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ктів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регуляторних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81C6C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81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звернення депутатів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 до Президента України, Голови Верховної Ради України та Прем’єр-міністра України щодо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відтермінування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реформи профільної середньої освіти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Плану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трансформації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закладів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gramEnd"/>
            <w:r w:rsidRPr="00781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2027 роки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зміну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споживачів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іх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форм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Дворжак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«Верба-комунальник»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Хоптюк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Марії Василівні.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Ломоносовій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Ірині Анатоліївні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Мелещуку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Олександру Анатолійовичу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) 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Завальнюку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Миколі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Олександровичу</w:t>
            </w:r>
            <w:proofErr w:type="spell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дозволу на виготовлення проекту землеустрою щодо встановлення меж водоохоронних зон та прибережних захисних смуг водних об’єктів на території </w:t>
            </w:r>
            <w:proofErr w:type="spellStart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81C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</w:t>
            </w:r>
            <w:r w:rsidRPr="0078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C6C" w:rsidRPr="00781C6C" w:rsidTr="00781C6C">
        <w:tc>
          <w:tcPr>
            <w:tcW w:w="10207" w:type="dxa"/>
            <w:hideMark/>
          </w:tcPr>
          <w:p w:rsidR="00781C6C" w:rsidRPr="00781C6C" w:rsidRDefault="00781C6C" w:rsidP="00781C6C">
            <w:pPr>
              <w:pStyle w:val="a7"/>
              <w:numPr>
                <w:ilvl w:val="0"/>
                <w:numId w:val="47"/>
              </w:numPr>
              <w:tabs>
                <w:tab w:val="left" w:pos="219"/>
              </w:tabs>
              <w:suppressAutoHyphens/>
              <w:autoSpaceDE w:val="0"/>
              <w:ind w:left="209" w:hanging="175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proofErr w:type="gram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дозволу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розробку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проекту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організації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меж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природно-заповідного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фонду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іншого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природоохоронного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оздоровчого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рекреаційного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історико-культурного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лісогосподарського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земель водного фонду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водоохоронних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зон,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обмежень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використанні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земель та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їх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режимоутворюючих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об’єктів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гідрологічний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заказник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місцевого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значення</w:t>
            </w:r>
            <w:proofErr w:type="spellEnd"/>
            <w:r w:rsidRPr="00781C6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«Урочище Верба»</w:t>
            </w:r>
            <w:proofErr w:type="gramEnd"/>
          </w:p>
          <w:p w:rsidR="00781C6C" w:rsidRPr="00781C6C" w:rsidRDefault="00781C6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81C6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81C6C" w:rsidRPr="00781C6C" w:rsidRDefault="00781C6C" w:rsidP="00781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КОБЛЮК, яка запропонувала включити в порядок денний засідання питання 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сфері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казначейського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коштів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- 6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B8368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368F">
        <w:rPr>
          <w:rFonts w:ascii="Times New Roman" w:hAnsi="Times New Roman"/>
          <w:sz w:val="28"/>
          <w:szCs w:val="28"/>
        </w:rPr>
        <w:t>Програму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компенсації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пільгових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перевезень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окремих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категорій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r w:rsidR="00B8368F">
        <w:rPr>
          <w:rFonts w:ascii="Times New Roman" w:hAnsi="Times New Roman"/>
          <w:sz w:val="28"/>
          <w:szCs w:val="28"/>
        </w:rPr>
        <w:t>залізничному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транспорті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приміського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сполучення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на 2026 -2028 роки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8368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368F">
        <w:rPr>
          <w:rFonts w:ascii="Times New Roman" w:hAnsi="Times New Roman"/>
          <w:sz w:val="28"/>
          <w:szCs w:val="28"/>
        </w:rPr>
        <w:t>Програму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компенсації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пільгових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перевезень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окремих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категорій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r w:rsidR="00B8368F">
        <w:rPr>
          <w:rFonts w:ascii="Times New Roman" w:hAnsi="Times New Roman"/>
          <w:sz w:val="28"/>
          <w:szCs w:val="28"/>
        </w:rPr>
        <w:t>залізничному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68F">
        <w:rPr>
          <w:rFonts w:ascii="Times New Roman" w:hAnsi="Times New Roman"/>
          <w:sz w:val="28"/>
          <w:szCs w:val="28"/>
        </w:rPr>
        <w:t>транспорті</w:t>
      </w:r>
      <w:proofErr w:type="spellEnd"/>
      <w:r w:rsidR="00B836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3067">
        <w:rPr>
          <w:rFonts w:ascii="Times New Roman" w:hAnsi="Times New Roman"/>
          <w:sz w:val="28"/>
          <w:szCs w:val="28"/>
        </w:rPr>
        <w:t>приміського</w:t>
      </w:r>
      <w:proofErr w:type="spellEnd"/>
      <w:r w:rsidR="001E3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3067">
        <w:rPr>
          <w:rFonts w:ascii="Times New Roman" w:hAnsi="Times New Roman"/>
          <w:sz w:val="28"/>
          <w:szCs w:val="28"/>
        </w:rPr>
        <w:t>сполучення</w:t>
      </w:r>
      <w:proofErr w:type="spellEnd"/>
      <w:r w:rsidR="001E3067">
        <w:rPr>
          <w:rFonts w:ascii="Times New Roman" w:hAnsi="Times New Roman"/>
          <w:sz w:val="28"/>
          <w:szCs w:val="28"/>
        </w:rPr>
        <w:t xml:space="preserve"> на 2026</w:t>
      </w:r>
      <w:r w:rsidR="001E3067">
        <w:rPr>
          <w:rFonts w:ascii="Times New Roman" w:hAnsi="Times New Roman"/>
          <w:sz w:val="28"/>
          <w:szCs w:val="28"/>
          <w:lang w:val="uk-UA"/>
        </w:rPr>
        <w:t>-</w:t>
      </w:r>
      <w:r w:rsidR="00B8368F">
        <w:rPr>
          <w:rFonts w:ascii="Times New Roman" w:hAnsi="Times New Roman"/>
          <w:sz w:val="28"/>
          <w:szCs w:val="28"/>
        </w:rPr>
        <w:t>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захисту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захисту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803438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благоустрою </w:t>
      </w:r>
      <w:proofErr w:type="spellStart"/>
      <w:r w:rsidR="008E6B3C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пунктів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8E6B3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Фінансової підтримки комунального підприємства «Верба – комунальник» 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сільської ради та здійснення внесків до їх статутного капіталу на 2026 рік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Фінансової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підтримки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8E6B3C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 w:rsidR="008E6B3C">
        <w:rPr>
          <w:rFonts w:ascii="Times New Roman" w:hAnsi="Times New Roman"/>
          <w:sz w:val="28"/>
          <w:szCs w:val="28"/>
        </w:rPr>
        <w:t>здійснення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внесків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їх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статутного </w:t>
      </w:r>
      <w:proofErr w:type="spellStart"/>
      <w:r w:rsidR="008E6B3C">
        <w:rPr>
          <w:rFonts w:ascii="Times New Roman" w:hAnsi="Times New Roman"/>
          <w:sz w:val="28"/>
          <w:szCs w:val="28"/>
        </w:rPr>
        <w:t>капіталу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відносин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– 2028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розвитку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відносин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– 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8368F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по </w:t>
      </w:r>
      <w:proofErr w:type="spellStart"/>
      <w:r w:rsidR="008E6B3C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8E6B3C">
        <w:rPr>
          <w:rFonts w:ascii="Times New Roman" w:hAnsi="Times New Roman"/>
          <w:sz w:val="28"/>
          <w:szCs w:val="28"/>
        </w:rPr>
        <w:t>доріг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по </w:t>
      </w:r>
      <w:proofErr w:type="spellStart"/>
      <w:r w:rsidR="008E6B3C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8E6B3C">
        <w:rPr>
          <w:rFonts w:ascii="Times New Roman" w:hAnsi="Times New Roman"/>
          <w:sz w:val="28"/>
          <w:szCs w:val="28"/>
        </w:rPr>
        <w:t>доріг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Членські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внески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на  2026 – 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Членські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внески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на  2026 – 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безпеки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–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E6B3C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безпеки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lastRenderedPageBreak/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на 2026 –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B8368F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Програму фінансової підтримки військових частин Збройних сил України, </w:t>
      </w:r>
      <w:r w:rsidR="008E6B3C" w:rsidRPr="008E6B3C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Програму фінансової підтримки військових частин Збройних сил України, </w:t>
      </w:r>
      <w:r w:rsidR="008E6B3C" w:rsidRPr="008E6B3C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8E6B3C">
        <w:rPr>
          <w:rFonts w:ascii="Times New Roman" w:hAnsi="Times New Roman"/>
          <w:sz w:val="28"/>
          <w:szCs w:val="28"/>
          <w:lang w:val="uk-UA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Програму підтримки державної політики у сфері казначейського обслуговування бюджетних коштів у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Вербській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сільській територіальній громаді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Програму підтримки державної політики у сфері казначейського обслуговування бюджетних коштів у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Вербській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сільській територіальній громаді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Pr="00AA4B27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bCs/>
          <w:sz w:val="28"/>
          <w:szCs w:val="28"/>
        </w:rPr>
        <w:t>на</w:t>
      </w:r>
      <w:r w:rsidR="008E6B3C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8E6B3C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громади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r w:rsidR="008E6B3C">
        <w:rPr>
          <w:rFonts w:ascii="Times New Roman" w:hAnsi="Times New Roman"/>
          <w:bCs/>
          <w:sz w:val="28"/>
          <w:szCs w:val="28"/>
        </w:rPr>
        <w:t>на</w:t>
      </w:r>
      <w:r w:rsidR="008E6B3C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8E6B3C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B3C">
        <w:rPr>
          <w:rFonts w:ascii="Times New Roman" w:hAnsi="Times New Roman"/>
          <w:sz w:val="28"/>
          <w:szCs w:val="28"/>
          <w:lang w:val="uk-UA"/>
        </w:rPr>
        <w:lastRenderedPageBreak/>
        <w:t>Грицак</w:t>
      </w:r>
      <w:r w:rsidRPr="00EE6EEC">
        <w:rPr>
          <w:rFonts w:ascii="Times New Roman" w:hAnsi="Times New Roman"/>
          <w:sz w:val="28"/>
          <w:szCs w:val="28"/>
          <w:lang w:val="uk-UA"/>
        </w:rPr>
        <w:t>а</w:t>
      </w:r>
      <w:r w:rsidRPr="008E6B3C">
        <w:rPr>
          <w:rFonts w:ascii="Times New Roman" w:hAnsi="Times New Roman"/>
          <w:sz w:val="28"/>
          <w:szCs w:val="28"/>
          <w:lang w:val="uk-UA"/>
        </w:rPr>
        <w:t xml:space="preserve"> А.О.</w:t>
      </w:r>
      <w:r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8E6B3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проектів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актів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E6B3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2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</w:t>
      </w:r>
      <w:r w:rsidR="00EE6EEC" w:rsidRPr="00DB3325">
        <w:rPr>
          <w:rFonts w:ascii="Times New Roman" w:hAnsi="Times New Roman"/>
          <w:sz w:val="28"/>
          <w:szCs w:val="28"/>
          <w:lang w:val="uk-UA"/>
        </w:rPr>
        <w:t>.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EE6EEC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до Президента України, Голови Верховної Ради України та Прем’єр-міністра України щодо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відтермінування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реформи профільної середньої освіти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до Президента України, Голови Верховної Ради України та Прем’єр-міністра України щодо </w:t>
      </w:r>
      <w:proofErr w:type="spellStart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>відтермінування</w:t>
      </w:r>
      <w:proofErr w:type="spellEnd"/>
      <w:r w:rsidR="008E6B3C" w:rsidRPr="008E6B3C">
        <w:rPr>
          <w:rFonts w:ascii="Times New Roman" w:hAnsi="Times New Roman"/>
          <w:bCs/>
          <w:sz w:val="28"/>
          <w:szCs w:val="28"/>
          <w:lang w:val="uk-UA"/>
        </w:rPr>
        <w:t xml:space="preserve"> реформи профільної середньої освіти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Плану трансформації мережі закладів загальної середньої освіти </w:t>
      </w:r>
      <w:proofErr w:type="spellStart"/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>Вербської</w:t>
      </w:r>
      <w:proofErr w:type="spellEnd"/>
      <w:r w:rsidR="008E6B3C" w:rsidRPr="008E6B3C">
        <w:rPr>
          <w:rFonts w:ascii="Times New Roman" w:hAnsi="Times New Roman"/>
          <w:color w:val="000000"/>
          <w:sz w:val="28"/>
          <w:szCs w:val="28"/>
          <w:lang w:val="uk-UA"/>
        </w:rPr>
        <w:t xml:space="preserve">  сільської ради до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Плану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трансформації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загальної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середньої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Вербської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8E6B3C">
        <w:rPr>
          <w:rFonts w:ascii="Times New Roman" w:hAnsi="Times New Roman"/>
          <w:color w:val="000000"/>
          <w:sz w:val="28"/>
          <w:szCs w:val="28"/>
        </w:rPr>
        <w:t>сільської</w:t>
      </w:r>
      <w:proofErr w:type="spellEnd"/>
      <w:r w:rsidR="008E6B3C">
        <w:rPr>
          <w:rFonts w:ascii="Times New Roman" w:hAnsi="Times New Roman"/>
          <w:color w:val="000000"/>
          <w:sz w:val="28"/>
          <w:szCs w:val="28"/>
        </w:rPr>
        <w:t xml:space="preserve"> ради до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B685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8368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Дворжака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8E6B3C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всіх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E6B3C">
        <w:rPr>
          <w:rFonts w:ascii="Times New Roman" w:hAnsi="Times New Roman"/>
          <w:sz w:val="28"/>
          <w:szCs w:val="28"/>
        </w:rPr>
        <w:t>зміну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8E6B3C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споживачів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всіх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Місюку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Назару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Місюку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Назару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Хоптюк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Марії Василівні.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>
        <w:rPr>
          <w:rFonts w:ascii="Times New Roman" w:hAnsi="Times New Roman"/>
          <w:sz w:val="28"/>
          <w:szCs w:val="28"/>
        </w:rPr>
        <w:t>Хоптюк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Марії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Василівні</w:t>
      </w:r>
      <w:proofErr w:type="spellEnd"/>
      <w:r w:rsidR="008E6B3C">
        <w:rPr>
          <w:rFonts w:ascii="Times New Roman" w:hAnsi="Times New Roman"/>
          <w:sz w:val="28"/>
          <w:szCs w:val="28"/>
        </w:rPr>
        <w:t>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Ломоносовій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Ірині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Анатоліївні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Ломоносовій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Ірині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92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Мелещуку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8E6B3C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ділянки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будинку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6B3C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будівель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E6B3C">
        <w:rPr>
          <w:rFonts w:ascii="Times New Roman" w:hAnsi="Times New Roman"/>
          <w:sz w:val="28"/>
          <w:szCs w:val="28"/>
        </w:rPr>
        <w:t>споруд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8E6B3C">
        <w:rPr>
          <w:rFonts w:ascii="Times New Roman" w:hAnsi="Times New Roman"/>
          <w:sz w:val="28"/>
          <w:szCs w:val="28"/>
        </w:rPr>
        <w:t>Мелещуку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Анатолійовичу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E4980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 w:rsidRPr="008E6B3C">
        <w:rPr>
          <w:rFonts w:ascii="Times New Roman" w:hAnsi="Times New Roman"/>
          <w:sz w:val="28"/>
          <w:szCs w:val="28"/>
          <w:lang w:val="uk-UA"/>
        </w:rPr>
        <w:t>Завальнюку</w:t>
      </w:r>
      <w:proofErr w:type="spellEnd"/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 Миколі Олександровичу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E6B3C" w:rsidRPr="008E6B3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E6B3C">
        <w:rPr>
          <w:rFonts w:ascii="Times New Roman" w:hAnsi="Times New Roman"/>
          <w:sz w:val="28"/>
          <w:szCs w:val="28"/>
        </w:rPr>
        <w:t>Завальнюку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Миколі</w:t>
      </w:r>
      <w:proofErr w:type="spellEnd"/>
      <w:r w:rsidR="008E6B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B3C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94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експертну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грошову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та продаж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несільськогосподарського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r w:rsidR="00307AF5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307AF5">
        <w:rPr>
          <w:rFonts w:ascii="Times New Roman" w:hAnsi="Times New Roman"/>
          <w:sz w:val="28"/>
          <w:szCs w:val="28"/>
        </w:rPr>
        <w:t>Братійчуку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Миколі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звіту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експертну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грошову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та продаж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несільськогосподарського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r w:rsidR="00307AF5">
        <w:rPr>
          <w:rFonts w:ascii="Times New Roman" w:hAnsi="Times New Roman"/>
          <w:sz w:val="28"/>
          <w:szCs w:val="28"/>
        </w:rPr>
        <w:t xml:space="preserve">гр. </w:t>
      </w:r>
      <w:proofErr w:type="spellStart"/>
      <w:r w:rsidR="00307AF5">
        <w:rPr>
          <w:rFonts w:ascii="Times New Roman" w:hAnsi="Times New Roman"/>
          <w:sz w:val="28"/>
          <w:szCs w:val="28"/>
        </w:rPr>
        <w:t>Братійчуку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Миколі</w:t>
      </w:r>
      <w:proofErr w:type="spellEnd"/>
      <w:r w:rsidR="00307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зон та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прибережних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захисних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смуг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ради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07AF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зон та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прибережних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захисних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смуг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водних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7AF5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07AF5">
        <w:rPr>
          <w:rFonts w:ascii="Times New Roman" w:hAnsi="Times New Roman"/>
          <w:bCs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B8368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1819D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розробку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організації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природно-заповідного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іншого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природоохоронного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оздоровчого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рекреаційного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історико-культурного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лісогосподарського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земель водного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зон,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обмежень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використанні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земель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режимоутворюючих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гідрологічний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заказник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«Урочище Верба»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1819D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розробку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проекту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організації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встановлення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меж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природно-заповідного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іншого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природоохоронного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оздоровчого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рекреаційного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історико-культурного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лісогосподарського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призначення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, земель водного фонду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водоохоронних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зон,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обмежень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використанні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земель та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режимоутворюючих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гідрологічний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заказник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19DE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="001819DE">
        <w:rPr>
          <w:rFonts w:ascii="Times New Roman" w:hAnsi="Times New Roman"/>
          <w:bCs/>
          <w:sz w:val="28"/>
          <w:szCs w:val="28"/>
        </w:rPr>
        <w:t xml:space="preserve"> «Урочище Верба»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 </w:t>
      </w:r>
      <w:r w:rsidR="001E3067">
        <w:rPr>
          <w:rFonts w:ascii="Times New Roman" w:hAnsi="Times New Roman" w:cs="Times New Roman"/>
          <w:b/>
          <w:sz w:val="28"/>
          <w:szCs w:val="28"/>
          <w:lang w:val="uk-UA"/>
        </w:rPr>
        <w:t>з гуманітарних питань</w:t>
      </w:r>
      <w:r w:rsidR="001E306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E306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________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КОПКО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DF" w:rsidRDefault="00B66EDF" w:rsidP="005D19D9">
      <w:pPr>
        <w:spacing w:after="0" w:line="240" w:lineRule="auto"/>
      </w:pPr>
      <w:r>
        <w:separator/>
      </w:r>
    </w:p>
  </w:endnote>
  <w:endnote w:type="continuationSeparator" w:id="0">
    <w:p w:rsidR="00B66EDF" w:rsidRDefault="00B66EDF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DF" w:rsidRDefault="00B66EDF" w:rsidP="005D19D9">
      <w:pPr>
        <w:spacing w:after="0" w:line="240" w:lineRule="auto"/>
      </w:pPr>
      <w:r>
        <w:separator/>
      </w:r>
    </w:p>
  </w:footnote>
  <w:footnote w:type="continuationSeparator" w:id="0">
    <w:p w:rsidR="00B66EDF" w:rsidRDefault="00B66EDF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819DE"/>
    <w:rsid w:val="00197256"/>
    <w:rsid w:val="001A1DA0"/>
    <w:rsid w:val="001A77D7"/>
    <w:rsid w:val="001C1D3D"/>
    <w:rsid w:val="001C1F9D"/>
    <w:rsid w:val="001C2D81"/>
    <w:rsid w:val="001C38EA"/>
    <w:rsid w:val="001E3067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07AF5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3F0DDC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57C4A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1211"/>
    <w:rsid w:val="0080343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50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66EDF"/>
    <w:rsid w:val="00B74F7E"/>
    <w:rsid w:val="00B7541D"/>
    <w:rsid w:val="00B76937"/>
    <w:rsid w:val="00B8368F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2026-03-18T12:11:00Z</dcterms:created>
  <dcterms:modified xsi:type="dcterms:W3CDTF">2026-03-18T12:24:00Z</dcterms:modified>
</cp:coreProperties>
</file>