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78" w:rsidRDefault="008E3F78" w:rsidP="008E3F78">
      <w:pPr>
        <w:pStyle w:val="1"/>
        <w:tabs>
          <w:tab w:val="left" w:pos="3280"/>
          <w:tab w:val="center" w:pos="4677"/>
        </w:tabs>
        <w:jc w:val="left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704850" cy="9144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F78" w:rsidRDefault="008E3F78" w:rsidP="008E3F78">
      <w:pPr>
        <w:pStyle w:val="1"/>
        <w:tabs>
          <w:tab w:val="left" w:pos="3280"/>
          <w:tab w:val="center" w:pos="4677"/>
        </w:tabs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У К Р А Ї Н А</w:t>
      </w:r>
    </w:p>
    <w:p w:rsidR="008E3F78" w:rsidRDefault="008E3F78" w:rsidP="008E3F78">
      <w:pPr>
        <w:jc w:val="center"/>
        <w:outlineLvl w:val="0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>ВЕРБСЬКА СІЛЬСЬКА РАДА</w:t>
      </w:r>
    </w:p>
    <w:p w:rsidR="008E3F78" w:rsidRDefault="008E3F78" w:rsidP="008E3F78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ДУБЕНСЬКОГО  РАЙОНУ  РІВНЕНСЬКОЇ  ОБЛАСТІ</w:t>
      </w:r>
    </w:p>
    <w:p w:rsidR="008E3F78" w:rsidRDefault="008E3F78" w:rsidP="008E3F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СЬОМЕ СКЛИКАННЯ )</w:t>
      </w:r>
    </w:p>
    <w:p w:rsidR="008E3F78" w:rsidRDefault="008E3F78" w:rsidP="008E3F78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8E3F78" w:rsidRDefault="008E3F78" w:rsidP="008E3F78">
      <w:pPr>
        <w:outlineLvl w:val="0"/>
        <w:rPr>
          <w:b/>
          <w:sz w:val="28"/>
          <w:szCs w:val="28"/>
          <w:lang w:val="uk-UA"/>
        </w:rPr>
      </w:pPr>
    </w:p>
    <w:p w:rsidR="008E3F78" w:rsidRDefault="008E3F78" w:rsidP="008E3F78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10 грудня 2019 року                                                                      № 678</w:t>
      </w:r>
    </w:p>
    <w:p w:rsidR="008E3F78" w:rsidRDefault="008E3F78" w:rsidP="008E3F78">
      <w:pPr>
        <w:outlineLvl w:val="0"/>
        <w:rPr>
          <w:b/>
          <w:sz w:val="28"/>
          <w:szCs w:val="28"/>
          <w:lang w:val="uk-UA"/>
        </w:rPr>
      </w:pPr>
    </w:p>
    <w:p w:rsidR="008E3F78" w:rsidRDefault="008E3F78" w:rsidP="008E3F78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зміну тарифу на водопостачання</w:t>
      </w:r>
    </w:p>
    <w:p w:rsidR="008E3F78" w:rsidRDefault="008E3F78" w:rsidP="008E3F78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для споживачів всіх форм власності.</w:t>
      </w:r>
    </w:p>
    <w:p w:rsidR="008E3F78" w:rsidRDefault="008E3F78" w:rsidP="008E3F78">
      <w:pPr>
        <w:jc w:val="both"/>
        <w:rPr>
          <w:b/>
          <w:i/>
          <w:sz w:val="28"/>
          <w:szCs w:val="28"/>
          <w:lang w:val="uk-UA"/>
        </w:rPr>
      </w:pPr>
    </w:p>
    <w:p w:rsidR="008E3F78" w:rsidRDefault="008E3F78" w:rsidP="008E3F78">
      <w:pPr>
        <w:jc w:val="both"/>
        <w:rPr>
          <w:b/>
          <w:i/>
          <w:sz w:val="28"/>
          <w:szCs w:val="28"/>
          <w:lang w:val="uk-UA"/>
        </w:rPr>
      </w:pPr>
    </w:p>
    <w:p w:rsidR="008E3F78" w:rsidRDefault="008E3F78" w:rsidP="008E3F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клопотання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«Верба-комунальник», керуючись п.24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та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засади державної регуляторної політики у сфері господарської </w:t>
      </w:r>
      <w:proofErr w:type="spellStart"/>
      <w:r>
        <w:rPr>
          <w:sz w:val="28"/>
          <w:szCs w:val="28"/>
          <w:lang w:val="uk-UA"/>
        </w:rPr>
        <w:t>діяльності”</w:t>
      </w:r>
      <w:proofErr w:type="spellEnd"/>
      <w:r>
        <w:rPr>
          <w:sz w:val="28"/>
          <w:szCs w:val="28"/>
          <w:lang w:val="uk-UA"/>
        </w:rPr>
        <w:t>,  Вербська сільська рада</w:t>
      </w:r>
    </w:p>
    <w:p w:rsidR="008E3F78" w:rsidRDefault="008E3F78" w:rsidP="008E3F78">
      <w:pPr>
        <w:jc w:val="both"/>
        <w:rPr>
          <w:sz w:val="28"/>
          <w:szCs w:val="28"/>
          <w:lang w:val="uk-UA"/>
        </w:rPr>
      </w:pPr>
    </w:p>
    <w:p w:rsidR="008E3F78" w:rsidRDefault="008E3F78" w:rsidP="008E3F78">
      <w:pPr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8E3F78" w:rsidRDefault="008E3F78" w:rsidP="008E3F78">
      <w:pPr>
        <w:jc w:val="center"/>
        <w:rPr>
          <w:b/>
          <w:lang w:val="uk-UA"/>
        </w:rPr>
      </w:pPr>
    </w:p>
    <w:p w:rsidR="008E3F78" w:rsidRDefault="008E3F78" w:rsidP="008E3F78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 зміну  тарифу на водопостачання для споживачів всіх форм власності з 01 січня 2020 року, а саме:</w:t>
      </w:r>
    </w:p>
    <w:p w:rsidR="008E3F78" w:rsidRDefault="008E3F78" w:rsidP="008E3F78">
      <w:pPr>
        <w:ind w:left="360"/>
        <w:jc w:val="both"/>
        <w:rPr>
          <w:sz w:val="28"/>
          <w:szCs w:val="28"/>
          <w:lang w:val="uk-UA"/>
        </w:rPr>
      </w:pPr>
    </w:p>
    <w:p w:rsidR="008E3F78" w:rsidRDefault="008E3F78" w:rsidP="008E3F7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населення в розмірі -   </w:t>
      </w:r>
      <w:r>
        <w:rPr>
          <w:b/>
          <w:sz w:val="28"/>
          <w:szCs w:val="28"/>
          <w:lang w:val="uk-UA"/>
        </w:rPr>
        <w:t>15,70</w:t>
      </w:r>
      <w:r>
        <w:rPr>
          <w:sz w:val="28"/>
          <w:szCs w:val="28"/>
          <w:lang w:val="uk-UA"/>
        </w:rPr>
        <w:t xml:space="preserve"> грн. за 1м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;</w:t>
      </w:r>
    </w:p>
    <w:p w:rsidR="008E3F78" w:rsidRDefault="008E3F78" w:rsidP="008E3F7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бюджетних установ  – </w:t>
      </w:r>
      <w:r>
        <w:rPr>
          <w:b/>
          <w:sz w:val="28"/>
          <w:szCs w:val="28"/>
          <w:lang w:val="uk-UA"/>
        </w:rPr>
        <w:t>16,50</w:t>
      </w:r>
      <w:r>
        <w:rPr>
          <w:sz w:val="28"/>
          <w:szCs w:val="28"/>
          <w:lang w:val="uk-UA"/>
        </w:rPr>
        <w:t xml:space="preserve"> грн. за 1м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;</w:t>
      </w:r>
    </w:p>
    <w:p w:rsidR="008E3F78" w:rsidRDefault="008E3F78" w:rsidP="008E3F7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інших споживачів –    </w:t>
      </w:r>
      <w:r>
        <w:rPr>
          <w:b/>
          <w:sz w:val="28"/>
          <w:szCs w:val="28"/>
          <w:lang w:val="uk-UA"/>
        </w:rPr>
        <w:t>17.00</w:t>
      </w:r>
      <w:r>
        <w:rPr>
          <w:sz w:val="28"/>
          <w:szCs w:val="28"/>
          <w:lang w:val="uk-UA"/>
        </w:rPr>
        <w:t xml:space="preserve">  грн. за 1м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.</w:t>
      </w:r>
    </w:p>
    <w:p w:rsidR="008E3F78" w:rsidRDefault="008E3F78" w:rsidP="008E3F78">
      <w:pPr>
        <w:ind w:left="360"/>
        <w:jc w:val="both"/>
        <w:rPr>
          <w:b/>
          <w:sz w:val="28"/>
          <w:szCs w:val="28"/>
          <w:lang w:val="uk-UA"/>
        </w:rPr>
      </w:pPr>
    </w:p>
    <w:p w:rsidR="008E3F78" w:rsidRDefault="008E3F78" w:rsidP="008E3F78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Рішення про встановлення нового тарифу на водопостачання для споживачів всіх форм власності опублікувати на  сайті сільської ради та в друкованих засобах масової інформації.</w:t>
      </w:r>
    </w:p>
    <w:p w:rsidR="008E3F78" w:rsidRDefault="008E3F78" w:rsidP="008E3F78">
      <w:pPr>
        <w:ind w:left="360"/>
        <w:jc w:val="both"/>
        <w:rPr>
          <w:sz w:val="28"/>
          <w:szCs w:val="28"/>
          <w:lang w:val="uk-UA"/>
        </w:rPr>
      </w:pPr>
    </w:p>
    <w:p w:rsidR="008E3F78" w:rsidRDefault="008E3F78" w:rsidP="008E3F78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даного рішення покласти на голову постійної комісії з питань планування, бюджету, фінансів, податкової політики Мельничук В.С.</w:t>
      </w:r>
    </w:p>
    <w:p w:rsidR="008E3F78" w:rsidRDefault="008E3F78" w:rsidP="008E3F78">
      <w:pPr>
        <w:jc w:val="both"/>
        <w:rPr>
          <w:sz w:val="28"/>
          <w:szCs w:val="28"/>
          <w:lang w:val="uk-UA"/>
        </w:rPr>
      </w:pPr>
    </w:p>
    <w:p w:rsidR="008E3F78" w:rsidRDefault="008E3F78" w:rsidP="008E3F78">
      <w:pPr>
        <w:rPr>
          <w:sz w:val="28"/>
          <w:szCs w:val="28"/>
          <w:lang w:val="uk-UA"/>
        </w:rPr>
      </w:pPr>
    </w:p>
    <w:p w:rsidR="008E3F78" w:rsidRDefault="008E3F78" w:rsidP="008E3F78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      Ірина Івашинюта</w:t>
      </w:r>
    </w:p>
    <w:p w:rsidR="008E3F78" w:rsidRDefault="008E3F78" w:rsidP="008E3F78">
      <w:pPr>
        <w:rPr>
          <w:lang w:val="uk-UA"/>
        </w:rPr>
      </w:pPr>
      <w:r>
        <w:rPr>
          <w:sz w:val="12"/>
          <w:lang w:val="uk-UA"/>
        </w:rPr>
        <w:t xml:space="preserve">                                                                                                                                     </w:t>
      </w:r>
    </w:p>
    <w:p w:rsidR="008E3F78" w:rsidRDefault="008E3F78" w:rsidP="008E3F78">
      <w:pPr>
        <w:ind w:left="360"/>
        <w:rPr>
          <w:b/>
          <w:sz w:val="28"/>
          <w:szCs w:val="28"/>
          <w:lang w:val="uk-UA"/>
        </w:rPr>
      </w:pPr>
    </w:p>
    <w:p w:rsidR="008E3F78" w:rsidRDefault="008E3F78" w:rsidP="008E3F78">
      <w:pPr>
        <w:ind w:left="360"/>
        <w:rPr>
          <w:b/>
          <w:sz w:val="28"/>
          <w:szCs w:val="28"/>
          <w:lang w:val="uk-UA"/>
        </w:rPr>
      </w:pPr>
    </w:p>
    <w:p w:rsidR="008E3F78" w:rsidRDefault="008E3F78" w:rsidP="008E3F78">
      <w:pPr>
        <w:ind w:left="360"/>
        <w:rPr>
          <w:b/>
          <w:sz w:val="28"/>
          <w:szCs w:val="28"/>
          <w:lang w:val="uk-UA"/>
        </w:rPr>
      </w:pPr>
    </w:p>
    <w:p w:rsidR="008E3F78" w:rsidRDefault="008E3F78" w:rsidP="008E3F78">
      <w:pPr>
        <w:rPr>
          <w:sz w:val="28"/>
          <w:szCs w:val="28"/>
          <w:lang w:val="uk-UA"/>
        </w:rPr>
      </w:pPr>
    </w:p>
    <w:p w:rsidR="00532FDD" w:rsidRDefault="00532FDD"/>
    <w:sectPr w:rsidR="0053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191"/>
    <w:multiLevelType w:val="hybridMultilevel"/>
    <w:tmpl w:val="A1EC8D6C"/>
    <w:lvl w:ilvl="0" w:tplc="E66EA1D2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FDD"/>
    <w:rsid w:val="00532FDD"/>
    <w:rsid w:val="008E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F78"/>
    <w:pPr>
      <w:keepNext/>
      <w:jc w:val="center"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F7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F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F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2019-12-16T13:11:00Z</dcterms:created>
  <dcterms:modified xsi:type="dcterms:W3CDTF">2019-12-16T13:12:00Z</dcterms:modified>
</cp:coreProperties>
</file>