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E9B92E2" wp14:editId="615EC922">
            <wp:extent cx="690880" cy="925195"/>
            <wp:effectExtent l="19050" t="0" r="0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> 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b/>
          <w:noProof/>
          <w:sz w:val="28"/>
          <w:szCs w:val="28"/>
          <w:lang w:val="ru-RU"/>
        </w:rPr>
        <w:t>УКРАЇНА 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val="ru-RU"/>
        </w:rPr>
        <w:t>ВЕРБСЬКА СІЛЬСЬКА РАДА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val="ru-RU"/>
        </w:rPr>
        <w:t>ДУБЕНСЬКОГО РАЙОНУ РІВНЕНСЬКОЇ ОБЛАСТІ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b/>
          <w:noProof/>
          <w:sz w:val="28"/>
          <w:szCs w:val="28"/>
          <w:lang w:val="ru-RU"/>
        </w:rPr>
        <w:t>ХХV сесія VIIІ скликання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val="ru-RU"/>
        </w:rPr>
        <w:t>Р І Ш Е Н Н Я 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val="ru-RU"/>
        </w:rPr>
        <w:t> </w:t>
      </w:r>
    </w:p>
    <w:p w:rsidR="005F51DA" w:rsidRPr="00BD7109" w:rsidRDefault="005F51DA" w:rsidP="005F51DA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D7109">
        <w:rPr>
          <w:rFonts w:ascii="Times New Roman" w:hAnsi="Times New Roman"/>
          <w:noProof/>
          <w:sz w:val="28"/>
          <w:szCs w:val="28"/>
          <w:lang w:val="ru-RU"/>
        </w:rPr>
        <w:t>14 липня 2022 року</w:t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D7109">
        <w:rPr>
          <w:rFonts w:ascii="Times New Roman" w:hAnsi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№  847</w:t>
      </w:r>
    </w:p>
    <w:p w:rsidR="005F51DA" w:rsidRPr="00BD7109" w:rsidRDefault="005F51DA" w:rsidP="005F51D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5F51DA" w:rsidRDefault="005F51DA" w:rsidP="005F51D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D7109">
        <w:rPr>
          <w:rFonts w:ascii="Times New Roman" w:hAnsi="Times New Roman"/>
          <w:b/>
          <w:sz w:val="28"/>
          <w:szCs w:val="28"/>
          <w:lang w:eastAsia="en-US"/>
        </w:rPr>
        <w:t xml:space="preserve">Про внесення змін до бюджету </w:t>
      </w:r>
    </w:p>
    <w:p w:rsidR="005F51DA" w:rsidRDefault="005F51DA" w:rsidP="005F51D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BD7109">
        <w:rPr>
          <w:rFonts w:ascii="Times New Roman" w:hAnsi="Times New Roman"/>
          <w:b/>
          <w:sz w:val="28"/>
          <w:szCs w:val="28"/>
          <w:lang w:eastAsia="en-US"/>
        </w:rPr>
        <w:t>Вербської</w:t>
      </w:r>
      <w:proofErr w:type="spellEnd"/>
      <w:r w:rsidRPr="00BD7109">
        <w:rPr>
          <w:rFonts w:ascii="Times New Roman" w:hAnsi="Times New Roman"/>
          <w:b/>
          <w:sz w:val="28"/>
          <w:szCs w:val="28"/>
          <w:lang w:eastAsia="en-US"/>
        </w:rPr>
        <w:t xml:space="preserve"> територіальної громади </w:t>
      </w:r>
    </w:p>
    <w:p w:rsidR="005F51DA" w:rsidRPr="00BD7109" w:rsidRDefault="005F51DA" w:rsidP="005F51D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на </w:t>
      </w:r>
      <w:r w:rsidRPr="00BD7109">
        <w:rPr>
          <w:rFonts w:ascii="Times New Roman" w:hAnsi="Times New Roman"/>
          <w:b/>
          <w:sz w:val="28"/>
          <w:szCs w:val="28"/>
          <w:lang w:eastAsia="en-US"/>
        </w:rPr>
        <w:t>2022 рік</w:t>
      </w:r>
    </w:p>
    <w:p w:rsidR="005F51DA" w:rsidRDefault="005F51DA" w:rsidP="005F51D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17551000000</w:t>
      </w:r>
    </w:p>
    <w:p w:rsidR="005F51DA" w:rsidRDefault="005F51DA" w:rsidP="005F51D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бюджету</w:t>
      </w:r>
    </w:p>
    <w:p w:rsidR="005F51DA" w:rsidRDefault="005F51DA" w:rsidP="005F51DA">
      <w:pPr>
        <w:widowControl w:val="0"/>
        <w:rPr>
          <w:sz w:val="28"/>
          <w:szCs w:val="28"/>
        </w:rPr>
      </w:pP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97791">
        <w:rPr>
          <w:sz w:val="28"/>
          <w:szCs w:val="28"/>
        </w:rPr>
        <w:t xml:space="preserve">Керуючись Бюджетним кодексом України, пунктом 23 статті 26 Законом України «Про місцеве самоврядування в Україні», Законом України «Про Державний бюджет України на 2022 рік», рішенням </w:t>
      </w:r>
      <w:proofErr w:type="spellStart"/>
      <w:r w:rsidRPr="00697791">
        <w:rPr>
          <w:sz w:val="28"/>
          <w:szCs w:val="28"/>
        </w:rPr>
        <w:t>Семидубської</w:t>
      </w:r>
      <w:proofErr w:type="spellEnd"/>
      <w:r w:rsidRPr="00697791">
        <w:rPr>
          <w:sz w:val="28"/>
          <w:szCs w:val="28"/>
        </w:rPr>
        <w:t xml:space="preserve"> сільської ради від 08 липня 2022 року № 1622 «Про внесення змін до бюджету </w:t>
      </w:r>
      <w:proofErr w:type="spellStart"/>
      <w:r w:rsidRPr="00697791">
        <w:rPr>
          <w:sz w:val="28"/>
          <w:szCs w:val="28"/>
        </w:rPr>
        <w:t>Семидубської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відповідно до пункту 7 ст. 78 Бюджетного кодексу України,   іншими нормативно-правовими актами з цих питань, за погодженням з постійними комісіями сільської ради, сільська рада</w:t>
      </w:r>
    </w:p>
    <w:p w:rsidR="005F51DA" w:rsidRPr="00697791" w:rsidRDefault="005F51DA" w:rsidP="005F51DA">
      <w:pPr>
        <w:widowControl w:val="0"/>
        <w:jc w:val="center"/>
        <w:rPr>
          <w:b/>
          <w:sz w:val="28"/>
          <w:szCs w:val="28"/>
        </w:rPr>
      </w:pPr>
      <w:r w:rsidRPr="00697791">
        <w:rPr>
          <w:sz w:val="28"/>
          <w:szCs w:val="28"/>
        </w:rPr>
        <w:t>ВИРІШИЛА</w:t>
      </w:r>
      <w:r w:rsidRPr="00697791">
        <w:rPr>
          <w:b/>
          <w:sz w:val="28"/>
          <w:szCs w:val="28"/>
        </w:rPr>
        <w:t>: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pacing w:val="20"/>
          <w:sz w:val="28"/>
          <w:szCs w:val="28"/>
        </w:rPr>
        <w:t xml:space="preserve">       </w:t>
      </w:r>
      <w:proofErr w:type="spellStart"/>
      <w:r w:rsidRPr="00697791">
        <w:rPr>
          <w:spacing w:val="20"/>
          <w:sz w:val="28"/>
          <w:szCs w:val="28"/>
        </w:rPr>
        <w:t>Внести</w:t>
      </w:r>
      <w:proofErr w:type="spellEnd"/>
      <w:r w:rsidRPr="00697791">
        <w:rPr>
          <w:spacing w:val="20"/>
          <w:sz w:val="28"/>
          <w:szCs w:val="28"/>
        </w:rPr>
        <w:t xml:space="preserve"> зміни до рішення сесії від</w:t>
      </w:r>
      <w:r w:rsidRPr="00697791">
        <w:rPr>
          <w:i/>
          <w:spacing w:val="20"/>
          <w:sz w:val="28"/>
          <w:szCs w:val="28"/>
        </w:rPr>
        <w:t xml:space="preserve"> </w:t>
      </w:r>
      <w:r w:rsidRPr="00697791">
        <w:rPr>
          <w:sz w:val="28"/>
          <w:szCs w:val="28"/>
        </w:rPr>
        <w:t xml:space="preserve">22.12.2021 року № 691 «Про сільський бюджет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 04.02.2022 року № 724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 03.03.2022 року № 793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 06.04.2022 року № 823 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 02.05.2022 року № 831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від 09.06.2022 року 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№ 842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рішення виконавчого комітету від 23.06.2022 року № 27 «Про внесення змін до бюджету </w:t>
      </w:r>
      <w:proofErr w:type="spellStart"/>
      <w:r w:rsidRPr="00697791">
        <w:rPr>
          <w:sz w:val="28"/>
          <w:szCs w:val="28"/>
        </w:rPr>
        <w:t>Вербської</w:t>
      </w:r>
      <w:proofErr w:type="spellEnd"/>
      <w:r w:rsidRPr="00697791">
        <w:rPr>
          <w:sz w:val="28"/>
          <w:szCs w:val="28"/>
        </w:rPr>
        <w:t xml:space="preserve"> сільської територіальної громади на 2022 рік», а саме:</w:t>
      </w:r>
    </w:p>
    <w:p w:rsidR="005F51DA" w:rsidRPr="00697791" w:rsidRDefault="005F51DA" w:rsidP="005F51DA">
      <w:pPr>
        <w:pStyle w:val="a3"/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697791">
        <w:rPr>
          <w:sz w:val="28"/>
          <w:szCs w:val="28"/>
        </w:rPr>
        <w:t>Збільшити доходи загального фонду сільського бюджету на суму 5 428 000,00 гривень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в тому числі за рахунок (додаток 1): </w:t>
      </w:r>
    </w:p>
    <w:p w:rsidR="005F51DA" w:rsidRPr="00697791" w:rsidRDefault="005F51DA" w:rsidP="005F51DA">
      <w:pPr>
        <w:widowControl w:val="0"/>
        <w:jc w:val="both"/>
        <w:rPr>
          <w:b/>
          <w:i/>
          <w:sz w:val="28"/>
          <w:szCs w:val="28"/>
        </w:rPr>
      </w:pPr>
      <w:r w:rsidRPr="00697791">
        <w:rPr>
          <w:b/>
          <w:i/>
          <w:sz w:val="28"/>
          <w:szCs w:val="28"/>
        </w:rPr>
        <w:lastRenderedPageBreak/>
        <w:t xml:space="preserve">збільшення: 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         збільшення власних та закріплених доходів за підсумками виконання бюджету 6-ти  місяців 2022 року  в сумі 5 500 000,00 гривень.</w:t>
      </w:r>
    </w:p>
    <w:p w:rsidR="005F51DA" w:rsidRPr="00697791" w:rsidRDefault="005F51DA" w:rsidP="005F51DA">
      <w:pPr>
        <w:jc w:val="both"/>
        <w:rPr>
          <w:b/>
          <w:i/>
          <w:sz w:val="28"/>
          <w:szCs w:val="28"/>
        </w:rPr>
      </w:pPr>
      <w:r w:rsidRPr="00697791">
        <w:rPr>
          <w:b/>
          <w:i/>
          <w:sz w:val="28"/>
          <w:szCs w:val="28"/>
        </w:rPr>
        <w:t>зменшення:</w:t>
      </w:r>
    </w:p>
    <w:p w:rsidR="005F51DA" w:rsidRPr="00697791" w:rsidRDefault="005F51DA" w:rsidP="005F51DA">
      <w:pPr>
        <w:widowControl w:val="0"/>
        <w:ind w:left="708"/>
        <w:jc w:val="both"/>
        <w:rPr>
          <w:spacing w:val="20"/>
          <w:sz w:val="28"/>
          <w:szCs w:val="28"/>
        </w:rPr>
      </w:pPr>
      <w:r w:rsidRPr="00697791">
        <w:rPr>
          <w:spacing w:val="20"/>
          <w:sz w:val="28"/>
          <w:szCs w:val="28"/>
        </w:rPr>
        <w:t>іншої субвенції з місцевого бюджету на суму 72 000,00 гривень</w:t>
      </w:r>
      <w:r w:rsidRPr="00697791">
        <w:rPr>
          <w:sz w:val="28"/>
          <w:szCs w:val="28"/>
        </w:rPr>
        <w:t xml:space="preserve"> </w:t>
      </w:r>
      <w:r w:rsidRPr="00697791">
        <w:rPr>
          <w:spacing w:val="20"/>
          <w:sz w:val="28"/>
          <w:szCs w:val="28"/>
        </w:rPr>
        <w:t xml:space="preserve"> в тому</w:t>
      </w:r>
      <w:r>
        <w:rPr>
          <w:spacing w:val="20"/>
          <w:sz w:val="28"/>
          <w:szCs w:val="28"/>
        </w:rPr>
        <w:t xml:space="preserve"> </w:t>
      </w:r>
      <w:r w:rsidRPr="00697791">
        <w:rPr>
          <w:spacing w:val="20"/>
          <w:sz w:val="28"/>
          <w:szCs w:val="28"/>
        </w:rPr>
        <w:t>числі: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з </w:t>
      </w:r>
      <w:proofErr w:type="spellStart"/>
      <w:r w:rsidRPr="00697791">
        <w:rPr>
          <w:sz w:val="28"/>
          <w:szCs w:val="28"/>
        </w:rPr>
        <w:t>Семидубського</w:t>
      </w:r>
      <w:proofErr w:type="spellEnd"/>
      <w:r w:rsidRPr="00697791">
        <w:rPr>
          <w:sz w:val="28"/>
          <w:szCs w:val="28"/>
        </w:rPr>
        <w:t xml:space="preserve"> сільського бюджету  72 000,00 гривень  на утримання в відділенні стаціонарного  догляду для постійного або тимчасового проживання с. Верба громадян похилого віку </w:t>
      </w:r>
      <w:proofErr w:type="spellStart"/>
      <w:r w:rsidRPr="00697791">
        <w:rPr>
          <w:sz w:val="28"/>
          <w:szCs w:val="28"/>
        </w:rPr>
        <w:t>Семидубської</w:t>
      </w:r>
      <w:proofErr w:type="spellEnd"/>
      <w:r w:rsidRPr="00697791">
        <w:rPr>
          <w:sz w:val="28"/>
          <w:szCs w:val="28"/>
        </w:rPr>
        <w:t xml:space="preserve"> сільської ради.</w:t>
      </w:r>
    </w:p>
    <w:p w:rsidR="005F51DA" w:rsidRPr="00697791" w:rsidRDefault="005F51DA" w:rsidP="005F51DA">
      <w:pPr>
        <w:widowControl w:val="0"/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2. Збільшити видатки загального фонду сільського бюджету на суму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4 864 552,00 гривень за рахунок (додаток 2,3):</w:t>
      </w:r>
    </w:p>
    <w:p w:rsidR="005F51DA" w:rsidRPr="00697791" w:rsidRDefault="005F51DA" w:rsidP="005F51DA">
      <w:pPr>
        <w:jc w:val="both"/>
        <w:rPr>
          <w:b/>
          <w:i/>
          <w:sz w:val="28"/>
          <w:szCs w:val="28"/>
        </w:rPr>
      </w:pPr>
      <w:r w:rsidRPr="00697791">
        <w:rPr>
          <w:sz w:val="28"/>
          <w:szCs w:val="28"/>
        </w:rPr>
        <w:t xml:space="preserve">  </w:t>
      </w:r>
      <w:r w:rsidRPr="00697791">
        <w:rPr>
          <w:b/>
          <w:i/>
          <w:sz w:val="28"/>
          <w:szCs w:val="28"/>
        </w:rPr>
        <w:t xml:space="preserve">збільшення:  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         збільшення власних та закріплених доходів за підсумками виконання бюджету </w:t>
      </w:r>
      <w:r w:rsidRPr="00697791">
        <w:rPr>
          <w:sz w:val="28"/>
          <w:szCs w:val="28"/>
          <w:lang w:val="ru-RU"/>
        </w:rPr>
        <w:t>6</w:t>
      </w:r>
      <w:r w:rsidRPr="00697791">
        <w:rPr>
          <w:sz w:val="28"/>
          <w:szCs w:val="28"/>
        </w:rPr>
        <w:t xml:space="preserve">-ти  місяців 2022 року  в сумі </w:t>
      </w:r>
      <w:r w:rsidRPr="00697791">
        <w:rPr>
          <w:sz w:val="28"/>
          <w:szCs w:val="28"/>
          <w:lang w:val="ru-RU"/>
        </w:rPr>
        <w:t>5</w:t>
      </w:r>
      <w:r w:rsidRPr="00697791">
        <w:rPr>
          <w:sz w:val="28"/>
          <w:szCs w:val="28"/>
          <w:lang w:val="en-US"/>
        </w:rPr>
        <w:t> </w:t>
      </w:r>
      <w:r w:rsidRPr="00697791">
        <w:rPr>
          <w:sz w:val="28"/>
          <w:szCs w:val="28"/>
          <w:lang w:val="ru-RU"/>
        </w:rPr>
        <w:t>500 000</w:t>
      </w:r>
      <w:r w:rsidRPr="00697791">
        <w:rPr>
          <w:sz w:val="28"/>
          <w:szCs w:val="28"/>
        </w:rPr>
        <w:t>,00 гривень.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</w:p>
    <w:p w:rsidR="005F51DA" w:rsidRPr="00697791" w:rsidRDefault="005F51DA" w:rsidP="005F51DA">
      <w:pPr>
        <w:jc w:val="both"/>
        <w:rPr>
          <w:b/>
          <w:i/>
          <w:sz w:val="28"/>
          <w:szCs w:val="28"/>
        </w:rPr>
      </w:pPr>
      <w:r w:rsidRPr="00697791">
        <w:rPr>
          <w:b/>
          <w:i/>
          <w:sz w:val="28"/>
          <w:szCs w:val="28"/>
        </w:rPr>
        <w:t>зменшення: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  <w:lang w:val="ru-RU"/>
        </w:rPr>
      </w:pPr>
      <w:r w:rsidRPr="00697791">
        <w:rPr>
          <w:sz w:val="28"/>
          <w:szCs w:val="28"/>
        </w:rPr>
        <w:t xml:space="preserve">коштів, що передаються із загального фонду бюджету до бюджету розвитку (спеціального фонду) на суму </w:t>
      </w:r>
      <w:r w:rsidRPr="00697791">
        <w:rPr>
          <w:sz w:val="28"/>
          <w:szCs w:val="28"/>
          <w:lang w:val="ru-RU"/>
        </w:rPr>
        <w:t>563 448</w:t>
      </w:r>
      <w:r w:rsidRPr="00697791">
        <w:rPr>
          <w:sz w:val="28"/>
          <w:szCs w:val="28"/>
        </w:rPr>
        <w:t xml:space="preserve">,00 гривень, в тому числі за рахунок: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власних та закріплених доходів за підсумками виконання бюджету 6-ти  місяців 2022 року в сумі </w:t>
      </w:r>
      <w:r w:rsidRPr="00697791">
        <w:rPr>
          <w:sz w:val="28"/>
          <w:szCs w:val="28"/>
          <w:lang w:val="ru-RU"/>
        </w:rPr>
        <w:t>563 448</w:t>
      </w:r>
      <w:r w:rsidRPr="00697791">
        <w:rPr>
          <w:sz w:val="28"/>
          <w:szCs w:val="28"/>
        </w:rPr>
        <w:t xml:space="preserve">,00 гривень.  </w:t>
      </w:r>
    </w:p>
    <w:p w:rsidR="005F51DA" w:rsidRPr="00697791" w:rsidRDefault="005F51DA" w:rsidP="005F51DA">
      <w:pPr>
        <w:widowControl w:val="0"/>
        <w:ind w:left="708"/>
        <w:jc w:val="both"/>
        <w:rPr>
          <w:spacing w:val="20"/>
          <w:sz w:val="28"/>
          <w:szCs w:val="28"/>
        </w:rPr>
      </w:pPr>
      <w:r w:rsidRPr="00697791">
        <w:rPr>
          <w:sz w:val="28"/>
          <w:szCs w:val="28"/>
        </w:rPr>
        <w:t>іншої субвенції з місцевого бюджету на суму 72 000,00 гривень  в тому</w:t>
      </w:r>
      <w:r>
        <w:rPr>
          <w:sz w:val="28"/>
          <w:szCs w:val="28"/>
        </w:rPr>
        <w:t xml:space="preserve"> </w:t>
      </w:r>
      <w:r w:rsidRPr="00697791">
        <w:rPr>
          <w:spacing w:val="20"/>
          <w:sz w:val="28"/>
          <w:szCs w:val="28"/>
        </w:rPr>
        <w:t>числі:</w:t>
      </w:r>
    </w:p>
    <w:p w:rsidR="005F51DA" w:rsidRPr="00697791" w:rsidRDefault="005F51DA" w:rsidP="005F51DA">
      <w:pPr>
        <w:widowControl w:val="0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з </w:t>
      </w:r>
      <w:proofErr w:type="spellStart"/>
      <w:r w:rsidRPr="00697791">
        <w:rPr>
          <w:sz w:val="28"/>
          <w:szCs w:val="28"/>
        </w:rPr>
        <w:t>Семидубського</w:t>
      </w:r>
      <w:proofErr w:type="spellEnd"/>
      <w:r w:rsidRPr="00697791">
        <w:rPr>
          <w:sz w:val="28"/>
          <w:szCs w:val="28"/>
        </w:rPr>
        <w:t xml:space="preserve"> сільського бюджету  72 000,00 гривень на утримання в відділенні стаціонарного  догляду для постійного або тимчасового проживання с. Верба громадян похилого віку </w:t>
      </w:r>
      <w:proofErr w:type="spellStart"/>
      <w:r w:rsidRPr="00697791">
        <w:rPr>
          <w:sz w:val="28"/>
          <w:szCs w:val="28"/>
        </w:rPr>
        <w:t>Семидубської</w:t>
      </w:r>
      <w:proofErr w:type="spellEnd"/>
      <w:r w:rsidRPr="00697791">
        <w:rPr>
          <w:sz w:val="28"/>
          <w:szCs w:val="28"/>
        </w:rPr>
        <w:t xml:space="preserve"> сільської ради.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3.  Збільшити видатки спеціального фонду сільського бюджету на суму </w:t>
      </w:r>
    </w:p>
    <w:p w:rsidR="005F51DA" w:rsidRPr="00697791" w:rsidRDefault="005F51DA" w:rsidP="005F51DA">
      <w:pPr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563 448,00 гривень за рахунок: </w:t>
      </w:r>
    </w:p>
    <w:p w:rsidR="005F51DA" w:rsidRPr="00697791" w:rsidRDefault="005F51DA" w:rsidP="005F51DA">
      <w:pPr>
        <w:jc w:val="both"/>
        <w:rPr>
          <w:b/>
          <w:i/>
          <w:sz w:val="28"/>
          <w:szCs w:val="28"/>
        </w:rPr>
      </w:pPr>
      <w:r w:rsidRPr="00697791">
        <w:rPr>
          <w:b/>
          <w:i/>
          <w:sz w:val="28"/>
          <w:szCs w:val="28"/>
        </w:rPr>
        <w:t xml:space="preserve">збільшення: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коштів, що передаються із загального фонду бюджету до бюджету розвитку (спеціального фонду) на суму 563 448,00 гривень, в тому числі за рахунок: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власних та закріплених доходів за підсумками виконання бюджету 6-ти  місяців 2022 року в сумі 563 448,00 гривень. 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4. </w:t>
      </w:r>
      <w:proofErr w:type="spellStart"/>
      <w:r w:rsidRPr="00697791">
        <w:rPr>
          <w:sz w:val="28"/>
          <w:szCs w:val="28"/>
        </w:rPr>
        <w:t>Внести</w:t>
      </w:r>
      <w:proofErr w:type="spellEnd"/>
      <w:r w:rsidRPr="00697791">
        <w:rPr>
          <w:sz w:val="28"/>
          <w:szCs w:val="28"/>
        </w:rPr>
        <w:t xml:space="preserve"> зміни до джерела фінансування сільського бюджету на 2022 рік згідно з додаток 2 до рішення.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5. </w:t>
      </w:r>
      <w:proofErr w:type="spellStart"/>
      <w:r w:rsidRPr="00697791">
        <w:rPr>
          <w:sz w:val="28"/>
          <w:szCs w:val="28"/>
        </w:rPr>
        <w:t>Внести</w:t>
      </w:r>
      <w:proofErr w:type="spellEnd"/>
      <w:r w:rsidRPr="00697791">
        <w:rPr>
          <w:sz w:val="28"/>
          <w:szCs w:val="28"/>
        </w:rPr>
        <w:t xml:space="preserve"> зміни до розподілу видатків сільського бюджету згідно функціональної та економічної класифікації,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6. Затвердити зміни до міжбюджетних трансфертів на 2022 рік  згідно з додатком 4 до цього рішення.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7. Затвердити зміни до капітальних вкладень бюджету у розрізі інвестиційних проектів у 2022 році  згідно з додатком 5</w:t>
      </w:r>
      <w:r w:rsidRPr="00697791">
        <w:rPr>
          <w:b/>
          <w:sz w:val="28"/>
          <w:szCs w:val="28"/>
        </w:rPr>
        <w:t xml:space="preserve"> </w:t>
      </w:r>
      <w:r w:rsidRPr="00697791">
        <w:rPr>
          <w:sz w:val="28"/>
          <w:szCs w:val="28"/>
        </w:rPr>
        <w:t>до цього рішення.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lastRenderedPageBreak/>
        <w:t>8. Затвердити зміни до розподілу витрат сільського бюджету на реалізацію місцевих/регіональних програм у 2022 році, згідно з додатком 6 до цього рішення.</w:t>
      </w:r>
    </w:p>
    <w:p w:rsidR="005F51DA" w:rsidRPr="00697791" w:rsidRDefault="005F51DA" w:rsidP="005F51DA">
      <w:pPr>
        <w:widowControl w:val="0"/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9. Затвердити доходи загального фонду сільського бюджету 51 659 187,00 гривень.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10. Затвердити обсяг видатків сільського у сумі 55 058 445,00 гривень в тому числі:</w:t>
      </w:r>
    </w:p>
    <w:p w:rsidR="005F51DA" w:rsidRPr="00697791" w:rsidRDefault="005F51DA" w:rsidP="005F51DA">
      <w:pPr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видатки загального фонду сільського бюджету 51 430 972,00 гривень; </w:t>
      </w:r>
    </w:p>
    <w:p w:rsidR="005F51DA" w:rsidRPr="00697791" w:rsidRDefault="005F51DA" w:rsidP="005F51DA">
      <w:pPr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видатки спеціального фонду сільського бюджету 3 627 473,00 гривень в тому числі бюджет розвитку 3 343 473,00 гривень.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11. Затвердити  профіцит за загальним фондом сільського бюджету в сумі 228 215, 00 гривень. </w:t>
      </w:r>
    </w:p>
    <w:p w:rsidR="005F51DA" w:rsidRPr="00697791" w:rsidRDefault="005F51DA" w:rsidP="005F51DA">
      <w:pPr>
        <w:ind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12. Установити дефіцит за спеціальним фондом  сільського бюджету в сумі </w:t>
      </w:r>
    </w:p>
    <w:p w:rsidR="005F51DA" w:rsidRPr="00697791" w:rsidRDefault="005F51DA" w:rsidP="005F51DA">
      <w:pPr>
        <w:jc w:val="both"/>
        <w:rPr>
          <w:sz w:val="28"/>
          <w:szCs w:val="28"/>
        </w:rPr>
      </w:pPr>
      <w:r w:rsidRPr="00697791">
        <w:rPr>
          <w:sz w:val="28"/>
          <w:szCs w:val="28"/>
        </w:rPr>
        <w:t>3 343 473,00 гривень, джерелом покриття якого визнати надходження коштів із загального фонду бюджету до бюджету розвитку (спеціального фонду) в сумі 3 343 473,00 гривень.</w:t>
      </w:r>
    </w:p>
    <w:p w:rsidR="005F51DA" w:rsidRPr="00697791" w:rsidRDefault="005F51DA" w:rsidP="005F51DA">
      <w:pPr>
        <w:ind w:right="158" w:firstLine="708"/>
        <w:jc w:val="both"/>
        <w:rPr>
          <w:sz w:val="28"/>
          <w:szCs w:val="28"/>
        </w:rPr>
      </w:pPr>
      <w:r w:rsidRPr="00697791">
        <w:rPr>
          <w:sz w:val="28"/>
          <w:szCs w:val="28"/>
        </w:rPr>
        <w:t xml:space="preserve">13. Додатки 1- 6 до цього рішення є його невід’ємною частиною. </w:t>
      </w:r>
    </w:p>
    <w:p w:rsidR="005F51DA" w:rsidRPr="00697791" w:rsidRDefault="005F51DA" w:rsidP="005F51DA">
      <w:pPr>
        <w:widowControl w:val="0"/>
        <w:ind w:left="-15" w:right="158" w:firstLine="723"/>
        <w:jc w:val="both"/>
        <w:rPr>
          <w:sz w:val="28"/>
          <w:szCs w:val="28"/>
        </w:rPr>
      </w:pPr>
      <w:r w:rsidRPr="00697791">
        <w:rPr>
          <w:sz w:val="28"/>
          <w:szCs w:val="28"/>
        </w:rPr>
        <w:t>14.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5F51DA" w:rsidRPr="00697791" w:rsidRDefault="005F51DA" w:rsidP="005F51DA">
      <w:pPr>
        <w:widowControl w:val="0"/>
        <w:ind w:left="-15" w:right="158" w:firstLine="723"/>
        <w:jc w:val="both"/>
        <w:rPr>
          <w:sz w:val="28"/>
          <w:szCs w:val="28"/>
        </w:rPr>
      </w:pPr>
    </w:p>
    <w:p w:rsidR="005F51DA" w:rsidRPr="00697791" w:rsidRDefault="005F51DA" w:rsidP="005F51DA">
      <w:pPr>
        <w:widowControl w:val="0"/>
        <w:ind w:left="-15" w:right="158" w:firstLine="723"/>
        <w:jc w:val="both"/>
        <w:rPr>
          <w:sz w:val="28"/>
          <w:szCs w:val="28"/>
        </w:rPr>
      </w:pPr>
    </w:p>
    <w:p w:rsidR="005F51DA" w:rsidRPr="00697791" w:rsidRDefault="005F51DA" w:rsidP="005F51DA">
      <w:pPr>
        <w:widowControl w:val="0"/>
        <w:ind w:right="158"/>
        <w:jc w:val="both"/>
        <w:rPr>
          <w:sz w:val="28"/>
          <w:szCs w:val="28"/>
        </w:rPr>
      </w:pPr>
    </w:p>
    <w:p w:rsidR="005F51DA" w:rsidRPr="00697791" w:rsidRDefault="005F51DA" w:rsidP="005F51DA">
      <w:pPr>
        <w:widowControl w:val="0"/>
        <w:jc w:val="center"/>
        <w:rPr>
          <w:b/>
          <w:sz w:val="28"/>
          <w:szCs w:val="28"/>
        </w:rPr>
      </w:pPr>
      <w:r w:rsidRPr="00697791">
        <w:rPr>
          <w:b/>
          <w:sz w:val="28"/>
          <w:szCs w:val="28"/>
        </w:rPr>
        <w:t>Сільський голова                           Каміла КОТВІНСЬКА</w:t>
      </w:r>
    </w:p>
    <w:p w:rsidR="005F51DA" w:rsidRPr="00697791" w:rsidRDefault="005F51DA" w:rsidP="005F51DA">
      <w:pPr>
        <w:widowControl w:val="0"/>
        <w:jc w:val="both"/>
        <w:rPr>
          <w:i/>
          <w:spacing w:val="20"/>
          <w:sz w:val="28"/>
          <w:szCs w:val="28"/>
          <w:lang w:val="en-US"/>
        </w:rPr>
      </w:pPr>
    </w:p>
    <w:p w:rsidR="00D147FF" w:rsidRPr="005F51DA" w:rsidRDefault="00D147FF" w:rsidP="005F51DA">
      <w:bookmarkStart w:id="0" w:name="_GoBack"/>
      <w:bookmarkEnd w:id="0"/>
    </w:p>
    <w:sectPr w:rsidR="00D147FF" w:rsidRPr="005F51D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3D6C"/>
    <w:multiLevelType w:val="hybridMultilevel"/>
    <w:tmpl w:val="8B525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F"/>
    <w:rsid w:val="001A2179"/>
    <w:rsid w:val="00236B8F"/>
    <w:rsid w:val="003174DA"/>
    <w:rsid w:val="004B5E98"/>
    <w:rsid w:val="005F51DA"/>
    <w:rsid w:val="00625F5F"/>
    <w:rsid w:val="00933CE6"/>
    <w:rsid w:val="00A905F7"/>
    <w:rsid w:val="00D147FF"/>
    <w:rsid w:val="00EF5F65"/>
    <w:rsid w:val="00F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DD08-B7FB-4C1F-8A81-A0E6E58E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FF"/>
    <w:pPr>
      <w:ind w:left="720"/>
      <w:contextualSpacing/>
    </w:pPr>
  </w:style>
  <w:style w:type="character" w:customStyle="1" w:styleId="docdata">
    <w:name w:val="docdata"/>
    <w:aliases w:val="docy,v5,2770,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D147FF"/>
  </w:style>
  <w:style w:type="character" w:customStyle="1" w:styleId="1">
    <w:name w:val="Заголовок 1 Знак"/>
    <w:basedOn w:val="a0"/>
    <w:link w:val="11"/>
    <w:qFormat/>
    <w:locked/>
    <w:rsid w:val="004B5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link w:val="1"/>
    <w:qFormat/>
    <w:rsid w:val="004B5E98"/>
    <w:pPr>
      <w:keepNext/>
      <w:suppressAutoHyphens/>
      <w:jc w:val="center"/>
      <w:outlineLvl w:val="0"/>
    </w:pPr>
    <w:rPr>
      <w:b/>
      <w:szCs w:val="20"/>
    </w:rPr>
  </w:style>
  <w:style w:type="paragraph" w:styleId="a4">
    <w:name w:val="No Spacing"/>
    <w:link w:val="a5"/>
    <w:uiPriority w:val="99"/>
    <w:qFormat/>
    <w:rsid w:val="00EF5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F5F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3345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2023-03-25T14:29:00Z</dcterms:created>
  <dcterms:modified xsi:type="dcterms:W3CDTF">2023-03-25T14:29:00Z</dcterms:modified>
</cp:coreProperties>
</file>