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52AA" w14:textId="148D0046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4CAEB6" wp14:editId="2DA7AC62">
            <wp:extent cx="693420" cy="922020"/>
            <wp:effectExtent l="0" t="0" r="0" b="0"/>
            <wp:docPr id="3" name="Рисунок 3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78AEF5E" w14:textId="77777777" w:rsidR="00FA3CE0" w:rsidRDefault="00FA3CE0" w:rsidP="00FA3CE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380DB80C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015A8878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09320A7C" w14:textId="77777777" w:rsidR="00FA3CE0" w:rsidRDefault="00FA3CE0" w:rsidP="00FA3CE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FC8F4F0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3B6981E1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9A85912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952</w:t>
      </w:r>
    </w:p>
    <w:p w14:paraId="2A6DFA8E" w14:textId="77777777" w:rsidR="00FA3CE0" w:rsidRDefault="00FA3CE0" w:rsidP="00FA3CE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831EC75" w14:textId="77777777" w:rsidR="00FA3CE0" w:rsidRDefault="00FA3CE0" w:rsidP="00FA3CE0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A3CE0" w:rsidRPr="00FA3CE0" w14:paraId="2582AEA0" w14:textId="77777777" w:rsidTr="00FA3CE0">
        <w:tc>
          <w:tcPr>
            <w:tcW w:w="5070" w:type="dxa"/>
            <w:hideMark/>
          </w:tcPr>
          <w:p w14:paraId="0E491A4D" w14:textId="77777777" w:rsidR="00FA3CE0" w:rsidRDefault="00FA3CE0">
            <w:pPr>
              <w:pStyle w:val="10"/>
              <w:spacing w:after="0" w:line="276" w:lineRule="auto"/>
              <w:ind w:firstLine="0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      </w:r>
          </w:p>
        </w:tc>
      </w:tr>
    </w:tbl>
    <w:p w14:paraId="217201E0" w14:textId="77777777" w:rsidR="00FA3CE0" w:rsidRDefault="00FA3CE0" w:rsidP="00FA3CE0">
      <w:pPr>
        <w:rPr>
          <w:lang w:val="uk-UA"/>
        </w:rPr>
      </w:pPr>
    </w:p>
    <w:p w14:paraId="2DBEA85F" w14:textId="77777777" w:rsidR="00FA3CE0" w:rsidRDefault="00FA3CE0" w:rsidP="00FA3CE0">
      <w:pPr>
        <w:pStyle w:val="10"/>
        <w:spacing w:after="18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14:paraId="064E0E9F" w14:textId="77777777" w:rsidR="00FA3CE0" w:rsidRDefault="00FA3CE0" w:rsidP="00FA3CE0">
      <w:pPr>
        <w:pStyle w:val="10"/>
        <w:spacing w:after="1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7B938F86" w14:textId="77777777" w:rsidR="00FA3CE0" w:rsidRDefault="00FA3CE0" w:rsidP="00FA3CE0">
      <w:pPr>
        <w:pStyle w:val="10"/>
        <w:numPr>
          <w:ilvl w:val="0"/>
          <w:numId w:val="8"/>
        </w:numPr>
        <w:tabs>
          <w:tab w:val="left" w:pos="1009"/>
        </w:tabs>
        <w:spacing w:after="1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Програми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військовослужбовців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мобілізованих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особливий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антитерористичної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об’єднаних</w:t>
      </w:r>
      <w:proofErr w:type="spellEnd"/>
      <w:r>
        <w:rPr>
          <w:sz w:val="28"/>
          <w:szCs w:val="28"/>
        </w:rPr>
        <w:t xml:space="preserve"> сил;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брали участь у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і оборони та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VIIІ скликання від 22.12.2022 року № 918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66F5F67F" w14:textId="77777777" w:rsidR="00FA3CE0" w:rsidRDefault="00FA3CE0" w:rsidP="00FA3CE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«Паспорт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14:paraId="04FE58DB" w14:textId="77777777" w:rsidR="00FA3CE0" w:rsidRDefault="00FA3CE0" w:rsidP="00FA3CE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proofErr w:type="spellStart"/>
      <w:r>
        <w:rPr>
          <w:sz w:val="28"/>
          <w:szCs w:val="28"/>
        </w:rPr>
        <w:t>Фінансове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2).</w:t>
      </w:r>
    </w:p>
    <w:p w14:paraId="2CA3808F" w14:textId="77777777" w:rsidR="00FA3CE0" w:rsidRDefault="00FA3CE0" w:rsidP="00FA3CE0">
      <w:pPr>
        <w:jc w:val="both"/>
        <w:textAlignment w:val="baseline"/>
        <w:rPr>
          <w:sz w:val="28"/>
          <w:szCs w:val="28"/>
        </w:rPr>
      </w:pPr>
    </w:p>
    <w:p w14:paraId="1787ADDE" w14:textId="77777777" w:rsidR="00FA3CE0" w:rsidRDefault="00FA3CE0" w:rsidP="00FA3CE0">
      <w:pPr>
        <w:pStyle w:val="ab"/>
        <w:tabs>
          <w:tab w:val="left" w:pos="-284"/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з питань</w:t>
      </w:r>
    </w:p>
    <w:p w14:paraId="4B25CECD" w14:textId="77777777" w:rsidR="00FA3CE0" w:rsidRDefault="00FA3CE0" w:rsidP="00FA3CE0">
      <w:pPr>
        <w:tabs>
          <w:tab w:val="left" w:pos="-284"/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(Аркадій СЕМЕНЮК). </w:t>
      </w:r>
    </w:p>
    <w:p w14:paraId="047B6E4F" w14:textId="77777777" w:rsidR="00FA3CE0" w:rsidRDefault="00FA3CE0" w:rsidP="00FA3CE0">
      <w:pPr>
        <w:jc w:val="center"/>
        <w:rPr>
          <w:sz w:val="28"/>
          <w:szCs w:val="28"/>
          <w:lang w:val="uk-UA"/>
        </w:rPr>
      </w:pPr>
    </w:p>
    <w:p w14:paraId="0E438C64" w14:textId="77777777" w:rsidR="00FA3CE0" w:rsidRDefault="00FA3CE0" w:rsidP="00FA3CE0">
      <w:pPr>
        <w:ind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14:paraId="506D9AF0" w14:textId="77777777" w:rsidR="00FA3CE0" w:rsidRDefault="00FA3CE0" w:rsidP="00FA3CE0">
      <w:pPr>
        <w:ind w:firstLine="426"/>
        <w:rPr>
          <w:b/>
          <w:sz w:val="28"/>
          <w:szCs w:val="28"/>
        </w:rPr>
      </w:pPr>
    </w:p>
    <w:p w14:paraId="17DDD563" w14:textId="77777777" w:rsidR="00FA3CE0" w:rsidRDefault="00FA3CE0" w:rsidP="00FA3CE0">
      <w:pPr>
        <w:ind w:firstLine="426"/>
        <w:rPr>
          <w:b/>
          <w:sz w:val="28"/>
          <w:szCs w:val="28"/>
        </w:rPr>
      </w:pPr>
    </w:p>
    <w:p w14:paraId="7A8B2F94" w14:textId="23A2A793" w:rsidR="00FA3CE0" w:rsidRDefault="00FA3CE0" w:rsidP="00FA3CE0">
      <w:pPr>
        <w:suppressAutoHyphens w:val="0"/>
        <w:autoSpaceDE/>
        <w:autoSpaceDN w:val="0"/>
        <w:spacing w:after="200" w:line="276" w:lineRule="auto"/>
        <w:rPr>
          <w:b/>
          <w:sz w:val="28"/>
          <w:szCs w:val="28"/>
        </w:rPr>
      </w:pPr>
    </w:p>
    <w:p w14:paraId="3203886C" w14:textId="4C955ECA" w:rsidR="00FA3CE0" w:rsidRDefault="00FA3CE0">
      <w:pPr>
        <w:suppressAutoHyphens w:val="0"/>
        <w:autoSpaceDE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AD446A" w14:textId="77777777" w:rsidR="00FA3CE0" w:rsidRDefault="00FA3CE0" w:rsidP="00FA3CE0">
      <w:pPr>
        <w:pStyle w:val="10"/>
        <w:spacing w:after="0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14:paraId="3A2675E4" w14:textId="77777777" w:rsidR="00FA3CE0" w:rsidRDefault="00FA3CE0" w:rsidP="00FA3CE0">
      <w:pPr>
        <w:pStyle w:val="10"/>
        <w:spacing w:after="0"/>
        <w:ind w:left="49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14:paraId="70858E6E" w14:textId="77777777" w:rsidR="00FA3CE0" w:rsidRDefault="00FA3CE0" w:rsidP="00FA3CE0">
      <w:pPr>
        <w:pStyle w:val="10"/>
        <w:spacing w:after="0"/>
        <w:ind w:left="496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 лютого 2023 року № 952</w:t>
      </w:r>
    </w:p>
    <w:p w14:paraId="4EB613A9" w14:textId="77777777" w:rsidR="00FA3CE0" w:rsidRDefault="00FA3CE0" w:rsidP="00FA3CE0">
      <w:pPr>
        <w:pStyle w:val="10"/>
        <w:spacing w:after="0"/>
        <w:ind w:left="5220" w:firstLine="0"/>
        <w:jc w:val="both"/>
        <w:rPr>
          <w:sz w:val="28"/>
          <w:szCs w:val="28"/>
        </w:rPr>
      </w:pPr>
    </w:p>
    <w:p w14:paraId="3A1D246B" w14:textId="77777777" w:rsidR="00FA3CE0" w:rsidRDefault="00FA3CE0" w:rsidP="00FA3CE0">
      <w:pPr>
        <w:pStyle w:val="10"/>
        <w:spacing w:after="0"/>
        <w:ind w:firstLine="0"/>
        <w:jc w:val="both"/>
        <w:rPr>
          <w:sz w:val="28"/>
          <w:szCs w:val="28"/>
        </w:rPr>
      </w:pPr>
    </w:p>
    <w:p w14:paraId="0B0AF78A" w14:textId="77777777" w:rsidR="00FA3CE0" w:rsidRDefault="00FA3CE0" w:rsidP="00FA3CE0">
      <w:pPr>
        <w:pStyle w:val="10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</w:p>
    <w:p w14:paraId="3EC7145E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соціального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військовослужбовців</w:t>
      </w:r>
      <w:proofErr w:type="spellEnd"/>
      <w:r>
        <w:rPr>
          <w:b/>
          <w:bCs/>
          <w:sz w:val="28"/>
          <w:szCs w:val="28"/>
        </w:rPr>
        <w:t xml:space="preserve">,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мобілізованих</w:t>
      </w:r>
      <w:proofErr w:type="spellEnd"/>
      <w:r>
        <w:rPr>
          <w:b/>
          <w:bCs/>
          <w:sz w:val="28"/>
          <w:szCs w:val="28"/>
        </w:rPr>
        <w:t xml:space="preserve"> для </w:t>
      </w:r>
      <w:proofErr w:type="spellStart"/>
      <w:r>
        <w:rPr>
          <w:b/>
          <w:bCs/>
          <w:sz w:val="28"/>
          <w:szCs w:val="28"/>
        </w:rPr>
        <w:t>проходження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особливий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період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>
        <w:rPr>
          <w:b/>
          <w:bCs/>
          <w:sz w:val="28"/>
          <w:szCs w:val="28"/>
        </w:rPr>
        <w:t>учасників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антитерористичної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об’єднаних</w:t>
      </w:r>
      <w:proofErr w:type="spellEnd"/>
      <w:r>
        <w:rPr>
          <w:b/>
          <w:bCs/>
          <w:sz w:val="28"/>
          <w:szCs w:val="28"/>
        </w:rPr>
        <w:t xml:space="preserve"> сил; </w:t>
      </w:r>
      <w:proofErr w:type="spellStart"/>
      <w:r>
        <w:rPr>
          <w:b/>
          <w:bCs/>
          <w:sz w:val="28"/>
          <w:szCs w:val="28"/>
        </w:rPr>
        <w:t>осіб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які</w:t>
      </w:r>
      <w:proofErr w:type="spellEnd"/>
      <w:r>
        <w:rPr>
          <w:b/>
          <w:bCs/>
          <w:sz w:val="28"/>
          <w:szCs w:val="28"/>
        </w:rPr>
        <w:t xml:space="preserve"> брали участь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заходів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із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національної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 xml:space="preserve"> і оборони та </w:t>
      </w:r>
      <w:proofErr w:type="spellStart"/>
      <w:r>
        <w:rPr>
          <w:b/>
          <w:bCs/>
          <w:sz w:val="28"/>
          <w:szCs w:val="28"/>
        </w:rPr>
        <w:t>членів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сімей</w:t>
      </w:r>
      <w:proofErr w:type="spellEnd"/>
      <w:r>
        <w:rPr>
          <w:b/>
          <w:bCs/>
          <w:sz w:val="28"/>
          <w:szCs w:val="28"/>
        </w:rPr>
        <w:t xml:space="preserve"> на 2023 </w:t>
      </w:r>
      <w:proofErr w:type="spellStart"/>
      <w:r>
        <w:rPr>
          <w:b/>
          <w:bCs/>
          <w:sz w:val="28"/>
          <w:szCs w:val="28"/>
        </w:rPr>
        <w:t>рік</w:t>
      </w:r>
      <w:proofErr w:type="spellEnd"/>
    </w:p>
    <w:p w14:paraId="76652C91" w14:textId="77777777" w:rsidR="00FA3CE0" w:rsidRDefault="00FA3CE0" w:rsidP="00FA3CE0">
      <w:pPr>
        <w:rPr>
          <w:sz w:val="28"/>
          <w:szCs w:val="28"/>
        </w:rPr>
      </w:pPr>
    </w:p>
    <w:p w14:paraId="226BAF63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ПРОГРАМИ</w:t>
      </w:r>
    </w:p>
    <w:p w14:paraId="1834346C" w14:textId="77777777" w:rsidR="00FA3CE0" w:rsidRDefault="00FA3CE0" w:rsidP="00FA3CE0">
      <w:pPr>
        <w:rPr>
          <w:sz w:val="28"/>
          <w:szCs w:val="28"/>
        </w:rPr>
      </w:pPr>
    </w:p>
    <w:tbl>
      <w:tblPr>
        <w:tblOverlap w:val="never"/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026"/>
        <w:gridCol w:w="5182"/>
      </w:tblGrid>
      <w:tr w:rsidR="00FA3CE0" w14:paraId="01FE3409" w14:textId="77777777" w:rsidTr="00FA3CE0">
        <w:trPr>
          <w:trHeight w:hRule="exact" w:val="16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CBC357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1AB9D" w14:textId="77777777" w:rsidR="00FA3CE0" w:rsidRDefault="00FA3CE0" w:rsidP="00FA3CE0">
            <w:pPr>
              <w:pStyle w:val="af"/>
              <w:spacing w:after="0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Підстава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F152B1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 xml:space="preserve">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статус </w:t>
            </w:r>
            <w:proofErr w:type="spellStart"/>
            <w:r>
              <w:rPr>
                <w:sz w:val="28"/>
                <w:szCs w:val="28"/>
              </w:rPr>
              <w:t>ветеранів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гарантії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», 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соціальний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правовий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військовослужбовців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членів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3CE0" w14:paraId="28AAB718" w14:textId="77777777" w:rsidTr="00FA3CE0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1EE7AF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AAD0B6" w14:textId="77777777" w:rsidR="00FA3CE0" w:rsidRDefault="00FA3CE0" w:rsidP="00FA3CE0">
            <w:pPr>
              <w:pStyle w:val="af"/>
              <w:spacing w:after="0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15A013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Вербська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FA3CE0" w14:paraId="077E5EA9" w14:textId="77777777" w:rsidTr="00FA3CE0">
        <w:trPr>
          <w:trHeight w:hRule="exact" w:val="8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3EE46B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CDA866" w14:textId="77777777" w:rsidR="00FA3CE0" w:rsidRDefault="00FA3CE0" w:rsidP="00FA3CE0">
            <w:pPr>
              <w:pStyle w:val="af"/>
              <w:spacing w:after="0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C22E7D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Вербська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FA3CE0" w14:paraId="520902FF" w14:textId="77777777" w:rsidTr="00FA3CE0">
        <w:trPr>
          <w:trHeight w:hRule="exact" w:val="93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022694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8EC38B" w14:textId="77777777" w:rsidR="00FA3CE0" w:rsidRDefault="00FA3CE0" w:rsidP="00FA3CE0">
            <w:pPr>
              <w:pStyle w:val="af"/>
              <w:spacing w:after="0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F0AC25" w14:textId="77777777" w:rsidR="00FA3CE0" w:rsidRDefault="00FA3CE0" w:rsidP="00FA3CE0">
            <w:pPr>
              <w:pStyle w:val="af"/>
              <w:tabs>
                <w:tab w:val="left" w:pos="2222"/>
                <w:tab w:val="left" w:pos="3422"/>
                <w:tab w:val="left" w:pos="4186"/>
              </w:tabs>
              <w:spacing w:after="0"/>
              <w:ind w:firstLine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FA3CE0" w14:paraId="5FF2C687" w14:textId="77777777" w:rsidTr="00FA3CE0">
        <w:trPr>
          <w:trHeight w:hRule="exact" w:val="52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C4DEA2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9DB935" w14:textId="77777777" w:rsidR="00FA3CE0" w:rsidRDefault="00FA3CE0" w:rsidP="00FA3CE0">
            <w:pPr>
              <w:pStyle w:val="af"/>
              <w:spacing w:after="0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D6DD40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 xml:space="preserve">2023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FA3CE0" w14:paraId="610C0399" w14:textId="77777777" w:rsidTr="00FA3CE0">
        <w:trPr>
          <w:trHeight w:hRule="exact" w:val="102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B7008E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9D4DC9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беруть</w:t>
            </w:r>
            <w:proofErr w:type="spellEnd"/>
            <w:r>
              <w:rPr>
                <w:sz w:val="28"/>
                <w:szCs w:val="28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</w:rPr>
              <w:t>виконанні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BDD7C8" w14:textId="77777777" w:rsidR="00FA3CE0" w:rsidRDefault="00FA3CE0" w:rsidP="00FA3CE0">
            <w:pPr>
              <w:pStyle w:val="af"/>
              <w:spacing w:after="0"/>
              <w:ind w:firstLine="0"/>
              <w:jc w:val="both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 xml:space="preserve">Бюджет Вербської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</w:tr>
      <w:tr w:rsidR="00FA3CE0" w14:paraId="28F01AA4" w14:textId="77777777" w:rsidTr="00FA3CE0">
        <w:trPr>
          <w:trHeight w:hRule="exact" w:val="10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F2ECCF" w14:textId="77777777" w:rsidR="00FA3CE0" w:rsidRDefault="00FA3CE0" w:rsidP="00FA3CE0">
            <w:pPr>
              <w:pStyle w:val="af"/>
              <w:spacing w:after="0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738E14" w14:textId="77777777" w:rsidR="00FA3CE0" w:rsidRDefault="00FA3CE0" w:rsidP="00FA3CE0">
            <w:pPr>
              <w:pStyle w:val="af"/>
              <w:tabs>
                <w:tab w:val="left" w:pos="1358"/>
                <w:tab w:val="left" w:pos="3182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E56AD" w14:textId="77777777" w:rsidR="00FA3CE0" w:rsidRDefault="00FA3CE0" w:rsidP="00FA3CE0">
            <w:pPr>
              <w:pStyle w:val="af"/>
              <w:spacing w:after="0"/>
              <w:ind w:firstLine="0"/>
              <w:rPr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 xml:space="preserve">В межах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можливостей</w:t>
            </w:r>
            <w:proofErr w:type="spellEnd"/>
          </w:p>
        </w:tc>
      </w:tr>
    </w:tbl>
    <w:p w14:paraId="1E3ADFB8" w14:textId="77777777" w:rsidR="00FA3CE0" w:rsidRDefault="00FA3CE0" w:rsidP="00FA3CE0">
      <w:pPr>
        <w:rPr>
          <w:sz w:val="28"/>
          <w:szCs w:val="28"/>
        </w:rPr>
      </w:pPr>
    </w:p>
    <w:p w14:paraId="53A55D06" w14:textId="77777777" w:rsidR="00FA3CE0" w:rsidRDefault="00FA3CE0" w:rsidP="00FA3CE0">
      <w:pPr>
        <w:rPr>
          <w:sz w:val="28"/>
          <w:szCs w:val="28"/>
        </w:rPr>
      </w:pPr>
    </w:p>
    <w:p w14:paraId="09EE9E74" w14:textId="77777777" w:rsidR="00FA3CE0" w:rsidRDefault="00FA3CE0" w:rsidP="00FA3C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22417181" w14:textId="77777777" w:rsidR="00FA3CE0" w:rsidRDefault="00FA3CE0" w:rsidP="00FA3CE0">
      <w:pPr>
        <w:suppressAutoHyphens w:val="0"/>
        <w:autoSpaceDE/>
        <w:rPr>
          <w:b/>
          <w:sz w:val="28"/>
          <w:szCs w:val="28"/>
        </w:rPr>
        <w:sectPr w:rsidR="00FA3CE0">
          <w:pgSz w:w="11900" w:h="16840"/>
          <w:pgMar w:top="1383" w:right="1134" w:bottom="879" w:left="1826" w:header="958" w:footer="6" w:gutter="0"/>
          <w:cols w:space="720"/>
        </w:sectPr>
      </w:pPr>
    </w:p>
    <w:p w14:paraId="43AC1F88" w14:textId="77777777" w:rsidR="00FA3CE0" w:rsidRDefault="00FA3CE0" w:rsidP="00FA3CE0">
      <w:pPr>
        <w:pStyle w:val="10"/>
        <w:spacing w:after="0"/>
        <w:ind w:left="4512" w:firstLine="4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14:paraId="3D426AB1" w14:textId="77777777" w:rsidR="00FA3CE0" w:rsidRDefault="00FA3CE0" w:rsidP="00FA3CE0">
      <w:pPr>
        <w:pStyle w:val="10"/>
        <w:spacing w:after="0"/>
        <w:ind w:left="5220" w:firstLine="0"/>
        <w:rPr>
          <w:sz w:val="28"/>
          <w:szCs w:val="28"/>
        </w:rPr>
      </w:pPr>
      <w:r>
        <w:rPr>
          <w:sz w:val="28"/>
          <w:szCs w:val="28"/>
        </w:rPr>
        <w:t xml:space="preserve">    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14:paraId="3803CA50" w14:textId="77777777" w:rsidR="00FA3CE0" w:rsidRDefault="00FA3CE0" w:rsidP="00FA3CE0">
      <w:pPr>
        <w:pStyle w:val="10"/>
        <w:spacing w:after="0"/>
        <w:ind w:left="52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 лютого 2023 року № 952</w:t>
      </w:r>
    </w:p>
    <w:p w14:paraId="047539E1" w14:textId="77777777" w:rsidR="00FA3CE0" w:rsidRDefault="00FA3CE0" w:rsidP="00FA3CE0">
      <w:pPr>
        <w:pStyle w:val="10"/>
        <w:spacing w:after="0"/>
        <w:ind w:left="5220" w:firstLine="0"/>
        <w:jc w:val="both"/>
        <w:rPr>
          <w:sz w:val="28"/>
          <w:szCs w:val="28"/>
        </w:rPr>
      </w:pPr>
    </w:p>
    <w:p w14:paraId="203A25E9" w14:textId="77777777" w:rsidR="00FA3CE0" w:rsidRDefault="00FA3CE0" w:rsidP="00FA3CE0">
      <w:pPr>
        <w:pStyle w:val="10"/>
        <w:spacing w:after="0"/>
        <w:ind w:left="5220" w:firstLine="0"/>
        <w:jc w:val="both"/>
        <w:rPr>
          <w:sz w:val="28"/>
          <w:szCs w:val="28"/>
        </w:rPr>
      </w:pPr>
    </w:p>
    <w:p w14:paraId="71CD25D2" w14:textId="77777777" w:rsidR="00FA3CE0" w:rsidRDefault="00FA3CE0" w:rsidP="00FA3CE0">
      <w:pPr>
        <w:pStyle w:val="10"/>
        <w:spacing w:after="0"/>
        <w:ind w:firstLine="0"/>
        <w:jc w:val="both"/>
        <w:rPr>
          <w:sz w:val="28"/>
          <w:szCs w:val="28"/>
        </w:rPr>
      </w:pPr>
    </w:p>
    <w:p w14:paraId="6630E2BF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Зміни</w:t>
      </w:r>
      <w:proofErr w:type="spellEnd"/>
      <w:r>
        <w:rPr>
          <w:b/>
          <w:bCs/>
          <w:sz w:val="28"/>
          <w:szCs w:val="28"/>
        </w:rPr>
        <w:t xml:space="preserve"> до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</w:p>
    <w:p w14:paraId="7C77A428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соціального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військовослужбовців</w:t>
      </w:r>
      <w:proofErr w:type="spellEnd"/>
      <w:r>
        <w:rPr>
          <w:b/>
          <w:bCs/>
          <w:sz w:val="28"/>
          <w:szCs w:val="28"/>
        </w:rPr>
        <w:t xml:space="preserve">, в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мобілізованих</w:t>
      </w:r>
      <w:proofErr w:type="spellEnd"/>
      <w:r>
        <w:rPr>
          <w:b/>
          <w:bCs/>
          <w:sz w:val="28"/>
          <w:szCs w:val="28"/>
        </w:rPr>
        <w:t xml:space="preserve"> для</w:t>
      </w:r>
    </w:p>
    <w:p w14:paraId="14E18C84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проходження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військової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особливий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період</w:t>
      </w:r>
      <w:proofErr w:type="spellEnd"/>
      <w:r>
        <w:rPr>
          <w:b/>
          <w:bCs/>
          <w:sz w:val="28"/>
          <w:szCs w:val="28"/>
        </w:rPr>
        <w:t xml:space="preserve">; </w:t>
      </w:r>
      <w:proofErr w:type="spellStart"/>
      <w:r>
        <w:rPr>
          <w:b/>
          <w:bCs/>
          <w:sz w:val="28"/>
          <w:szCs w:val="28"/>
        </w:rPr>
        <w:t>учасників</w:t>
      </w:r>
      <w:proofErr w:type="spellEnd"/>
    </w:p>
    <w:p w14:paraId="2BD872B4" w14:textId="77777777" w:rsidR="00FA3CE0" w:rsidRDefault="00FA3CE0" w:rsidP="00FA3CE0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антитерористичної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операції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об’єднаних</w:t>
      </w:r>
      <w:proofErr w:type="spellEnd"/>
      <w:r>
        <w:rPr>
          <w:b/>
          <w:bCs/>
          <w:sz w:val="28"/>
          <w:szCs w:val="28"/>
        </w:rPr>
        <w:t xml:space="preserve"> сил; </w:t>
      </w:r>
      <w:proofErr w:type="spellStart"/>
      <w:r>
        <w:rPr>
          <w:b/>
          <w:bCs/>
          <w:sz w:val="28"/>
          <w:szCs w:val="28"/>
        </w:rPr>
        <w:t>осіб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які</w:t>
      </w:r>
      <w:proofErr w:type="spellEnd"/>
      <w:r>
        <w:rPr>
          <w:b/>
          <w:bCs/>
          <w:sz w:val="28"/>
          <w:szCs w:val="28"/>
        </w:rPr>
        <w:t xml:space="preserve"> брали участь у </w:t>
      </w:r>
      <w:proofErr w:type="spellStart"/>
      <w:r>
        <w:rPr>
          <w:b/>
          <w:bCs/>
          <w:sz w:val="28"/>
          <w:szCs w:val="28"/>
        </w:rPr>
        <w:t>здійсненні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заходів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національної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 xml:space="preserve"> і оборони та </w:t>
      </w:r>
      <w:proofErr w:type="spellStart"/>
      <w:r>
        <w:rPr>
          <w:b/>
          <w:bCs/>
          <w:sz w:val="28"/>
          <w:szCs w:val="28"/>
        </w:rPr>
        <w:t>членів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їх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сімей</w:t>
      </w:r>
      <w:proofErr w:type="spellEnd"/>
      <w:r>
        <w:rPr>
          <w:b/>
          <w:bCs/>
          <w:sz w:val="28"/>
          <w:szCs w:val="28"/>
        </w:rPr>
        <w:t xml:space="preserve"> на 2023 </w:t>
      </w:r>
      <w:proofErr w:type="spellStart"/>
      <w:r>
        <w:rPr>
          <w:b/>
          <w:bCs/>
          <w:sz w:val="28"/>
          <w:szCs w:val="28"/>
        </w:rPr>
        <w:t>рі</w:t>
      </w:r>
      <w:r>
        <w:rPr>
          <w:bCs/>
          <w:sz w:val="28"/>
          <w:szCs w:val="28"/>
        </w:rPr>
        <w:t>к</w:t>
      </w:r>
      <w:proofErr w:type="spellEnd"/>
    </w:p>
    <w:p w14:paraId="29B5398F" w14:textId="77777777" w:rsidR="00FA3CE0" w:rsidRDefault="00FA3CE0" w:rsidP="00FA3CE0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</w:p>
    <w:p w14:paraId="286DF872" w14:textId="77777777" w:rsidR="00FA3CE0" w:rsidRDefault="00FA3CE0" w:rsidP="00FA3CE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14:paraId="1DE0EA8F" w14:textId="77777777" w:rsidR="00FA3CE0" w:rsidRDefault="00FA3CE0" w:rsidP="00FA3CE0">
      <w:pPr>
        <w:pStyle w:val="ab"/>
        <w:rPr>
          <w:sz w:val="28"/>
          <w:szCs w:val="28"/>
        </w:rPr>
      </w:pPr>
      <w:r>
        <w:rPr>
          <w:sz w:val="28"/>
          <w:szCs w:val="28"/>
        </w:rPr>
        <w:t>- «Фінансове забезпечення»  викласти в новій редакції, а саме:</w:t>
      </w:r>
    </w:p>
    <w:p w14:paraId="58932BD1" w14:textId="77777777" w:rsidR="00FA3CE0" w:rsidRDefault="00FA3CE0" w:rsidP="00FA3C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580 000 грн.  </w:t>
      </w:r>
    </w:p>
    <w:tbl>
      <w:tblPr>
        <w:tblOverlap w:val="never"/>
        <w:tblW w:w="100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548"/>
        <w:gridCol w:w="1223"/>
        <w:gridCol w:w="1873"/>
        <w:gridCol w:w="1859"/>
      </w:tblGrid>
      <w:tr w:rsidR="00FA3CE0" w14:paraId="7BAF1F30" w14:textId="77777777" w:rsidTr="00FA3CE0">
        <w:trPr>
          <w:trHeight w:hRule="exact" w:val="12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04CFCA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r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A42A36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Зміст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заходу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F42B70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Обсяг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фінансу</w:t>
            </w:r>
            <w:r>
              <w:rPr>
                <w:b/>
                <w:bCs/>
                <w:sz w:val="28"/>
                <w:szCs w:val="28"/>
              </w:rPr>
              <w:softHyphen/>
              <w:t>вання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334F03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Джерела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6B126F" w14:textId="77777777" w:rsidR="00FA3CE0" w:rsidRDefault="00FA3CE0">
            <w:pPr>
              <w:pStyle w:val="af"/>
              <w:spacing w:after="0" w:line="228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Відповідальні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виконавці</w:t>
            </w:r>
            <w:proofErr w:type="spellEnd"/>
          </w:p>
        </w:tc>
      </w:tr>
      <w:tr w:rsidR="00FA3CE0" w14:paraId="67F3CAF9" w14:textId="77777777" w:rsidTr="00FA3CE0">
        <w:trPr>
          <w:trHeight w:hRule="exact" w:val="18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4C5FBD" w14:textId="77777777" w:rsidR="00FA3CE0" w:rsidRDefault="00FA3CE0">
            <w:pPr>
              <w:pStyle w:val="af"/>
              <w:spacing w:after="0" w:line="276" w:lineRule="auto"/>
              <w:ind w:firstLine="20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018D54" w14:textId="77777777" w:rsidR="00FA3CE0" w:rsidRDefault="00FA3CE0">
            <w:pPr>
              <w:pStyle w:val="af"/>
              <w:spacing w:after="120" w:line="276" w:lineRule="auto"/>
              <w:ind w:firstLine="0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поранення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військовослужбовцям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проходять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військову</w:t>
            </w:r>
            <w:proofErr w:type="spellEnd"/>
            <w:r>
              <w:rPr>
                <w:sz w:val="28"/>
                <w:szCs w:val="28"/>
              </w:rPr>
              <w:t xml:space="preserve"> службу в </w:t>
            </w:r>
            <w:proofErr w:type="spellStart"/>
            <w:r>
              <w:rPr>
                <w:sz w:val="28"/>
                <w:szCs w:val="28"/>
              </w:rPr>
              <w:t>особливий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97CE25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14:paraId="75CC3A61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14:paraId="36E88C62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sz w:val="28"/>
                <w:szCs w:val="28"/>
                <w:lang w:bidi="uk-UA"/>
              </w:rPr>
            </w:pPr>
          </w:p>
          <w:p w14:paraId="125E49DF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  <w:lang w:bidi="uk-UA"/>
              </w:rPr>
              <w:t>580 000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44A151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  <w:p w14:paraId="51ED67D5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 xml:space="preserve">Вербської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3431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Вербська</w:t>
            </w:r>
            <w:proofErr w:type="spellEnd"/>
          </w:p>
          <w:p w14:paraId="119FFF2A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 </w:t>
            </w:r>
          </w:p>
          <w:p w14:paraId="420CAD0C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B578770" w14:textId="77777777" w:rsidR="00FA3CE0" w:rsidRDefault="00FA3CE0">
            <w:pPr>
              <w:pStyle w:val="af"/>
              <w:spacing w:after="0" w:line="276" w:lineRule="auto"/>
              <w:ind w:firstLine="0"/>
              <w:jc w:val="center"/>
              <w:rPr>
                <w:sz w:val="28"/>
                <w:szCs w:val="28"/>
                <w:lang w:bidi="uk-UA"/>
              </w:rPr>
            </w:pPr>
            <w:proofErr w:type="spellStart"/>
            <w:r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</w:t>
            </w:r>
            <w:proofErr w:type="spellEnd"/>
            <w:r>
              <w:rPr>
                <w:sz w:val="28"/>
                <w:szCs w:val="28"/>
              </w:rPr>
              <w:t xml:space="preserve"> Вербської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</w:tr>
      <w:tr w:rsidR="00FA3CE0" w14:paraId="6B217537" w14:textId="77777777" w:rsidTr="00FA3CE0">
        <w:trPr>
          <w:trHeight w:hRule="exact" w:val="624"/>
          <w:jc w:val="center"/>
        </w:trPr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BE92E5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1605E7" w14:textId="77777777" w:rsidR="00FA3CE0" w:rsidRDefault="00FA3CE0">
            <w:pPr>
              <w:pStyle w:val="af"/>
              <w:spacing w:after="0" w:line="276" w:lineRule="auto"/>
              <w:ind w:firstLine="0"/>
              <w:jc w:val="right"/>
              <w:rPr>
                <w:b/>
                <w:sz w:val="28"/>
                <w:szCs w:val="28"/>
                <w:lang w:bidi="uk-UA"/>
              </w:rPr>
            </w:pPr>
            <w:r>
              <w:rPr>
                <w:b/>
                <w:sz w:val="28"/>
                <w:szCs w:val="28"/>
                <w:lang w:bidi="uk-UA"/>
              </w:rPr>
              <w:t>580 000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ED36ED" w14:textId="77777777" w:rsidR="00FA3CE0" w:rsidRDefault="00FA3CE0">
            <w:pPr>
              <w:rPr>
                <w:b/>
                <w:sz w:val="28"/>
                <w:szCs w:val="28"/>
                <w:lang w:bidi="uk-U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0EAED" w14:textId="77777777" w:rsidR="00FA3CE0" w:rsidRDefault="00FA3CE0">
            <w:pPr>
              <w:suppressAutoHyphens w:val="0"/>
              <w:autoSpaceDE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14:paraId="7D9AA721" w14:textId="77777777" w:rsidR="00FA3CE0" w:rsidRDefault="00FA3CE0" w:rsidP="00FA3C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0A8969" w14:textId="77777777" w:rsidR="00FA3CE0" w:rsidRDefault="00FA3CE0" w:rsidP="00FA3CE0">
      <w:pPr>
        <w:jc w:val="center"/>
        <w:rPr>
          <w:sz w:val="28"/>
          <w:szCs w:val="28"/>
        </w:rPr>
      </w:pPr>
    </w:p>
    <w:p w14:paraId="7C4654B0" w14:textId="77777777" w:rsidR="00FA3CE0" w:rsidRDefault="00FA3CE0" w:rsidP="00FA3CE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312BD215" w14:textId="77777777" w:rsidR="00FA3CE0" w:rsidRDefault="00FA3CE0" w:rsidP="00FA3CE0">
      <w:pPr>
        <w:rPr>
          <w:lang w:val="uk-UA"/>
        </w:rPr>
      </w:pPr>
    </w:p>
    <w:p w14:paraId="3FFFD711" w14:textId="77777777" w:rsidR="00F84822" w:rsidRPr="00FA3CE0" w:rsidRDefault="00F84822" w:rsidP="00FA3CE0"/>
    <w:sectPr w:rsidR="00F84822" w:rsidRPr="00FA3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5B0FC2"/>
    <w:rsid w:val="00812203"/>
    <w:rsid w:val="009F7751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2023-09-30T10:26:00Z</dcterms:created>
  <dcterms:modified xsi:type="dcterms:W3CDTF">2023-09-30T10:26:00Z</dcterms:modified>
</cp:coreProperties>
</file>