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96" w:rsidRPr="0037719B" w:rsidRDefault="001D4B96" w:rsidP="001D4B9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07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1D4B96" w:rsidRPr="0037719B" w:rsidRDefault="001D4B96" w:rsidP="001D4B9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1D4B32">
        <w:rPr>
          <w:rFonts w:ascii="Times New Roman" w:hAnsi="Times New Roman"/>
          <w:b/>
          <w:sz w:val="28"/>
          <w:szCs w:val="28"/>
        </w:rPr>
        <w:t>УКРАЇНА</w:t>
      </w:r>
      <w:r w:rsidRPr="001D4B32">
        <w:rPr>
          <w:rFonts w:ascii="Times New Roman" w:hAnsi="Times New Roman"/>
          <w:sz w:val="28"/>
          <w:szCs w:val="28"/>
        </w:rPr>
        <w:t> </w:t>
      </w:r>
    </w:p>
    <w:p w:rsidR="001D4B96" w:rsidRPr="0037719B" w:rsidRDefault="001D4B96" w:rsidP="001D4B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1D4B96" w:rsidRPr="0037719B" w:rsidRDefault="001D4B96" w:rsidP="001D4B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1D4B96" w:rsidRPr="001D4B32" w:rsidRDefault="001D4B96" w:rsidP="001D4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1D4B96" w:rsidRPr="0037719B" w:rsidRDefault="001D4B96" w:rsidP="001D4B9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1D4B96" w:rsidRPr="0037719B" w:rsidRDefault="001D4B96" w:rsidP="001D4B96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1D4B96" w:rsidRPr="002B2B7C" w:rsidRDefault="001D4B96" w:rsidP="001D4B96">
      <w:pPr>
        <w:rPr>
          <w:rFonts w:ascii="Times New Roman" w:hAnsi="Times New Roman"/>
          <w:sz w:val="28"/>
          <w:szCs w:val="28"/>
          <w:u w:val="single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104</w:t>
      </w:r>
    </w:p>
    <w:p w:rsidR="001D4B96" w:rsidRPr="00E9424E" w:rsidRDefault="001D4B96" w:rsidP="001D4B96">
      <w:pPr>
        <w:pStyle w:val="a6"/>
        <w:rPr>
          <w:rFonts w:ascii="Times New Roman" w:hAnsi="Times New Roman"/>
          <w:b/>
          <w:sz w:val="28"/>
          <w:szCs w:val="28"/>
        </w:rPr>
      </w:pPr>
      <w:r w:rsidRPr="00E9424E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1D4B96" w:rsidRPr="00E9424E" w:rsidRDefault="001D4B96" w:rsidP="001D4B96">
      <w:pPr>
        <w:pStyle w:val="a6"/>
        <w:rPr>
          <w:rFonts w:ascii="Times New Roman" w:hAnsi="Times New Roman"/>
          <w:b/>
          <w:sz w:val="28"/>
          <w:szCs w:val="28"/>
        </w:rPr>
      </w:pPr>
      <w:r w:rsidRPr="00E9424E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1D4B96" w:rsidRPr="00E9424E" w:rsidRDefault="001D4B96" w:rsidP="001D4B96">
      <w:pPr>
        <w:pStyle w:val="a6"/>
        <w:rPr>
          <w:rFonts w:ascii="Times New Roman" w:hAnsi="Times New Roman"/>
          <w:b/>
          <w:sz w:val="28"/>
          <w:szCs w:val="28"/>
        </w:rPr>
      </w:pPr>
      <w:r w:rsidRPr="00E9424E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:rsidR="001D4B96" w:rsidRPr="00E9424E" w:rsidRDefault="001D4B96" w:rsidP="001D4B96">
      <w:pPr>
        <w:pStyle w:val="a6"/>
        <w:rPr>
          <w:rFonts w:ascii="Times New Roman" w:hAnsi="Times New Roman"/>
          <w:b/>
          <w:sz w:val="28"/>
          <w:szCs w:val="28"/>
        </w:rPr>
      </w:pPr>
      <w:r w:rsidRPr="00E9424E">
        <w:rPr>
          <w:rFonts w:ascii="Times New Roman" w:hAnsi="Times New Roman"/>
          <w:b/>
          <w:sz w:val="28"/>
          <w:szCs w:val="28"/>
        </w:rPr>
        <w:t>не витребуваних та  не переоформлених земельних</w:t>
      </w:r>
    </w:p>
    <w:p w:rsidR="001D4B96" w:rsidRPr="00E9424E" w:rsidRDefault="001D4B96" w:rsidP="001D4B96">
      <w:pPr>
        <w:pStyle w:val="a6"/>
        <w:rPr>
          <w:rFonts w:ascii="Times New Roman" w:hAnsi="Times New Roman"/>
          <w:b/>
          <w:sz w:val="28"/>
          <w:szCs w:val="28"/>
        </w:rPr>
      </w:pPr>
      <w:r w:rsidRPr="00E9424E">
        <w:rPr>
          <w:rFonts w:ascii="Times New Roman" w:hAnsi="Times New Roman"/>
          <w:b/>
          <w:sz w:val="28"/>
          <w:szCs w:val="28"/>
        </w:rPr>
        <w:t>часток (паїв) ПСП «Україна»</w:t>
      </w:r>
    </w:p>
    <w:p w:rsidR="001D4B96" w:rsidRPr="002B2B7C" w:rsidRDefault="001D4B96" w:rsidP="001D4B96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1D4B96" w:rsidRPr="002B2B7C" w:rsidRDefault="001D4B96" w:rsidP="001D4B96">
      <w:pPr>
        <w:spacing w:line="240" w:lineRule="auto"/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B2B7C">
        <w:rPr>
          <w:rFonts w:ascii="Times New Roman" w:hAnsi="Times New Roman"/>
          <w:sz w:val="28"/>
          <w:szCs w:val="28"/>
        </w:rPr>
        <w:t xml:space="preserve">Розглянувши технічну документацію із землеустрою щодо встановлення (відновлення) меж земельної ділянки в натурі (на місцевості) не витребуваних та не переоформлених земельних часток (паїв) ПСП «Україна» для ведення особистого селянського господарства на території </w:t>
      </w:r>
      <w:proofErr w:type="spellStart"/>
      <w:r w:rsidRPr="002B2B7C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(кадастровий номер 5621681200:10:004:0558), та керуючись п. 34 ст. 26 Закону України </w:t>
      </w:r>
      <w:proofErr w:type="spellStart"/>
      <w:r w:rsidRPr="002B2B7C">
        <w:rPr>
          <w:rFonts w:ascii="Times New Roman" w:hAnsi="Times New Roman"/>
          <w:sz w:val="28"/>
          <w:szCs w:val="28"/>
        </w:rPr>
        <w:t>„Про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2B2B7C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, ст. 12,81,116,118,121,125,126 Земельного кодексу України, Вербська сільська рада </w:t>
      </w:r>
    </w:p>
    <w:p w:rsidR="001D4B96" w:rsidRPr="00E9424E" w:rsidRDefault="001D4B96" w:rsidP="001D4B96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E9424E">
        <w:rPr>
          <w:rFonts w:ascii="Times New Roman" w:hAnsi="Times New Roman"/>
          <w:sz w:val="28"/>
          <w:szCs w:val="28"/>
        </w:rPr>
        <w:t>ВИРІШИЛА:</w:t>
      </w:r>
    </w:p>
    <w:p w:rsidR="001D4B96" w:rsidRDefault="001D4B96" w:rsidP="001D4B96">
      <w:pPr>
        <w:pStyle w:val="a6"/>
        <w:numPr>
          <w:ilvl w:val="0"/>
          <w:numId w:val="23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E9424E">
        <w:rPr>
          <w:rFonts w:ascii="Times New Roman" w:hAnsi="Times New Roman"/>
          <w:sz w:val="28"/>
          <w:szCs w:val="28"/>
        </w:rPr>
        <w:t xml:space="preserve">Затвердити технічну документацію із землеустрою щодо встановлення (відновлення) меж земельної ділянки площею 2,1625 га (кадастровий номер 5621681200:09:008:0114) для ведення особистого селянського господарства на території </w:t>
      </w:r>
      <w:proofErr w:type="spellStart"/>
      <w:r w:rsidRPr="00E9424E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9424E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1D4B96" w:rsidRDefault="001D4B96" w:rsidP="001D4B96">
      <w:pPr>
        <w:pStyle w:val="a6"/>
        <w:numPr>
          <w:ilvl w:val="0"/>
          <w:numId w:val="23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E9424E">
        <w:rPr>
          <w:rFonts w:ascii="Times New Roman" w:hAnsi="Times New Roman"/>
          <w:sz w:val="28"/>
          <w:szCs w:val="28"/>
        </w:rPr>
        <w:t xml:space="preserve">Передати ПСП «Україна» земельну ділянку площею 2,1625 га (кадастровий номер 5621681200:09:008:0114) в оренду терміном на 7 років, для ведення особистого селянського господарства на території </w:t>
      </w:r>
      <w:proofErr w:type="spellStart"/>
      <w:r w:rsidRPr="00E9424E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9424E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1D4B96" w:rsidRDefault="001D4B96" w:rsidP="001D4B96">
      <w:pPr>
        <w:pStyle w:val="a6"/>
        <w:numPr>
          <w:ilvl w:val="0"/>
          <w:numId w:val="23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E9424E">
        <w:rPr>
          <w:rFonts w:ascii="Times New Roman" w:hAnsi="Times New Roman"/>
          <w:sz w:val="28"/>
          <w:szCs w:val="28"/>
        </w:rPr>
        <w:t>Встановити орендну п</w:t>
      </w:r>
      <w:r>
        <w:rPr>
          <w:rFonts w:ascii="Times New Roman" w:hAnsi="Times New Roman"/>
          <w:sz w:val="28"/>
          <w:szCs w:val="28"/>
        </w:rPr>
        <w:t xml:space="preserve">лату в розмірі 6507, 42 </w:t>
      </w:r>
      <w:r w:rsidRPr="00E9424E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н. (шість тисяч п</w:t>
      </w:r>
      <w:r w:rsidRPr="004543C2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ятсот</w:t>
      </w:r>
      <w:proofErr w:type="spellEnd"/>
      <w:r>
        <w:rPr>
          <w:rFonts w:ascii="Times New Roman" w:hAnsi="Times New Roman"/>
          <w:sz w:val="28"/>
          <w:szCs w:val="28"/>
        </w:rPr>
        <w:t xml:space="preserve"> сім гривень</w:t>
      </w:r>
      <w:r w:rsidRPr="00E942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сорок дві копійки) за рік, що становить 12 </w:t>
      </w:r>
      <w:r w:rsidRPr="00E9424E">
        <w:rPr>
          <w:rFonts w:ascii="Times New Roman" w:hAnsi="Times New Roman"/>
          <w:sz w:val="28"/>
          <w:szCs w:val="28"/>
        </w:rPr>
        <w:t>% від нормативно грошової оцінки земельної ділянки.</w:t>
      </w:r>
    </w:p>
    <w:p w:rsidR="001D4B96" w:rsidRDefault="001D4B96" w:rsidP="001D4B96">
      <w:pPr>
        <w:pStyle w:val="a6"/>
        <w:numPr>
          <w:ilvl w:val="0"/>
          <w:numId w:val="23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E9424E">
        <w:rPr>
          <w:rFonts w:ascii="Times New Roman" w:hAnsi="Times New Roman"/>
          <w:sz w:val="28"/>
          <w:szCs w:val="28"/>
        </w:rPr>
        <w:t xml:space="preserve">Доручити сільському голові заключити договір оренди на земельну ділянку площею 1,6333 га (кадастровий номер 5621681200:10:004:0558) для ведення особистого селянського господарства на території </w:t>
      </w:r>
      <w:proofErr w:type="spellStart"/>
      <w:r w:rsidRPr="00E9424E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9424E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1D4B96" w:rsidRDefault="001D4B96" w:rsidP="001D4B96">
      <w:pPr>
        <w:pStyle w:val="a6"/>
        <w:numPr>
          <w:ilvl w:val="0"/>
          <w:numId w:val="23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E9424E">
        <w:rPr>
          <w:rFonts w:ascii="Times New Roman" w:hAnsi="Times New Roman"/>
          <w:sz w:val="28"/>
          <w:szCs w:val="28"/>
        </w:rPr>
        <w:lastRenderedPageBreak/>
        <w:t>ПСП «Україна» у тримісячний термін з дня прийняття рішення укласти договір оренди землі та зареєструвати право оренди.</w:t>
      </w:r>
    </w:p>
    <w:p w:rsidR="001D4B96" w:rsidRDefault="001D4B96" w:rsidP="001D4B96">
      <w:pPr>
        <w:pStyle w:val="a6"/>
        <w:numPr>
          <w:ilvl w:val="0"/>
          <w:numId w:val="23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E9424E">
        <w:rPr>
          <w:rFonts w:ascii="Times New Roman" w:hAnsi="Times New Roman"/>
          <w:sz w:val="28"/>
          <w:szCs w:val="28"/>
        </w:rPr>
        <w:t>У випадку не виконання пункту 5 дане рішення втрачає чинність.</w:t>
      </w:r>
    </w:p>
    <w:p w:rsidR="001D4B96" w:rsidRPr="00E9424E" w:rsidRDefault="001D4B96" w:rsidP="001D4B96">
      <w:pPr>
        <w:pStyle w:val="a6"/>
        <w:numPr>
          <w:ilvl w:val="0"/>
          <w:numId w:val="23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E9424E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E9424E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E9424E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1D4B96" w:rsidRPr="002B2B7C" w:rsidRDefault="001D4B96" w:rsidP="001D4B96">
      <w:pPr>
        <w:ind w:right="-261"/>
        <w:jc w:val="both"/>
        <w:rPr>
          <w:rFonts w:ascii="Times New Roman" w:hAnsi="Times New Roman"/>
          <w:sz w:val="28"/>
          <w:szCs w:val="28"/>
        </w:rPr>
      </w:pPr>
    </w:p>
    <w:p w:rsidR="001D4B96" w:rsidRPr="002B2B7C" w:rsidRDefault="001D4B96" w:rsidP="001D4B96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1D4B96" w:rsidRPr="002B2B7C" w:rsidRDefault="001D4B96" w:rsidP="001D4B96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Сільський 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  <w:t xml:space="preserve">Каміла </w:t>
      </w:r>
      <w:r>
        <w:rPr>
          <w:rFonts w:ascii="Times New Roman" w:hAnsi="Times New Roman"/>
          <w:b/>
          <w:sz w:val="28"/>
          <w:szCs w:val="28"/>
        </w:rPr>
        <w:t>КОТВІНСЬКА</w:t>
      </w:r>
    </w:p>
    <w:p w:rsidR="001D4B96" w:rsidRDefault="001D4B96" w:rsidP="001D4B96">
      <w:pPr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</w:rPr>
        <w:br w:type="page"/>
      </w:r>
    </w:p>
    <w:p w:rsidR="00F363D0" w:rsidRPr="001D4B96" w:rsidRDefault="00F363D0" w:rsidP="001D4B96"/>
    <w:sectPr w:rsidR="00F363D0" w:rsidRPr="001D4B96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E72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A2FEB"/>
    <w:multiLevelType w:val="multilevel"/>
    <w:tmpl w:val="072C8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ascii="TimesNewRomanPSMT" w:hAnsi="TimesNewRomanPSM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ascii="TimesNewRomanPSMT" w:hAnsi="TimesNewRomanPSMT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NewRomanPSMT" w:hAnsi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NewRomanPSMT" w:hAnsi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NewRomanPSMT" w:hAnsi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NewRomanPSMT" w:hAnsi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NewRomanPSMT" w:hAnsi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NewRomanPSMT" w:hAnsi="TimesNewRomanPSMT" w:hint="default"/>
      </w:rPr>
    </w:lvl>
  </w:abstractNum>
  <w:abstractNum w:abstractNumId="2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6AE3"/>
    <w:multiLevelType w:val="hybridMultilevel"/>
    <w:tmpl w:val="A80ECE94"/>
    <w:lvl w:ilvl="0" w:tplc="671AE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3D3"/>
    <w:multiLevelType w:val="hybridMultilevel"/>
    <w:tmpl w:val="0C940F8A"/>
    <w:lvl w:ilvl="0" w:tplc="B4B063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A0B16"/>
    <w:multiLevelType w:val="hybridMultilevel"/>
    <w:tmpl w:val="5134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60813"/>
    <w:multiLevelType w:val="hybridMultilevel"/>
    <w:tmpl w:val="067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04574"/>
    <w:multiLevelType w:val="hybridMultilevel"/>
    <w:tmpl w:val="9BF6C184"/>
    <w:lvl w:ilvl="0" w:tplc="AC4A4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941B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606B1F"/>
    <w:multiLevelType w:val="hybridMultilevel"/>
    <w:tmpl w:val="E334E05E"/>
    <w:lvl w:ilvl="0" w:tplc="A2004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3062C92"/>
    <w:multiLevelType w:val="hybridMultilevel"/>
    <w:tmpl w:val="D9E6C8E8"/>
    <w:lvl w:ilvl="0" w:tplc="042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>
    <w:nsid w:val="3D1F1CDE"/>
    <w:multiLevelType w:val="hybridMultilevel"/>
    <w:tmpl w:val="ABC0840C"/>
    <w:lvl w:ilvl="0" w:tplc="FC1C525A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03B85"/>
    <w:multiLevelType w:val="multilevel"/>
    <w:tmpl w:val="A76A3B26"/>
    <w:lvl w:ilvl="0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  <w:sz w:val="24"/>
        <w:lang w:val="uk-UA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15">
    <w:nsid w:val="4A8A45F5"/>
    <w:multiLevelType w:val="hybridMultilevel"/>
    <w:tmpl w:val="CB52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41AFB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76E6AC5"/>
    <w:multiLevelType w:val="hybridMultilevel"/>
    <w:tmpl w:val="1BB8B97E"/>
    <w:lvl w:ilvl="0" w:tplc="A768D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2FE79CB"/>
    <w:multiLevelType w:val="multilevel"/>
    <w:tmpl w:val="CC8CB6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9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1">
    <w:nsid w:val="6E102C66"/>
    <w:multiLevelType w:val="hybridMultilevel"/>
    <w:tmpl w:val="AE38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13"/>
  </w:num>
  <w:num w:numId="5">
    <w:abstractNumId w:val="5"/>
  </w:num>
  <w:num w:numId="6">
    <w:abstractNumId w:val="16"/>
  </w:num>
  <w:num w:numId="7">
    <w:abstractNumId w:val="22"/>
  </w:num>
  <w:num w:numId="8">
    <w:abstractNumId w:val="17"/>
  </w:num>
  <w:num w:numId="9">
    <w:abstractNumId w:val="1"/>
  </w:num>
  <w:num w:numId="10">
    <w:abstractNumId w:val="20"/>
  </w:num>
  <w:num w:numId="11">
    <w:abstractNumId w:val="0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  <w:num w:numId="16">
    <w:abstractNumId w:val="9"/>
  </w:num>
  <w:num w:numId="17">
    <w:abstractNumId w:val="3"/>
  </w:num>
  <w:num w:numId="18">
    <w:abstractNumId w:val="4"/>
  </w:num>
  <w:num w:numId="19">
    <w:abstractNumId w:val="18"/>
  </w:num>
  <w:num w:numId="20">
    <w:abstractNumId w:val="7"/>
  </w:num>
  <w:num w:numId="21">
    <w:abstractNumId w:val="6"/>
  </w:num>
  <w:num w:numId="22">
    <w:abstractNumId w:val="2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056ECE"/>
    <w:rsid w:val="00135B15"/>
    <w:rsid w:val="00154F24"/>
    <w:rsid w:val="001730D1"/>
    <w:rsid w:val="00197256"/>
    <w:rsid w:val="001D4B96"/>
    <w:rsid w:val="001F4E9A"/>
    <w:rsid w:val="00281A9B"/>
    <w:rsid w:val="002D1E39"/>
    <w:rsid w:val="002D5A88"/>
    <w:rsid w:val="003366DB"/>
    <w:rsid w:val="0033781F"/>
    <w:rsid w:val="00366E64"/>
    <w:rsid w:val="00376E19"/>
    <w:rsid w:val="003E5460"/>
    <w:rsid w:val="00403464"/>
    <w:rsid w:val="004247CB"/>
    <w:rsid w:val="004B4D9A"/>
    <w:rsid w:val="004C5C01"/>
    <w:rsid w:val="005047B7"/>
    <w:rsid w:val="006A5B7A"/>
    <w:rsid w:val="0081305A"/>
    <w:rsid w:val="008357B9"/>
    <w:rsid w:val="00896D11"/>
    <w:rsid w:val="00936413"/>
    <w:rsid w:val="009722A5"/>
    <w:rsid w:val="00A44781"/>
    <w:rsid w:val="00A6330E"/>
    <w:rsid w:val="00A7423A"/>
    <w:rsid w:val="00AD0A3B"/>
    <w:rsid w:val="00AD30AA"/>
    <w:rsid w:val="00B968D6"/>
    <w:rsid w:val="00C93654"/>
    <w:rsid w:val="00DB3AE1"/>
    <w:rsid w:val="00DC6613"/>
    <w:rsid w:val="00E92019"/>
    <w:rsid w:val="00EC708E"/>
    <w:rsid w:val="00F363D0"/>
    <w:rsid w:val="00FA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  <w:style w:type="paragraph" w:customStyle="1" w:styleId="1">
    <w:name w:val="Абзац списка1"/>
    <w:basedOn w:val="a"/>
    <w:rsid w:val="00C93654"/>
    <w:pPr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rsid w:val="00AD30AA"/>
    <w:pPr>
      <w:suppressAutoHyphens/>
      <w:spacing w:after="140" w:line="288" w:lineRule="auto"/>
    </w:pPr>
    <w:rPr>
      <w:rFonts w:ascii="Times New Roman" w:hAnsi="Times New Roman"/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AD30A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table" w:styleId="aa">
    <w:name w:val="Table Grid"/>
    <w:basedOn w:val="a1"/>
    <w:uiPriority w:val="59"/>
    <w:rsid w:val="00AD30AA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2022-02-17T11:54:00Z</dcterms:created>
  <dcterms:modified xsi:type="dcterms:W3CDTF">2022-02-17T11:54:00Z</dcterms:modified>
</cp:coreProperties>
</file>