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540" w:rsidRDefault="00BA6540" w:rsidP="00BA6540">
      <w:pPr>
        <w:pStyle w:val="a3"/>
        <w:jc w:val="right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ПРОЄКТ</w:t>
      </w:r>
    </w:p>
    <w:p w:rsidR="00BA6540" w:rsidRPr="001B66FB" w:rsidRDefault="00BA6540" w:rsidP="00BA6540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42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BA6540" w:rsidRPr="009C2F49" w:rsidRDefault="00BA6540" w:rsidP="00BA6540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BA6540" w:rsidRPr="001B66FB" w:rsidRDefault="00BA6540" w:rsidP="00BA6540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BA6540" w:rsidRPr="001B66FB" w:rsidRDefault="00BA6540" w:rsidP="00BA6540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BA6540" w:rsidRPr="00CD500E" w:rsidRDefault="00BA6540" w:rsidP="00BA6540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BA6540" w:rsidRPr="00287718" w:rsidRDefault="00BA6540" w:rsidP="00BA6540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11 серпня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</w:t>
      </w:r>
    </w:p>
    <w:p w:rsidR="00BA6540" w:rsidRPr="00D3434A" w:rsidRDefault="00BA6540" w:rsidP="00BA6540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BA6540" w:rsidRPr="00207951" w:rsidTr="00866E72">
        <w:tc>
          <w:tcPr>
            <w:tcW w:w="5070" w:type="dxa"/>
          </w:tcPr>
          <w:p w:rsidR="00BA6540" w:rsidRPr="00C0034B" w:rsidRDefault="00BA6540" w:rsidP="00866E72">
            <w:pPr>
              <w:pStyle w:val="a3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Про затвердження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техн.ічної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документації </w:t>
            </w:r>
            <w:r w:rsidRPr="0020795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із землеустрою щодо встановлення (відновлення)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20795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меж земельної д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ілянки в натурі (на місцевості)</w:t>
            </w:r>
            <w:r w:rsidRPr="0020795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гр. </w:t>
            </w:r>
            <w:proofErr w:type="spellStart"/>
            <w:r w:rsidRPr="0020795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Федчук</w:t>
            </w:r>
            <w:proofErr w:type="spellEnd"/>
            <w:r w:rsidRPr="0020795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Маргариті Михайлівн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</w:t>
            </w:r>
          </w:p>
        </w:tc>
      </w:tr>
    </w:tbl>
    <w:p w:rsidR="00BA6540" w:rsidRPr="0041218F" w:rsidRDefault="00BA6540" w:rsidP="00BA6540">
      <w:pPr>
        <w:pStyle w:val="a3"/>
        <w:spacing w:line="276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  <w:r w:rsidRPr="0041218F">
        <w:rPr>
          <w:rFonts w:ascii="Times New Roman" w:hAnsi="Times New Roman"/>
          <w:b/>
          <w:sz w:val="16"/>
          <w:szCs w:val="16"/>
          <w:lang w:val="uk-UA"/>
        </w:rPr>
        <w:t xml:space="preserve">        </w:t>
      </w:r>
    </w:p>
    <w:p w:rsidR="00BA6540" w:rsidRDefault="00BA6540" w:rsidP="00BA6540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proofErr w:type="spellStart"/>
      <w:r>
        <w:rPr>
          <w:sz w:val="28"/>
          <w:szCs w:val="28"/>
        </w:rPr>
        <w:t>Розглянувши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технічну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документацію</w:t>
      </w:r>
      <w:proofErr w:type="spellEnd"/>
      <w:r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відновлення</w:t>
      </w:r>
      <w:proofErr w:type="spellEnd"/>
      <w:r>
        <w:rPr>
          <w:sz w:val="28"/>
          <w:szCs w:val="28"/>
        </w:rPr>
        <w:t xml:space="preserve">) меж </w:t>
      </w:r>
      <w:proofErr w:type="spellStart"/>
      <w:r>
        <w:rPr>
          <w:sz w:val="28"/>
          <w:szCs w:val="28"/>
        </w:rPr>
        <w:t>земельної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натурі</w:t>
      </w:r>
      <w:proofErr w:type="spellEnd"/>
      <w:r>
        <w:rPr>
          <w:sz w:val="28"/>
          <w:szCs w:val="28"/>
        </w:rPr>
        <w:t xml:space="preserve"> (на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ісцевості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Федчук</w:t>
      </w:r>
      <w:proofErr w:type="spellEnd"/>
      <w:r>
        <w:rPr>
          <w:sz w:val="28"/>
          <w:szCs w:val="28"/>
          <w:lang w:val="uk-UA"/>
        </w:rPr>
        <w:t xml:space="preserve"> Маргарити Михайлівни для будівництва та обслуговування житлового будинку, господарських будівель і споруд по вул. Підгірна, 38 в с. </w:t>
      </w:r>
      <w:proofErr w:type="spellStart"/>
      <w:r>
        <w:rPr>
          <w:sz w:val="28"/>
          <w:szCs w:val="28"/>
          <w:lang w:val="uk-UA"/>
        </w:rPr>
        <w:t>Білогородка</w:t>
      </w:r>
      <w:proofErr w:type="spellEnd"/>
      <w:r>
        <w:rPr>
          <w:sz w:val="28"/>
          <w:szCs w:val="28"/>
          <w:lang w:val="uk-UA"/>
        </w:rPr>
        <w:t xml:space="preserve"> на території </w:t>
      </w:r>
      <w:proofErr w:type="spellStart"/>
      <w:r>
        <w:rPr>
          <w:sz w:val="28"/>
          <w:szCs w:val="28"/>
          <w:lang w:val="uk-UA"/>
        </w:rPr>
        <w:t>Вербської</w:t>
      </w:r>
      <w:proofErr w:type="spellEnd"/>
      <w:r>
        <w:rPr>
          <w:sz w:val="28"/>
          <w:szCs w:val="28"/>
          <w:lang w:val="uk-UA"/>
        </w:rPr>
        <w:t xml:space="preserve"> сільської ради Дубенського району Рівненської області та керуючись п. 34 ст. 26 Закону України </w:t>
      </w:r>
      <w:proofErr w:type="spellStart"/>
      <w:r>
        <w:rPr>
          <w:sz w:val="28"/>
          <w:szCs w:val="28"/>
          <w:lang w:val="uk-UA"/>
        </w:rPr>
        <w:t>„Про</w:t>
      </w:r>
      <w:proofErr w:type="spellEnd"/>
      <w:r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>
        <w:rPr>
          <w:sz w:val="28"/>
          <w:szCs w:val="28"/>
          <w:lang w:val="uk-UA"/>
        </w:rPr>
        <w:t>Україні”</w:t>
      </w:r>
      <w:proofErr w:type="spellEnd"/>
      <w:r>
        <w:rPr>
          <w:sz w:val="28"/>
          <w:szCs w:val="28"/>
          <w:lang w:val="uk-UA"/>
        </w:rPr>
        <w:t xml:space="preserve">, ст. 12, 118, 121 Земельного кодексу України, п.12 Розділу Х </w:t>
      </w:r>
      <w:proofErr w:type="spellStart"/>
      <w:r>
        <w:rPr>
          <w:sz w:val="28"/>
          <w:szCs w:val="28"/>
          <w:lang w:val="uk-UA"/>
        </w:rPr>
        <w:t>„Перехідні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положення”</w:t>
      </w:r>
      <w:proofErr w:type="spellEnd"/>
      <w:r>
        <w:rPr>
          <w:sz w:val="28"/>
          <w:szCs w:val="28"/>
          <w:lang w:val="uk-UA"/>
        </w:rPr>
        <w:t xml:space="preserve"> Земельного  Кодексу України, Вербська сільська рада</w:t>
      </w:r>
    </w:p>
    <w:p w:rsidR="00BA6540" w:rsidRPr="0041218F" w:rsidRDefault="00BA6540" w:rsidP="00BA6540">
      <w:pPr>
        <w:spacing w:line="276" w:lineRule="auto"/>
        <w:ind w:left="284" w:hanging="284"/>
        <w:jc w:val="center"/>
        <w:outlineLvl w:val="0"/>
        <w:rPr>
          <w:sz w:val="16"/>
          <w:szCs w:val="16"/>
          <w:lang w:val="uk-UA"/>
        </w:rPr>
      </w:pPr>
    </w:p>
    <w:p w:rsidR="00BA6540" w:rsidRPr="000D11BC" w:rsidRDefault="00BA6540" w:rsidP="00BA6540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  <w:r w:rsidRPr="000D11BC">
        <w:rPr>
          <w:sz w:val="28"/>
          <w:szCs w:val="28"/>
          <w:lang w:val="uk-UA"/>
        </w:rPr>
        <w:t>ВИРІШИЛА:</w:t>
      </w:r>
    </w:p>
    <w:p w:rsidR="00BA6540" w:rsidRDefault="00BA6540" w:rsidP="00BA6540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Затвердити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технічну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документацію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щодо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встановлення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відновлення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) меж </w:t>
      </w:r>
      <w:proofErr w:type="spellStart"/>
      <w:r>
        <w:rPr>
          <w:rFonts w:ascii="Times New Roman" w:hAnsi="Times New Roman"/>
          <w:sz w:val="28"/>
          <w:szCs w:val="28"/>
        </w:rPr>
        <w:t>земельної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площею</w:t>
      </w:r>
      <w:proofErr w:type="spellEnd"/>
      <w:r>
        <w:rPr>
          <w:rFonts w:ascii="Times New Roman" w:hAnsi="Times New Roman"/>
          <w:sz w:val="28"/>
          <w:szCs w:val="28"/>
        </w:rPr>
        <w:t xml:space="preserve"> 0,</w:t>
      </w:r>
      <w:r>
        <w:rPr>
          <w:rFonts w:ascii="Times New Roman" w:hAnsi="Times New Roman"/>
          <w:sz w:val="28"/>
          <w:szCs w:val="28"/>
          <w:lang w:val="uk-UA"/>
        </w:rPr>
        <w:t>2500</w:t>
      </w:r>
      <w:r>
        <w:rPr>
          <w:rFonts w:ascii="Times New Roman" w:hAnsi="Times New Roman"/>
          <w:sz w:val="28"/>
          <w:szCs w:val="28"/>
        </w:rPr>
        <w:t xml:space="preserve"> га в </w:t>
      </w:r>
      <w:proofErr w:type="spellStart"/>
      <w:r>
        <w:rPr>
          <w:rFonts w:ascii="Times New Roman" w:hAnsi="Times New Roman"/>
          <w:sz w:val="28"/>
          <w:szCs w:val="28"/>
        </w:rPr>
        <w:t>натурі</w:t>
      </w:r>
      <w:proofErr w:type="spellEnd"/>
      <w:r>
        <w:rPr>
          <w:rFonts w:ascii="Times New Roman" w:hAnsi="Times New Roman"/>
          <w:sz w:val="28"/>
          <w:szCs w:val="28"/>
        </w:rPr>
        <w:t xml:space="preserve"> (на </w:t>
      </w:r>
      <w:proofErr w:type="spellStart"/>
      <w:r>
        <w:rPr>
          <w:rFonts w:ascii="Times New Roman" w:hAnsi="Times New Roman"/>
          <w:sz w:val="28"/>
          <w:szCs w:val="28"/>
        </w:rPr>
        <w:t>місцевості</w:t>
      </w:r>
      <w:proofErr w:type="spellEnd"/>
      <w:r>
        <w:rPr>
          <w:rFonts w:ascii="Times New Roman" w:hAnsi="Times New Roman"/>
          <w:sz w:val="28"/>
          <w:szCs w:val="28"/>
        </w:rPr>
        <w:t>) (</w:t>
      </w:r>
      <w:proofErr w:type="spellStart"/>
      <w:r>
        <w:rPr>
          <w:rFonts w:ascii="Times New Roman" w:hAnsi="Times New Roman"/>
          <w:sz w:val="28"/>
          <w:szCs w:val="28"/>
        </w:rPr>
        <w:t>кадастровий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номер 5621681200:0</w:t>
      </w:r>
      <w:r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01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090</w:t>
      </w:r>
      <w:r>
        <w:rPr>
          <w:rFonts w:ascii="Times New Roman" w:hAnsi="Times New Roman"/>
          <w:sz w:val="28"/>
          <w:szCs w:val="28"/>
        </w:rPr>
        <w:t>) гр.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Федчук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Маргариті Михайлівна для будівництва та обслуговування житлового будинку, господарських будівель і споруд по вул. Підгірна, 38 в 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Білогородка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 території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Вербської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сільської ради Дубенського району Рівненської області. </w:t>
      </w:r>
    </w:p>
    <w:p w:rsidR="00BA6540" w:rsidRDefault="00BA6540" w:rsidP="00BA6540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Передати</w:t>
      </w:r>
      <w:proofErr w:type="spellEnd"/>
      <w:r>
        <w:rPr>
          <w:rFonts w:ascii="Times New Roman" w:hAnsi="Times New Roman"/>
          <w:sz w:val="28"/>
          <w:szCs w:val="28"/>
        </w:rPr>
        <w:t xml:space="preserve"> гр.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Федчук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Маргариті Михайлівна </w:t>
      </w:r>
      <w:r>
        <w:rPr>
          <w:rFonts w:ascii="Times New Roman" w:hAnsi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/>
          <w:sz w:val="28"/>
          <w:szCs w:val="28"/>
        </w:rPr>
        <w:t>власність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земельну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площею</w:t>
      </w:r>
      <w:proofErr w:type="spellEnd"/>
      <w:r>
        <w:rPr>
          <w:rFonts w:ascii="Times New Roman" w:hAnsi="Times New Roman"/>
          <w:sz w:val="28"/>
          <w:szCs w:val="28"/>
        </w:rPr>
        <w:t xml:space="preserve"> 0,</w:t>
      </w:r>
      <w:r>
        <w:rPr>
          <w:rFonts w:ascii="Times New Roman" w:hAnsi="Times New Roman"/>
          <w:sz w:val="28"/>
          <w:szCs w:val="28"/>
          <w:lang w:val="uk-UA"/>
        </w:rPr>
        <w:t xml:space="preserve">2500 </w:t>
      </w:r>
      <w:r>
        <w:rPr>
          <w:rFonts w:ascii="Times New Roman" w:hAnsi="Times New Roman"/>
          <w:sz w:val="28"/>
          <w:szCs w:val="28"/>
        </w:rPr>
        <w:t>га (</w:t>
      </w:r>
      <w:proofErr w:type="spellStart"/>
      <w:r>
        <w:rPr>
          <w:rFonts w:ascii="Times New Roman" w:hAnsi="Times New Roman"/>
          <w:sz w:val="28"/>
          <w:szCs w:val="28"/>
        </w:rPr>
        <w:t>кадастровий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номер 5621681200:0</w:t>
      </w:r>
      <w:r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01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>0090</w:t>
      </w:r>
      <w:r>
        <w:rPr>
          <w:rFonts w:ascii="Times New Roman" w:hAnsi="Times New Roman"/>
          <w:sz w:val="28"/>
          <w:szCs w:val="28"/>
        </w:rPr>
        <w:t xml:space="preserve">) для </w:t>
      </w:r>
      <w:proofErr w:type="spellStart"/>
      <w:r>
        <w:rPr>
          <w:rFonts w:ascii="Times New Roman" w:hAnsi="Times New Roman"/>
          <w:sz w:val="28"/>
          <w:szCs w:val="28"/>
        </w:rPr>
        <w:t>будівництва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обслуговування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житлового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господарських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будівель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споруд</w:t>
      </w:r>
      <w:proofErr w:type="spellEnd"/>
      <w:r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вул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Підгірна, 38 в 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Білогородка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</w:rPr>
        <w:t>території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Вербської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сільської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Дубенського району </w:t>
      </w:r>
      <w:proofErr w:type="spellStart"/>
      <w:r>
        <w:rPr>
          <w:rFonts w:ascii="Times New Roman" w:hAnsi="Times New Roman"/>
          <w:sz w:val="28"/>
          <w:szCs w:val="28"/>
        </w:rPr>
        <w:t>Рівненської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A6540" w:rsidRDefault="00BA6540" w:rsidP="00BA6540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Гр.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Федчук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Маргариті Михайлівна </w:t>
      </w:r>
      <w:proofErr w:type="spellStart"/>
      <w:r>
        <w:rPr>
          <w:rFonts w:ascii="Times New Roman" w:hAnsi="Times New Roman"/>
          <w:sz w:val="28"/>
          <w:szCs w:val="28"/>
        </w:rPr>
        <w:t>оформити</w:t>
      </w:r>
      <w:proofErr w:type="spellEnd"/>
      <w:r>
        <w:rPr>
          <w:rFonts w:ascii="Times New Roman" w:hAnsi="Times New Roman"/>
          <w:sz w:val="28"/>
          <w:szCs w:val="28"/>
        </w:rPr>
        <w:t xml:space="preserve"> право </w:t>
      </w:r>
      <w:proofErr w:type="spellStart"/>
      <w:r>
        <w:rPr>
          <w:rFonts w:ascii="Times New Roman" w:hAnsi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земельну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порядку, </w:t>
      </w:r>
      <w:proofErr w:type="spellStart"/>
      <w:r>
        <w:rPr>
          <w:rFonts w:ascii="Times New Roman" w:hAnsi="Times New Roman"/>
          <w:sz w:val="28"/>
          <w:szCs w:val="28"/>
        </w:rPr>
        <w:t>визначеному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законодавством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A6540" w:rsidRDefault="00BA6540" w:rsidP="00BA6540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</w:t>
      </w:r>
      <w:r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з питань бюджету, фінансів, інвестицій, землекористування, архітектури та соціально-економічного розвитку (Аркадій СЕМЕНЮК).</w:t>
      </w:r>
    </w:p>
    <w:p w:rsidR="00F363D0" w:rsidRDefault="00BA6540" w:rsidP="00BA6540">
      <w:r w:rsidRPr="00010983">
        <w:rPr>
          <w:b/>
          <w:sz w:val="28"/>
          <w:szCs w:val="28"/>
          <w:lang w:val="uk-UA"/>
        </w:rPr>
        <w:t>Сільський голова</w:t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  <w:t>Каміла КОТВІНСЬКА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540"/>
    <w:rsid w:val="00135B15"/>
    <w:rsid w:val="00197256"/>
    <w:rsid w:val="00281A9B"/>
    <w:rsid w:val="00376C3D"/>
    <w:rsid w:val="00423FA0"/>
    <w:rsid w:val="00A6330E"/>
    <w:rsid w:val="00B83FB8"/>
    <w:rsid w:val="00BA6540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4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A654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BA6540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A65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654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2026-08-10T12:37:00Z</dcterms:created>
  <dcterms:modified xsi:type="dcterms:W3CDTF">2026-08-10T12:37:00Z</dcterms:modified>
</cp:coreProperties>
</file>