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A5" w:rsidRPr="001B66FB" w:rsidRDefault="002A4CA5" w:rsidP="002A4C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A4CA5" w:rsidRPr="009C2F49" w:rsidRDefault="002A4CA5" w:rsidP="002A4CA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A4CA5" w:rsidRPr="001B66FB" w:rsidRDefault="002A4CA5" w:rsidP="002A4CA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A4CA5" w:rsidRPr="001B66FB" w:rsidRDefault="002A4CA5" w:rsidP="002A4C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A4CA5" w:rsidRPr="00CD500E" w:rsidRDefault="002A4CA5" w:rsidP="002A4CA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A4CA5" w:rsidRPr="00287718" w:rsidRDefault="002A4CA5" w:rsidP="002A4CA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A4CA5" w:rsidRPr="00B323B3" w:rsidRDefault="002A4CA5" w:rsidP="002A4CA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A4CA5" w:rsidRPr="0049760A" w:rsidTr="003374F6">
        <w:tc>
          <w:tcPr>
            <w:tcW w:w="5070" w:type="dxa"/>
          </w:tcPr>
          <w:p w:rsidR="002A4CA5" w:rsidRPr="00C0034B" w:rsidRDefault="002A4CA5" w:rsidP="003374F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4976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976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Павлюку Івану Олександровичу</w:t>
            </w:r>
          </w:p>
        </w:tc>
      </w:tr>
    </w:tbl>
    <w:p w:rsidR="002A4CA5" w:rsidRDefault="002A4CA5" w:rsidP="002A4CA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A4CA5" w:rsidRPr="0049760A" w:rsidRDefault="002A4CA5" w:rsidP="002A4CA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760A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із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щодо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760A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49760A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ділянки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760A">
        <w:rPr>
          <w:rFonts w:ascii="Times New Roman" w:hAnsi="Times New Roman"/>
          <w:sz w:val="28"/>
          <w:szCs w:val="28"/>
        </w:rPr>
        <w:t>натурі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49760A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Pr="0049760A">
        <w:rPr>
          <w:rFonts w:ascii="Times New Roman" w:hAnsi="Times New Roman"/>
          <w:sz w:val="28"/>
          <w:szCs w:val="28"/>
        </w:rPr>
        <w:t>Павлюка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Івана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760A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760A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будинку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760A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споруд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в с. Верба на </w:t>
      </w:r>
      <w:proofErr w:type="spellStart"/>
      <w:r w:rsidRPr="0049760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9760A">
        <w:rPr>
          <w:rFonts w:ascii="Times New Roman" w:hAnsi="Times New Roman"/>
          <w:sz w:val="28"/>
          <w:szCs w:val="28"/>
        </w:rPr>
        <w:t>Дубенського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49760A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760A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п. 34 ст. 26 Закону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49760A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49760A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49760A">
        <w:rPr>
          <w:rFonts w:ascii="Times New Roman" w:hAnsi="Times New Roman"/>
          <w:sz w:val="28"/>
          <w:szCs w:val="28"/>
        </w:rPr>
        <w:t>місцеве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”, ст. 12, 118, 121 Земельного кодексу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п.12 </w:t>
      </w:r>
      <w:proofErr w:type="spellStart"/>
      <w:r w:rsidRPr="0049760A">
        <w:rPr>
          <w:rFonts w:ascii="Times New Roman" w:hAnsi="Times New Roman"/>
          <w:sz w:val="28"/>
          <w:szCs w:val="28"/>
        </w:rPr>
        <w:t>Розділу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Х „</w:t>
      </w:r>
      <w:proofErr w:type="spellStart"/>
      <w:r w:rsidRPr="0049760A">
        <w:rPr>
          <w:rFonts w:ascii="Times New Roman" w:hAnsi="Times New Roman"/>
          <w:sz w:val="28"/>
          <w:szCs w:val="28"/>
        </w:rPr>
        <w:t>Перехідні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” Земельного  Кодексу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760A">
        <w:rPr>
          <w:rFonts w:ascii="Times New Roman" w:hAnsi="Times New Roman"/>
          <w:sz w:val="28"/>
          <w:szCs w:val="28"/>
        </w:rPr>
        <w:t>Вербська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рада</w:t>
      </w:r>
    </w:p>
    <w:p w:rsidR="002A4CA5" w:rsidRPr="000D11BC" w:rsidRDefault="002A4CA5" w:rsidP="002A4CA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2A4CA5" w:rsidRPr="000D11BC" w:rsidRDefault="002A4CA5" w:rsidP="002A4CA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2A4CA5" w:rsidRDefault="002A4CA5" w:rsidP="002A4CA5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2228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652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Павлюку Івану Олександровичу для будівництва та обслуговування житлового будинку, господарських будівель і споруд по вул. Шкільна, 28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2A4CA5" w:rsidRDefault="002A4CA5" w:rsidP="002A4CA5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Івану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2228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652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28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Дубенського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4CA5" w:rsidRDefault="002A4CA5" w:rsidP="002A4CA5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Івану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A4CA5" w:rsidRDefault="002A4CA5" w:rsidP="002A4CA5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2A4CA5" w:rsidRDefault="002A4CA5" w:rsidP="002A4CA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CA5" w:rsidRDefault="002A4CA5" w:rsidP="002A4CA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CA5" w:rsidRPr="00FC35FB" w:rsidRDefault="002A4CA5" w:rsidP="002A4CA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2A4CA5" w:rsidP="002A4CA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4CA5"/>
    <w:rsid w:val="00097B57"/>
    <w:rsid w:val="00135B15"/>
    <w:rsid w:val="00197256"/>
    <w:rsid w:val="00281A9B"/>
    <w:rsid w:val="002A4CA5"/>
    <w:rsid w:val="00423FA0"/>
    <w:rsid w:val="00A6330E"/>
    <w:rsid w:val="00AD09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A4C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2A4CA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A4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CA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2025-11-18T14:47:00Z</dcterms:created>
  <dcterms:modified xsi:type="dcterms:W3CDTF">2025-11-18T14:51:00Z</dcterms:modified>
</cp:coreProperties>
</file>