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9A" w:rsidRPr="0037719B" w:rsidRDefault="0016559A" w:rsidP="001655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6559A" w:rsidRPr="0037719B" w:rsidRDefault="0016559A" w:rsidP="001655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16559A" w:rsidRPr="0037719B" w:rsidRDefault="0016559A" w:rsidP="00165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6559A" w:rsidRPr="0037719B" w:rsidRDefault="0016559A" w:rsidP="00165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6559A" w:rsidRPr="001D4B32" w:rsidRDefault="0016559A" w:rsidP="0016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6559A" w:rsidRPr="0037719B" w:rsidRDefault="0016559A" w:rsidP="001655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6559A" w:rsidRPr="0037719B" w:rsidRDefault="0016559A" w:rsidP="001655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6559A" w:rsidRPr="00CB13BE" w:rsidRDefault="0016559A" w:rsidP="0016559A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114</w:t>
      </w:r>
    </w:p>
    <w:p w:rsidR="0016559A" w:rsidRPr="00CB13BE" w:rsidRDefault="0016559A" w:rsidP="0016559A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 із </w:t>
      </w:r>
    </w:p>
    <w:p w:rsidR="0016559A" w:rsidRPr="00CB13BE" w:rsidRDefault="0016559A" w:rsidP="0016559A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>землеустрою щодо встановлення (відновлення)</w:t>
      </w:r>
    </w:p>
    <w:p w:rsidR="0016559A" w:rsidRPr="00CB13BE" w:rsidRDefault="0016559A" w:rsidP="0016559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меж земельних ділянок </w:t>
      </w:r>
      <w:r w:rsidRPr="00CB13BE">
        <w:rPr>
          <w:rFonts w:ascii="Times New Roman" w:hAnsi="Times New Roman"/>
          <w:b/>
          <w:sz w:val="28"/>
          <w:szCs w:val="28"/>
        </w:rPr>
        <w:t xml:space="preserve">в натурі (на місцевості) для  </w:t>
      </w:r>
    </w:p>
    <w:p w:rsidR="0016559A" w:rsidRPr="00CB13BE" w:rsidRDefault="0016559A" w:rsidP="0016559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ведення особистого селянського </w:t>
      </w:r>
      <w:r w:rsidRPr="00CB13BE">
        <w:rPr>
          <w:rFonts w:ascii="Times New Roman" w:hAnsi="Times New Roman"/>
          <w:b/>
          <w:sz w:val="28"/>
          <w:szCs w:val="28"/>
        </w:rPr>
        <w:t>господарства</w:t>
      </w:r>
    </w:p>
    <w:p w:rsidR="0016559A" w:rsidRPr="00CB13BE" w:rsidRDefault="0016559A" w:rsidP="0016559A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>гр. Бондарчук Анатолій Борисович</w:t>
      </w:r>
    </w:p>
    <w:p w:rsidR="0016559A" w:rsidRPr="002B2B7C" w:rsidRDefault="0016559A" w:rsidP="0016559A">
      <w:pPr>
        <w:tabs>
          <w:tab w:val="left" w:pos="2053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16559A" w:rsidRPr="002B2B7C" w:rsidRDefault="0016559A" w:rsidP="0016559A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щодо </w:t>
      </w:r>
      <w:r w:rsidRPr="002B2B7C">
        <w:rPr>
          <w:rFonts w:ascii="Times New Roman" w:hAnsi="Times New Roman"/>
          <w:sz w:val="28"/>
          <w:szCs w:val="28"/>
        </w:rPr>
        <w:t>встановлення (віднов</w:t>
      </w:r>
      <w:r>
        <w:rPr>
          <w:rFonts w:ascii="Times New Roman" w:hAnsi="Times New Roman"/>
          <w:sz w:val="28"/>
          <w:szCs w:val="28"/>
        </w:rPr>
        <w:t xml:space="preserve">лення) меж земельних ділянок </w:t>
      </w:r>
      <w:r w:rsidRPr="002B2B7C"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z w:val="28"/>
          <w:szCs w:val="28"/>
        </w:rPr>
        <w:t xml:space="preserve">атурі (на місцевості) </w:t>
      </w:r>
      <w:r w:rsidRPr="002B2B7C">
        <w:rPr>
          <w:rFonts w:ascii="Times New Roman" w:hAnsi="Times New Roman"/>
          <w:sz w:val="28"/>
          <w:szCs w:val="28"/>
        </w:rPr>
        <w:t>гр. Б</w:t>
      </w:r>
      <w:r>
        <w:rPr>
          <w:rFonts w:ascii="Times New Roman" w:hAnsi="Times New Roman"/>
          <w:sz w:val="28"/>
          <w:szCs w:val="28"/>
        </w:rPr>
        <w:t xml:space="preserve">ондарчуку Анатолію Борисовичу </w:t>
      </w:r>
      <w:r w:rsidRPr="002B2B7C">
        <w:rPr>
          <w:rFonts w:ascii="Times New Roman" w:hAnsi="Times New Roman"/>
          <w:sz w:val="28"/>
          <w:szCs w:val="28"/>
        </w:rPr>
        <w:t>для  ведення особист</w:t>
      </w:r>
      <w:r>
        <w:rPr>
          <w:rFonts w:ascii="Times New Roman" w:hAnsi="Times New Roman"/>
          <w:sz w:val="28"/>
          <w:szCs w:val="28"/>
        </w:rPr>
        <w:t xml:space="preserve">ого селянського господарства в межах  села Стовпець </w:t>
      </w:r>
      <w:r w:rsidRPr="002B2B7C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</w:t>
      </w:r>
      <w:r>
        <w:rPr>
          <w:rFonts w:ascii="Times New Roman" w:hAnsi="Times New Roman"/>
          <w:sz w:val="28"/>
          <w:szCs w:val="28"/>
        </w:rPr>
        <w:t xml:space="preserve">ого району Рівненської області </w:t>
      </w:r>
      <w:r w:rsidRPr="002B2B7C">
        <w:rPr>
          <w:rFonts w:ascii="Times New Roman" w:hAnsi="Times New Roman"/>
          <w:sz w:val="28"/>
          <w:szCs w:val="28"/>
        </w:rPr>
        <w:t>та керуючись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34 ст.</w:t>
      </w:r>
      <w:r>
        <w:rPr>
          <w:rFonts w:ascii="Times New Roman" w:hAnsi="Times New Roman"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</w:t>
      </w:r>
      <w:r w:rsidRPr="002B2B7C">
        <w:rPr>
          <w:rFonts w:ascii="Times New Roman" w:hAnsi="Times New Roman"/>
          <w:sz w:val="28"/>
          <w:szCs w:val="28"/>
        </w:rPr>
        <w:t>тей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 Земельного Кодексу України, п. 12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</w:t>
      </w:r>
      <w:r>
        <w:rPr>
          <w:rFonts w:ascii="Times New Roman" w:hAnsi="Times New Roman"/>
          <w:sz w:val="28"/>
          <w:szCs w:val="28"/>
        </w:rPr>
        <w:t xml:space="preserve">ного Кодексу України, Вербська </w:t>
      </w:r>
      <w:r w:rsidRPr="002B2B7C">
        <w:rPr>
          <w:rFonts w:ascii="Times New Roman" w:hAnsi="Times New Roman"/>
          <w:sz w:val="28"/>
          <w:szCs w:val="28"/>
        </w:rPr>
        <w:t>сільська рада</w:t>
      </w:r>
    </w:p>
    <w:p w:rsidR="0016559A" w:rsidRPr="00D50A42" w:rsidRDefault="0016559A" w:rsidP="0016559A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50A42">
        <w:rPr>
          <w:rFonts w:ascii="Times New Roman" w:hAnsi="Times New Roman"/>
          <w:sz w:val="28"/>
          <w:szCs w:val="28"/>
        </w:rPr>
        <w:t>ВИРІШИЛА:</w:t>
      </w:r>
    </w:p>
    <w:p w:rsidR="0016559A" w:rsidRPr="00D50A42" w:rsidRDefault="0016559A" w:rsidP="0016559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0A42">
        <w:rPr>
          <w:rFonts w:ascii="Times New Roman" w:hAnsi="Times New Roman"/>
          <w:sz w:val="28"/>
          <w:szCs w:val="28"/>
        </w:rPr>
        <w:t xml:space="preserve">1. Затвердити технічну документацію  щодо встановлення (відновлення) меж земельних ділянок площею 0,1780 га (кадастровий номер 5621688500:01:003:0306) та площею 0,1236 га(кадастровий номер 5621688500:01:003:0307) в натурі (на місцевості), які передаються у власність гр. Бондарчук Анатолію Борисовичу для ведення особистого селянського господарства  в межах села Стовпець на території </w:t>
      </w:r>
      <w:proofErr w:type="spellStart"/>
      <w:r w:rsidRPr="00D50A42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D50A42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16559A" w:rsidRPr="00D50A42" w:rsidRDefault="0016559A" w:rsidP="0016559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0A42">
        <w:rPr>
          <w:rFonts w:ascii="Times New Roman" w:hAnsi="Times New Roman"/>
          <w:sz w:val="28"/>
          <w:szCs w:val="28"/>
        </w:rPr>
        <w:t>2. Передати  гр. Б</w:t>
      </w:r>
      <w:r>
        <w:rPr>
          <w:rFonts w:ascii="Times New Roman" w:hAnsi="Times New Roman"/>
          <w:sz w:val="28"/>
          <w:szCs w:val="28"/>
        </w:rPr>
        <w:t xml:space="preserve">ондарчук Анатолію  Борисовичу  у  власність </w:t>
      </w:r>
      <w:r w:rsidRPr="00D50A42">
        <w:rPr>
          <w:rFonts w:ascii="Times New Roman" w:hAnsi="Times New Roman"/>
          <w:sz w:val="28"/>
          <w:szCs w:val="28"/>
        </w:rPr>
        <w:t xml:space="preserve">земельні  ділянки площею 0,1780га ( кадастровим номером 5621688500:01:003:0306) та площею 0,1236 га (кадастровий номер  56216888500:01:003:0307) для ведення особистого  селянського  господарства  в  межах  села Стовпець  на території </w:t>
      </w:r>
      <w:proofErr w:type="spellStart"/>
      <w:r w:rsidRPr="00D50A42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D50A42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16559A" w:rsidRPr="00D50A42" w:rsidRDefault="0016559A" w:rsidP="0016559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0A42">
        <w:rPr>
          <w:rFonts w:ascii="Times New Roman" w:hAnsi="Times New Roman"/>
          <w:sz w:val="28"/>
          <w:szCs w:val="28"/>
        </w:rPr>
        <w:t>3. Гр.</w:t>
      </w:r>
      <w:r>
        <w:rPr>
          <w:rFonts w:ascii="Times New Roman" w:hAnsi="Times New Roman"/>
          <w:sz w:val="28"/>
          <w:szCs w:val="28"/>
        </w:rPr>
        <w:t xml:space="preserve"> Бондарчук Анатолію Борисовичу</w:t>
      </w:r>
      <w:r w:rsidRPr="00D50A42">
        <w:rPr>
          <w:rFonts w:ascii="Times New Roman" w:hAnsi="Times New Roman"/>
          <w:sz w:val="28"/>
          <w:szCs w:val="28"/>
        </w:rPr>
        <w:t xml:space="preserve"> оформити право власності на земельну ділянку   в порядку,визначеному законодавством.</w:t>
      </w:r>
    </w:p>
    <w:p w:rsidR="0016559A" w:rsidRPr="00D50A42" w:rsidRDefault="0016559A" w:rsidP="0016559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0A42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</w:t>
      </w:r>
      <w:r w:rsidRPr="00D50A42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D50A42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D50A42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6559A" w:rsidRPr="002B2B7C" w:rsidRDefault="0016559A" w:rsidP="0016559A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16559A" w:rsidRPr="002B2B7C" w:rsidRDefault="0016559A" w:rsidP="0016559A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Default="001D4B96" w:rsidP="00E83D6F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6559A"/>
    <w:rsid w:val="001730D1"/>
    <w:rsid w:val="00197256"/>
    <w:rsid w:val="001D4B96"/>
    <w:rsid w:val="001F4E9A"/>
    <w:rsid w:val="00281A9B"/>
    <w:rsid w:val="00284CD2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2157"/>
    <w:rsid w:val="00B44850"/>
    <w:rsid w:val="00B968D6"/>
    <w:rsid w:val="00C93654"/>
    <w:rsid w:val="00DA63D2"/>
    <w:rsid w:val="00DB3AE1"/>
    <w:rsid w:val="00DC6613"/>
    <w:rsid w:val="00E559F0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2022-02-17T11:57:00Z</dcterms:created>
  <dcterms:modified xsi:type="dcterms:W3CDTF">2022-02-17T11:57:00Z</dcterms:modified>
</cp:coreProperties>
</file>