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AB" w:rsidRPr="001B66FB" w:rsidRDefault="003559AB" w:rsidP="003559A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559AB" w:rsidRPr="009C2F49" w:rsidRDefault="003559AB" w:rsidP="003559A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559AB" w:rsidRPr="001B66FB" w:rsidRDefault="003559AB" w:rsidP="003559A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559AB" w:rsidRPr="001B66FB" w:rsidRDefault="003559AB" w:rsidP="003559A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559AB" w:rsidRPr="00CD500E" w:rsidRDefault="003559AB" w:rsidP="003559A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559AB" w:rsidRPr="00C86431" w:rsidRDefault="003559AB" w:rsidP="003559A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травня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№1215</w:t>
      </w:r>
    </w:p>
    <w:p w:rsidR="003559AB" w:rsidRPr="002C336D" w:rsidRDefault="003559AB" w:rsidP="003559A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559AB" w:rsidRPr="00EF1BCF" w:rsidTr="00787F26">
        <w:tc>
          <w:tcPr>
            <w:tcW w:w="5070" w:type="dxa"/>
          </w:tcPr>
          <w:p w:rsidR="003559AB" w:rsidRPr="00736477" w:rsidRDefault="003559AB" w:rsidP="00787F26">
            <w:pPr>
              <w:tabs>
                <w:tab w:val="left" w:pos="219"/>
              </w:tabs>
              <w:jc w:val="both"/>
              <w:rPr>
                <w:i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визначення переліку земельних   ділянок для підготовки лотів для продажу права оренди на земельних торгах (аукціону) та надання дозволу  на виготовлення відповідної документації</w:t>
            </w:r>
          </w:p>
        </w:tc>
      </w:tr>
    </w:tbl>
    <w:p w:rsidR="003559AB" w:rsidRDefault="003559AB" w:rsidP="003559AB">
      <w:pPr>
        <w:rPr>
          <w:sz w:val="28"/>
          <w:szCs w:val="28"/>
          <w:lang w:val="uk-UA" w:eastAsia="uk-UA"/>
        </w:rPr>
      </w:pPr>
    </w:p>
    <w:p w:rsidR="003559AB" w:rsidRPr="006D287B" w:rsidRDefault="003559AB" w:rsidP="003559AB">
      <w:pPr>
        <w:autoSpaceDE/>
        <w:spacing w:line="276" w:lineRule="auto"/>
        <w:ind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виконання завдань по наповненню бюджету розвитку сіл, враховуючи інвестиційну привабливість земельних ділянок, пріоритетного використання земель комунальної власності, відповідно до статей 12, 83, 134-139, частиною першою статті 122 Земельного кодексу України статтями 19, 22, 50 Закону України «Про землеустрій», керуючись статтею 26 Закону України «Про місцеве самоврядування в Україні», </w:t>
      </w:r>
      <w:r w:rsidRPr="006D287B">
        <w:rPr>
          <w:sz w:val="28"/>
          <w:szCs w:val="28"/>
          <w:lang w:val="uk-UA"/>
        </w:rPr>
        <w:t xml:space="preserve">Вербська сільська рада </w:t>
      </w:r>
    </w:p>
    <w:p w:rsidR="003559AB" w:rsidRPr="00DE0C52" w:rsidRDefault="003559AB" w:rsidP="003559AB">
      <w:pPr>
        <w:rPr>
          <w:sz w:val="28"/>
          <w:szCs w:val="28"/>
          <w:lang w:val="uk-UA" w:eastAsia="uk-UA"/>
        </w:rPr>
      </w:pPr>
    </w:p>
    <w:p w:rsidR="003559AB" w:rsidRPr="00E22947" w:rsidRDefault="003559AB" w:rsidP="003559AB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3559AB" w:rsidRDefault="003559AB" w:rsidP="003559AB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Включити до переліку земельних ділянок для підготовки лотів для продажу права оренди  на земельних торгах (аукціону) земельні ділянки розташовані за межами населених пунктів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відповідно до додатку. </w:t>
      </w:r>
    </w:p>
    <w:p w:rsidR="003559AB" w:rsidRDefault="003559AB" w:rsidP="003559AB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дозвіл на розробку проектів землеустрою щодо відведення земельних ділянок (згідно з додатком) для продажу права оренди на них на земельних торгах (аукціону).</w:t>
      </w:r>
    </w:p>
    <w:p w:rsidR="003559AB" w:rsidRDefault="003559AB" w:rsidP="003559AB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Фінансування підготовку лотів до продажу на земельних торгах та проведення земельних торгів здійснити за рахунок коштів Організатора земельних торгів з наступним відшкодуванням витрат Організатору земельних торгів за рахунок коштів, що сплачуються покупцем лота.</w:t>
      </w:r>
    </w:p>
    <w:p w:rsidR="003559AB" w:rsidRDefault="003559AB" w:rsidP="003559AB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Доручити сільському голові укласти договір із спеціалізованою організацією-виконавцем земельних торгів про підготовку лотів до проведення та про організацію і проведення земельних торгів(аукціону).</w:t>
      </w:r>
    </w:p>
    <w:p w:rsidR="003559AB" w:rsidRDefault="003559AB" w:rsidP="003559A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виконанням цього рішення покласти на постійну комісію з питань земельних відносин, природокористування, планування території, </w:t>
      </w:r>
      <w:r>
        <w:rPr>
          <w:sz w:val="28"/>
          <w:szCs w:val="28"/>
          <w:lang w:val="uk-UA"/>
        </w:rPr>
        <w:lastRenderedPageBreak/>
        <w:t>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3559AB" w:rsidRDefault="003559AB" w:rsidP="003559A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559AB" w:rsidRDefault="003559AB" w:rsidP="003559A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559AB" w:rsidRDefault="003559AB" w:rsidP="003559A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559AB" w:rsidRPr="006D287B" w:rsidRDefault="003559AB" w:rsidP="003559A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ED610C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3559AB" w:rsidRDefault="003559AB" w:rsidP="003559AB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  <w:lang w:val="uk-UA"/>
        </w:rPr>
        <w:br w:type="page"/>
      </w:r>
    </w:p>
    <w:p w:rsidR="003559AB" w:rsidRDefault="003559AB" w:rsidP="003559AB">
      <w:pPr>
        <w:tabs>
          <w:tab w:val="left" w:pos="1263"/>
        </w:tabs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3559AB" w:rsidRDefault="003559AB" w:rsidP="003559AB">
      <w:pPr>
        <w:tabs>
          <w:tab w:val="left" w:pos="1263"/>
        </w:tabs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сесії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</w:p>
    <w:p w:rsidR="003559AB" w:rsidRDefault="003559AB" w:rsidP="003559AB">
      <w:pPr>
        <w:tabs>
          <w:tab w:val="left" w:pos="1263"/>
        </w:tabs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23.05.2024 року № 1215</w:t>
      </w:r>
    </w:p>
    <w:p w:rsidR="003559AB" w:rsidRDefault="003559AB" w:rsidP="003559AB">
      <w:pPr>
        <w:rPr>
          <w:sz w:val="28"/>
          <w:szCs w:val="28"/>
          <w:lang w:val="uk-UA"/>
        </w:rPr>
      </w:pPr>
    </w:p>
    <w:p w:rsidR="003559AB" w:rsidRDefault="003559AB" w:rsidP="003559AB">
      <w:pPr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560"/>
        <w:gridCol w:w="1747"/>
        <w:gridCol w:w="1337"/>
        <w:gridCol w:w="1928"/>
        <w:gridCol w:w="2846"/>
        <w:gridCol w:w="1153"/>
      </w:tblGrid>
      <w:tr w:rsidR="003559AB" w:rsidRPr="008A6F7C" w:rsidTr="00787F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 п</w:t>
            </w:r>
            <w:r w:rsidRPr="008A6F7C">
              <w:rPr>
                <w:sz w:val="28"/>
                <w:szCs w:val="28"/>
                <w:lang w:val="uk-UA" w:eastAsia="en-US"/>
              </w:rPr>
              <w:t>/п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Місце розташування земельної ділянки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Площа земельної ділянки,га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Цільове призначення (функціональне використання)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Кадастровий номер земельної ділянки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Умови продажу</w:t>
            </w:r>
          </w:p>
        </w:tc>
      </w:tr>
      <w:tr w:rsidR="003559AB" w:rsidRPr="008A6F7C" w:rsidTr="00787F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 xml:space="preserve">Вербська сільська рада (колишня територія </w:t>
            </w:r>
            <w:proofErr w:type="spellStart"/>
            <w:r w:rsidRPr="008A6F7C">
              <w:rPr>
                <w:sz w:val="28"/>
                <w:szCs w:val="28"/>
                <w:lang w:val="uk-UA" w:eastAsia="en-US"/>
              </w:rPr>
              <w:t>Стовпецької</w:t>
            </w:r>
            <w:proofErr w:type="spellEnd"/>
            <w:r w:rsidRPr="008A6F7C">
              <w:rPr>
                <w:sz w:val="28"/>
                <w:szCs w:val="28"/>
                <w:lang w:val="uk-UA" w:eastAsia="en-US"/>
              </w:rPr>
              <w:t xml:space="preserve"> сільської ради)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4,5000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01.17 Земельні ділянки запасу (земельні ділянки,які не надані у власність або користування громадян чи юридичним особам)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5621688500:11:016:0013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Право оренди</w:t>
            </w:r>
          </w:p>
        </w:tc>
      </w:tr>
      <w:tr w:rsidR="003559AB" w:rsidRPr="008A6F7C" w:rsidTr="00787F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 xml:space="preserve">Вербська сільська рада(колишня територія </w:t>
            </w:r>
            <w:proofErr w:type="spellStart"/>
            <w:r w:rsidRPr="008A6F7C">
              <w:rPr>
                <w:sz w:val="28"/>
                <w:szCs w:val="28"/>
                <w:lang w:val="uk-UA" w:eastAsia="en-US"/>
              </w:rPr>
              <w:t>Стовпецької</w:t>
            </w:r>
            <w:proofErr w:type="spellEnd"/>
            <w:r w:rsidRPr="008A6F7C">
              <w:rPr>
                <w:sz w:val="28"/>
                <w:szCs w:val="28"/>
                <w:lang w:val="uk-UA" w:eastAsia="en-US"/>
              </w:rPr>
              <w:t xml:space="preserve"> сільської ради)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1,9000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01.17 Земельні ділянки  запасу (земельні ділянки,які не надані у власність або користування громадян чи юридичним особам)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5621688500:11:016:0012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B" w:rsidRPr="008A6F7C" w:rsidRDefault="003559AB" w:rsidP="00787F26">
            <w:pPr>
              <w:rPr>
                <w:sz w:val="28"/>
                <w:szCs w:val="28"/>
                <w:lang w:val="uk-UA" w:eastAsia="en-US"/>
              </w:rPr>
            </w:pPr>
            <w:r w:rsidRPr="008A6F7C">
              <w:rPr>
                <w:sz w:val="28"/>
                <w:szCs w:val="28"/>
                <w:lang w:val="uk-UA" w:eastAsia="en-US"/>
              </w:rPr>
              <w:t>Право оренди</w:t>
            </w:r>
          </w:p>
        </w:tc>
      </w:tr>
    </w:tbl>
    <w:p w:rsidR="003559AB" w:rsidRPr="008A6F7C" w:rsidRDefault="003559AB" w:rsidP="003559AB">
      <w:pPr>
        <w:ind w:firstLine="708"/>
        <w:rPr>
          <w:sz w:val="28"/>
          <w:szCs w:val="28"/>
          <w:lang w:val="uk-UA"/>
        </w:rPr>
      </w:pPr>
    </w:p>
    <w:p w:rsidR="003559AB" w:rsidRPr="008A6F7C" w:rsidRDefault="003559AB" w:rsidP="003559AB">
      <w:pPr>
        <w:rPr>
          <w:sz w:val="28"/>
          <w:szCs w:val="28"/>
        </w:rPr>
      </w:pPr>
    </w:p>
    <w:p w:rsidR="003559AB" w:rsidRPr="008A6F7C" w:rsidRDefault="003559AB" w:rsidP="003559AB">
      <w:pPr>
        <w:rPr>
          <w:sz w:val="28"/>
          <w:szCs w:val="28"/>
          <w:lang w:val="uk-UA"/>
        </w:rPr>
      </w:pPr>
    </w:p>
    <w:p w:rsidR="003559AB" w:rsidRPr="006D287B" w:rsidRDefault="003559AB" w:rsidP="003559A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ED610C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Cs w:val="28"/>
          <w:lang w:val="uk-UA"/>
        </w:rPr>
        <w:tab/>
      </w:r>
      <w:r w:rsidRPr="00ED610C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3559AB" w:rsidRPr="008A6F7C" w:rsidRDefault="003559AB" w:rsidP="003559AB">
      <w:pPr>
        <w:rPr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59AB"/>
    <w:rsid w:val="00135B15"/>
    <w:rsid w:val="00197256"/>
    <w:rsid w:val="00281A9B"/>
    <w:rsid w:val="003559AB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A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559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559A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5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59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9A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2024-10-24T07:08:00Z</dcterms:created>
  <dcterms:modified xsi:type="dcterms:W3CDTF">2024-10-24T07:08:00Z</dcterms:modified>
</cp:coreProperties>
</file>