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73" w:rsidRPr="001B66FB" w:rsidRDefault="00847E73" w:rsidP="00847E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47E73" w:rsidRPr="009C2F49" w:rsidRDefault="00847E73" w:rsidP="00847E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47E73" w:rsidRPr="001B66FB" w:rsidRDefault="00847E73" w:rsidP="00847E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47E73" w:rsidRPr="001B66FB" w:rsidRDefault="00847E73" w:rsidP="00847E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47E73" w:rsidRPr="00CD500E" w:rsidRDefault="00847E73" w:rsidP="00847E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47E73" w:rsidRPr="00C86431" w:rsidRDefault="00847E73" w:rsidP="00847E7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1233</w:t>
      </w:r>
    </w:p>
    <w:p w:rsidR="00847E73" w:rsidRPr="002C336D" w:rsidRDefault="00847E73" w:rsidP="00847E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47E73" w:rsidRPr="00EF1BCF" w:rsidTr="00787F26">
        <w:tc>
          <w:tcPr>
            <w:tcW w:w="5070" w:type="dxa"/>
          </w:tcPr>
          <w:p w:rsidR="00847E73" w:rsidRPr="00736477" w:rsidRDefault="00847E73" w:rsidP="00787F26">
            <w:pPr>
              <w:pStyle w:val="a3"/>
              <w:jc w:val="both"/>
              <w:rPr>
                <w:i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припинення права оренди земельної ділянки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Київстар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та передачу </w:t>
            </w: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земельної ділянки в оренду </w:t>
            </w:r>
            <w:proofErr w:type="gramStart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ТОВ</w:t>
            </w:r>
            <w:proofErr w:type="gramEnd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ЮТК</w:t>
            </w:r>
            <w:proofErr w:type="spellEnd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847E73" w:rsidRDefault="00847E73" w:rsidP="00847E73">
      <w:pPr>
        <w:rPr>
          <w:sz w:val="28"/>
          <w:szCs w:val="28"/>
          <w:lang w:val="uk-UA" w:eastAsia="uk-UA"/>
        </w:rPr>
      </w:pPr>
    </w:p>
    <w:p w:rsidR="00847E73" w:rsidRPr="006D287B" w:rsidRDefault="00847E73" w:rsidP="00847E73">
      <w:pPr>
        <w:spacing w:line="276" w:lineRule="auto"/>
        <w:ind w:firstLine="708"/>
        <w:jc w:val="both"/>
        <w:outlineLvl w:val="0"/>
        <w:rPr>
          <w:sz w:val="28"/>
          <w:szCs w:val="28"/>
          <w:lang w:val="uk-UA"/>
        </w:rPr>
      </w:pPr>
      <w:proofErr w:type="spellStart"/>
      <w:proofErr w:type="gramStart"/>
      <w:r>
        <w:rPr>
          <w:rFonts w:ascii="PT Sans" w:hAnsi="PT Sans"/>
          <w:color w:val="000000"/>
          <w:sz w:val="28"/>
          <w:szCs w:val="28"/>
          <w:lang w:eastAsia="uk-UA"/>
        </w:rPr>
        <w:t>Розглянувши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клопотання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Приватного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акціонерного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товариства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Київстар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»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11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.04.2024 року та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Товариства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Юкрейн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Тауер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Компані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»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1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1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.04.2024 року,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витяг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№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НВ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9941488932024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і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технічної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документації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з нормативної грошової оцінки земельних ділянок  від </w:t>
      </w:r>
      <w:r>
        <w:rPr>
          <w:rFonts w:ascii="PT Sans" w:hAnsi="PT Sans"/>
          <w:color w:val="000000"/>
          <w:sz w:val="28"/>
          <w:szCs w:val="28"/>
          <w:lang w:eastAsia="uk-UA"/>
        </w:rPr>
        <w:t>13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.06.2024 року та керуючись статтями 12, 93, 120, 125, 126, пунктом «а» частини першої статті 141</w:t>
      </w:r>
      <w:proofErr w:type="gram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, статтею 142 Земельного кодексу України, частиною третьою статті 7 Закону України «Про оренду землі»,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>, Вербська  сільська рада</w:t>
      </w:r>
      <w:r w:rsidRPr="006D287B">
        <w:rPr>
          <w:sz w:val="28"/>
          <w:szCs w:val="28"/>
          <w:lang w:val="uk-UA"/>
        </w:rPr>
        <w:t xml:space="preserve"> </w:t>
      </w:r>
    </w:p>
    <w:p w:rsidR="00847E73" w:rsidRPr="00DE0C52" w:rsidRDefault="00847E73" w:rsidP="00847E73">
      <w:pPr>
        <w:rPr>
          <w:sz w:val="28"/>
          <w:szCs w:val="28"/>
          <w:lang w:val="uk-UA" w:eastAsia="uk-UA"/>
        </w:rPr>
      </w:pPr>
    </w:p>
    <w:p w:rsidR="00847E73" w:rsidRPr="00E22947" w:rsidRDefault="00847E73" w:rsidP="00847E73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847E73" w:rsidRPr="00857C25" w:rsidRDefault="00847E73" w:rsidP="00847E73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>1. Припинити Приватному акціонерному товариству «</w:t>
      </w:r>
      <w:proofErr w:type="spellStart"/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>Київстар</w:t>
      </w:r>
      <w:proofErr w:type="spellEnd"/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>»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договір оренди землі  №100-06 від 12.09.2006 року</w:t>
      </w:r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 xml:space="preserve">, який зареєстрований у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Дубенському</w:t>
      </w:r>
      <w:proofErr w:type="spellEnd"/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 xml:space="preserve"> відділ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енні</w:t>
      </w:r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 xml:space="preserve"> Рівненської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регіональної філії</w:t>
      </w:r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 xml:space="preserve"> «Центр державного земельного кадастру»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при державному комітеті України по земельних ресурсах про що у </w:t>
      </w:r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 xml:space="preserve">Державному реєстрі земель вчинено запис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від 10.10.2006 р. за № 040058500001</w:t>
      </w:r>
      <w:r w:rsidRPr="00857C25">
        <w:rPr>
          <w:rFonts w:ascii="PT Sans" w:hAnsi="PT Sans"/>
          <w:color w:val="000000"/>
          <w:sz w:val="28"/>
          <w:szCs w:val="28"/>
          <w:lang w:val="uk-UA" w:eastAsia="uk-UA"/>
        </w:rPr>
        <w:t>.</w:t>
      </w:r>
    </w:p>
    <w:p w:rsidR="00847E73" w:rsidRDefault="00847E73" w:rsidP="00847E73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2.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Надати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Товариству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Юкрейн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Тауер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Компані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» в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оренду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ділянку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номер 562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1681200</w:t>
      </w:r>
      <w:r>
        <w:rPr>
          <w:rFonts w:ascii="PT Sans" w:hAnsi="PT Sans"/>
          <w:color w:val="000000"/>
          <w:sz w:val="28"/>
          <w:szCs w:val="28"/>
          <w:lang w:eastAsia="uk-UA"/>
        </w:rPr>
        <w:t>:0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1</w:t>
      </w:r>
      <w:r>
        <w:rPr>
          <w:rFonts w:ascii="PT Sans" w:hAnsi="PT Sans"/>
          <w:color w:val="000000"/>
          <w:sz w:val="28"/>
          <w:szCs w:val="28"/>
          <w:lang w:eastAsia="uk-UA"/>
        </w:rPr>
        <w:t>:0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04</w:t>
      </w:r>
      <w:r>
        <w:rPr>
          <w:rFonts w:ascii="PT Sans" w:hAnsi="PT Sans"/>
          <w:color w:val="000000"/>
          <w:sz w:val="28"/>
          <w:szCs w:val="28"/>
          <w:lang w:eastAsia="uk-UA"/>
        </w:rPr>
        <w:t>:</w:t>
      </w:r>
      <w:r>
        <w:rPr>
          <w:rFonts w:ascii="PT Sans" w:hAnsi="PT Sans" w:hint="eastAsia"/>
          <w:color w:val="000000"/>
          <w:sz w:val="28"/>
          <w:szCs w:val="28"/>
          <w:lang w:val="uk-UA" w:eastAsia="uk-UA"/>
        </w:rPr>
        <w:t>…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0,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0870 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га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терміном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 на 10 (десять)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років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розміщення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експлуатації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інших технічних засобів </w:t>
      </w:r>
      <w:proofErr w:type="gramStart"/>
      <w:r>
        <w:rPr>
          <w:rFonts w:ascii="PT Sans" w:hAnsi="PT Sans"/>
          <w:color w:val="000000"/>
          <w:sz w:val="28"/>
          <w:szCs w:val="28"/>
          <w:lang w:val="uk-UA" w:eastAsia="uk-UA"/>
        </w:rPr>
        <w:t>в</w:t>
      </w:r>
      <w:proofErr w:type="gram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межах с. Верба на території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Вербської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сільської ради Дубенського району Рівненської області</w:t>
      </w:r>
      <w:r>
        <w:rPr>
          <w:rFonts w:ascii="PT Sans" w:hAnsi="PT Sans"/>
          <w:color w:val="000000"/>
          <w:sz w:val="28"/>
          <w:szCs w:val="28"/>
          <w:lang w:eastAsia="uk-UA"/>
        </w:rPr>
        <w:t>.</w:t>
      </w:r>
    </w:p>
    <w:p w:rsidR="00847E73" w:rsidRDefault="00847E73" w:rsidP="00847E73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3.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Встановити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Товариству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обмеженою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відповідальністю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«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Юкрейн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Тауер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Компані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»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розмір </w:t>
      </w:r>
      <w:proofErr w:type="gramStart"/>
      <w:r>
        <w:rPr>
          <w:rFonts w:ascii="PT Sans" w:hAnsi="PT Sans"/>
          <w:color w:val="000000"/>
          <w:sz w:val="28"/>
          <w:szCs w:val="28"/>
          <w:lang w:val="uk-UA" w:eastAsia="uk-UA"/>
        </w:rPr>
        <w:t>р</w:t>
      </w:r>
      <w:proofErr w:type="gramEnd"/>
      <w:r>
        <w:rPr>
          <w:rFonts w:ascii="PT Sans" w:hAnsi="PT Sans"/>
          <w:color w:val="000000"/>
          <w:sz w:val="28"/>
          <w:szCs w:val="28"/>
          <w:lang w:val="uk-UA" w:eastAsia="uk-UA"/>
        </w:rPr>
        <w:t>ічної орендної плати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користування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земельною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ділянкою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0,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0870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 га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PT Sans" w:hAnsi="PT Sans"/>
          <w:color w:val="000000"/>
          <w:sz w:val="28"/>
          <w:szCs w:val="28"/>
          <w:lang w:eastAsia="uk-UA"/>
        </w:rPr>
        <w:t>(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номер 562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1681200</w:t>
      </w:r>
      <w:r>
        <w:rPr>
          <w:rFonts w:ascii="PT Sans" w:hAnsi="PT Sans"/>
          <w:color w:val="000000"/>
          <w:sz w:val="28"/>
          <w:szCs w:val="28"/>
          <w:lang w:eastAsia="uk-UA"/>
        </w:rPr>
        <w:t>:0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1</w:t>
      </w:r>
      <w:r>
        <w:rPr>
          <w:rFonts w:ascii="PT Sans" w:hAnsi="PT Sans"/>
          <w:color w:val="000000"/>
          <w:sz w:val="28"/>
          <w:szCs w:val="28"/>
          <w:lang w:eastAsia="uk-UA"/>
        </w:rPr>
        <w:t>:0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04</w:t>
      </w:r>
      <w:r>
        <w:rPr>
          <w:rFonts w:ascii="PT Sans" w:hAnsi="PT Sans"/>
          <w:color w:val="000000"/>
          <w:sz w:val="28"/>
          <w:szCs w:val="28"/>
          <w:lang w:eastAsia="uk-UA"/>
        </w:rPr>
        <w:t>:</w:t>
      </w:r>
      <w:r>
        <w:rPr>
          <w:rFonts w:ascii="PT Sans" w:hAnsi="PT Sans" w:hint="eastAsia"/>
          <w:color w:val="000000"/>
          <w:sz w:val="28"/>
          <w:szCs w:val="28"/>
          <w:lang w:val="uk-UA" w:eastAsia="uk-UA"/>
        </w:rPr>
        <w:t>…</w:t>
      </w:r>
      <w:r>
        <w:rPr>
          <w:rFonts w:ascii="PT Sans" w:hAnsi="PT Sans"/>
          <w:color w:val="000000"/>
          <w:sz w:val="28"/>
          <w:szCs w:val="28"/>
          <w:lang w:eastAsia="uk-UA"/>
        </w:rPr>
        <w:t>)  в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lastRenderedPageBreak/>
        <w:t>сумі 14022,16 грн. (чотирнадцять тисяч двадцять дві гривні 19 копійок)</w:t>
      </w:r>
      <w:r>
        <w:rPr>
          <w:sz w:val="28"/>
          <w:lang w:val="uk-UA"/>
        </w:rPr>
        <w:t>, що становить 12% від нормативної грошової оцінки земельної ділянки.</w:t>
      </w:r>
    </w:p>
    <w:p w:rsidR="00847E73" w:rsidRDefault="00847E73" w:rsidP="00847E73">
      <w:p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>4. Товариству з обмеженою відповідальністю «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Юкрейн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Тауер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Компані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>»:</w:t>
      </w:r>
    </w:p>
    <w:p w:rsidR="00847E73" w:rsidRDefault="00847E73" w:rsidP="00847E73">
      <w:pPr>
        <w:shd w:val="clear" w:color="auto" w:fill="FFFFFF"/>
        <w:spacing w:line="276" w:lineRule="auto"/>
        <w:ind w:left="567" w:hanging="425"/>
        <w:jc w:val="both"/>
        <w:rPr>
          <w:rFonts w:ascii="PT Sans" w:hAnsi="PT Sans"/>
          <w:color w:val="000000"/>
          <w:sz w:val="28"/>
          <w:szCs w:val="28"/>
          <w:lang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4.1. Укласти Договір оренди землі та провести державну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реєстрацію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права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оренди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відповідно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до Закону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державну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реєстрацію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речових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прав на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нерухоме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майно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обтяжень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>».</w:t>
      </w:r>
    </w:p>
    <w:p w:rsidR="00847E73" w:rsidRDefault="00847E73" w:rsidP="00847E73">
      <w:pPr>
        <w:shd w:val="clear" w:color="auto" w:fill="FFFFFF"/>
        <w:spacing w:line="276" w:lineRule="auto"/>
        <w:ind w:left="567" w:hanging="425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4.2.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Копію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Договору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оренди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землі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, 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п’ятиденний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строк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після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реєстрації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права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оренди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надати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відповідному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органу</w:t>
      </w:r>
      <w:proofErr w:type="gramStart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</w:t>
      </w:r>
      <w:proofErr w:type="gramEnd"/>
      <w:r>
        <w:rPr>
          <w:rFonts w:ascii="PT Sans" w:hAnsi="PT Sans"/>
          <w:color w:val="000000"/>
          <w:sz w:val="28"/>
          <w:szCs w:val="28"/>
          <w:lang w:eastAsia="uk-UA"/>
        </w:rPr>
        <w:t>ержавної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податкової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служби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>.</w:t>
      </w:r>
    </w:p>
    <w:p w:rsidR="00847E73" w:rsidRDefault="00847E73" w:rsidP="00847E73">
      <w:pPr>
        <w:shd w:val="clear" w:color="auto" w:fill="FFFFFF"/>
        <w:spacing w:line="276" w:lineRule="auto"/>
        <w:ind w:left="567" w:hanging="425"/>
        <w:jc w:val="both"/>
        <w:rPr>
          <w:rFonts w:ascii="PT Sans" w:hAnsi="PT Sans"/>
          <w:color w:val="000000"/>
          <w:sz w:val="28"/>
          <w:szCs w:val="28"/>
          <w:lang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4.3.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ділянку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використовувати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цільовим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призначенням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>.</w:t>
      </w:r>
    </w:p>
    <w:p w:rsidR="00847E73" w:rsidRDefault="00847E73" w:rsidP="00847E73">
      <w:pPr>
        <w:shd w:val="clear" w:color="auto" w:fill="FFFFFF"/>
        <w:spacing w:line="276" w:lineRule="auto"/>
        <w:ind w:left="567" w:hanging="425"/>
        <w:jc w:val="both"/>
        <w:rPr>
          <w:rFonts w:ascii="PT Sans" w:hAnsi="PT Sans"/>
          <w:color w:val="000000"/>
          <w:sz w:val="28"/>
          <w:szCs w:val="28"/>
          <w:lang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4.4.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У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разі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закінчення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терміну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користування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земельною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ділянкою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забезпечити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повернення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земельної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відання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Вербської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сільської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 ради 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стані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придатному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подальшого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її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використання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призначенням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або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продовжити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термін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користування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земельною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ділянкою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>.</w:t>
      </w:r>
    </w:p>
    <w:p w:rsidR="00847E73" w:rsidRDefault="00847E73" w:rsidP="00847E73">
      <w:pPr>
        <w:tabs>
          <w:tab w:val="left" w:pos="990"/>
        </w:tabs>
        <w:spacing w:line="276" w:lineRule="auto"/>
        <w:ind w:left="426" w:hanging="426"/>
        <w:jc w:val="both"/>
        <w:rPr>
          <w:sz w:val="28"/>
          <w:szCs w:val="28"/>
          <w:lang w:val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5.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</w:t>
      </w:r>
    </w:p>
    <w:p w:rsidR="00847E73" w:rsidRDefault="00847E73" w:rsidP="00847E7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47E73" w:rsidRDefault="00847E73" w:rsidP="00847E7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47E73" w:rsidRDefault="00847E73" w:rsidP="00847E7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847E73" w:rsidRPr="006D287B" w:rsidRDefault="00847E73" w:rsidP="00847E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proofErr w:type="spellStart"/>
      <w:r w:rsidRPr="006D287B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6D287B">
        <w:rPr>
          <w:rFonts w:ascii="Times New Roman" w:hAnsi="Times New Roman"/>
          <w:b/>
          <w:sz w:val="28"/>
          <w:szCs w:val="28"/>
        </w:rPr>
        <w:t xml:space="preserve"> голова</w:t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r w:rsidRPr="006D287B">
        <w:rPr>
          <w:rFonts w:ascii="Times New Roman" w:hAnsi="Times New Roman"/>
          <w:b/>
          <w:szCs w:val="28"/>
        </w:rPr>
        <w:tab/>
      </w:r>
      <w:proofErr w:type="spellStart"/>
      <w:r w:rsidRPr="006D287B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6D287B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Pr="00847E73" w:rsidRDefault="00F363D0" w:rsidP="00847E73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</w:p>
    <w:sectPr w:rsidR="00F363D0" w:rsidRPr="00847E7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7E73"/>
    <w:rsid w:val="00135B15"/>
    <w:rsid w:val="00197256"/>
    <w:rsid w:val="00281A9B"/>
    <w:rsid w:val="00423FA0"/>
    <w:rsid w:val="00847E73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7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47E7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7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E7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2024-10-24T07:18:00Z</dcterms:created>
  <dcterms:modified xsi:type="dcterms:W3CDTF">2024-10-24T07:19:00Z</dcterms:modified>
</cp:coreProperties>
</file>