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CA" w:rsidRPr="001B66FB" w:rsidRDefault="003111CA" w:rsidP="003111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111CA" w:rsidRPr="009C2F49" w:rsidRDefault="003111CA" w:rsidP="003111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111CA" w:rsidRPr="001B66FB" w:rsidRDefault="003111CA" w:rsidP="003111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111CA" w:rsidRPr="001B66FB" w:rsidRDefault="003111CA" w:rsidP="003111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111CA" w:rsidRPr="00CD500E" w:rsidRDefault="003111CA" w:rsidP="003111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111CA" w:rsidRPr="00C86431" w:rsidRDefault="003111CA" w:rsidP="003111C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№1261</w:t>
      </w:r>
    </w:p>
    <w:p w:rsidR="003111CA" w:rsidRPr="002C336D" w:rsidRDefault="003111CA" w:rsidP="003111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111CA" w:rsidRPr="00C55631" w:rsidTr="00787F26">
        <w:tc>
          <w:tcPr>
            <w:tcW w:w="5070" w:type="dxa"/>
          </w:tcPr>
          <w:p w:rsidR="003111CA" w:rsidRPr="004234B2" w:rsidRDefault="003111CA" w:rsidP="00787F26">
            <w:pPr>
              <w:pStyle w:val="a3"/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проекту  землеустрою щодо відведення земельної ділянки в оренду терміном на 10 (десять) роківдля іншого  сільськогосподарського призначення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Свінтозельському</w:t>
            </w:r>
            <w:r w:rsidRPr="00DE6F18">
              <w:rPr>
                <w:rFonts w:ascii="Times New Roman" w:hAnsi="Times New Roman"/>
                <w:b/>
                <w:sz w:val="28"/>
                <w:szCs w:val="28"/>
              </w:rPr>
              <w:t xml:space="preserve"> Володимиру  Степановичу</w:t>
            </w:r>
          </w:p>
        </w:tc>
      </w:tr>
    </w:tbl>
    <w:p w:rsidR="003111CA" w:rsidRDefault="003111CA" w:rsidP="003111CA">
      <w:pPr>
        <w:rPr>
          <w:sz w:val="28"/>
          <w:szCs w:val="28"/>
          <w:lang w:val="uk-UA" w:eastAsia="uk-UA"/>
        </w:rPr>
      </w:pPr>
    </w:p>
    <w:p w:rsidR="003111CA" w:rsidRPr="00DE0C52" w:rsidRDefault="003111CA" w:rsidP="003111CA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проект землеустрою щодо відведення земельної ділянки в оренду та заяву гр.Свінтозельського Володимира Степановича щодо надання земельної ділянки в оренду, для іншого сільськогосподарського призначення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124, 125 Земельного кодексу України, Вербська сільська рада</w:t>
      </w:r>
    </w:p>
    <w:p w:rsidR="003111CA" w:rsidRDefault="003111CA" w:rsidP="003111CA">
      <w:pPr>
        <w:jc w:val="center"/>
        <w:rPr>
          <w:sz w:val="28"/>
          <w:szCs w:val="28"/>
          <w:lang w:val="uk-UA"/>
        </w:rPr>
      </w:pPr>
    </w:p>
    <w:p w:rsidR="003111CA" w:rsidRPr="00E22947" w:rsidRDefault="003111CA" w:rsidP="003111CA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Затвердити </w:t>
      </w:r>
      <w:r>
        <w:rPr>
          <w:sz w:val="28"/>
          <w:szCs w:val="28"/>
          <w:lang w:val="uk-UA"/>
        </w:rPr>
        <w:t>проект</w:t>
      </w:r>
      <w:r>
        <w:rPr>
          <w:sz w:val="28"/>
          <w:szCs w:val="28"/>
        </w:rPr>
        <w:t xml:space="preserve">  землеустрою щодо в</w:t>
      </w:r>
      <w:r>
        <w:rPr>
          <w:sz w:val="28"/>
          <w:szCs w:val="28"/>
          <w:lang w:val="uk-UA"/>
        </w:rPr>
        <w:t>ідведення</w:t>
      </w:r>
      <w:r>
        <w:rPr>
          <w:sz w:val="28"/>
          <w:szCs w:val="28"/>
        </w:rPr>
        <w:t xml:space="preserve"> земельної ділянки площе</w:t>
      </w:r>
      <w:r>
        <w:rPr>
          <w:sz w:val="28"/>
          <w:szCs w:val="28"/>
          <w:lang w:val="uk-UA"/>
        </w:rPr>
        <w:t>ю 1,4982га, кадастровий номер 5621688500:11:016:… в оренду терміном на 10 (десять) років гр. Свінтозельському Володимиру Степановичу для іншого сільськогосподарського призначення –код КВЦПЗД 01.13 за рахунок земель запасу сільськогосподарського призначення (землі під сільськогосподарськими та іншими господарськими будівлями і дворами) за межами населеного пункту с.Стовпець  на території Вербської сільської ради Дубенського району Рівненської області.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гр.Свінтозельському Володимиру Степановичу в оренду терміном на 10 років земельну ділянку (кадастровий номер 5621688500:11:016:…) площею 1,4982 га для іншого сільськогосподарського призначення на території Вербської сільської ради Дубенського району Рівненської області.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Встановити орендну плату в розмірі 12 % від нормативно грошової оцінки земельної ділянки.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Доручити сільському голові заключити договір оренди на земельну ділянку площею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4982</w:t>
      </w:r>
      <w:r>
        <w:rPr>
          <w:sz w:val="28"/>
          <w:szCs w:val="28"/>
        </w:rPr>
        <w:t xml:space="preserve"> га (кадастровий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ведення </w:t>
      </w:r>
      <w:r>
        <w:rPr>
          <w:sz w:val="28"/>
          <w:szCs w:val="28"/>
          <w:lang w:val="uk-UA"/>
        </w:rPr>
        <w:t xml:space="preserve">іншого сільськогосподарського виробництва </w:t>
      </w:r>
      <w:r>
        <w:rPr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Гр.Свінтозельському Володимиру Степановичу </w:t>
      </w:r>
      <w:r>
        <w:rPr>
          <w:sz w:val="28"/>
          <w:szCs w:val="28"/>
        </w:rPr>
        <w:t>у тримісячний термін з дня прийняття рішення укласти договір оренди землі та зареєструвати право оренди.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У випадку не виконання пункту 5 дане рішення втрачає чинність.</w:t>
      </w:r>
    </w:p>
    <w:p w:rsidR="003111CA" w:rsidRDefault="003111CA" w:rsidP="003111CA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памʼяток історичного середовища та благоустрою (голова комісії – Богдан СВІНТОЗЕЛЬСЬКИЙ).</w:t>
      </w:r>
    </w:p>
    <w:p w:rsidR="003111CA" w:rsidRDefault="003111CA" w:rsidP="003111C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111CA" w:rsidRDefault="003111CA" w:rsidP="003111C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111CA" w:rsidRDefault="003111CA" w:rsidP="003111C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111CA" w:rsidRDefault="003111CA" w:rsidP="003111C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60FF">
        <w:rPr>
          <w:rFonts w:ascii="Times New Roman" w:hAnsi="Times New Roman"/>
          <w:b/>
          <w:sz w:val="28"/>
          <w:szCs w:val="28"/>
        </w:rPr>
        <w:t>Сільський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111CA"/>
    <w:rsid w:val="00135B15"/>
    <w:rsid w:val="00197256"/>
    <w:rsid w:val="00281A9B"/>
    <w:rsid w:val="003111CA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1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11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1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C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2024-10-24T09:16:00Z</dcterms:created>
  <dcterms:modified xsi:type="dcterms:W3CDTF">2024-10-24T09:16:00Z</dcterms:modified>
</cp:coreProperties>
</file>