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101" w:rsidRPr="001B66FB" w:rsidRDefault="00A07101" w:rsidP="00A0710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0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A07101" w:rsidRPr="009C2F49" w:rsidRDefault="00A07101" w:rsidP="00A0710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A07101" w:rsidRPr="001B66FB" w:rsidRDefault="00A07101" w:rsidP="00A0710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A07101" w:rsidRPr="001B66FB" w:rsidRDefault="00A07101" w:rsidP="00A0710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A07101" w:rsidRPr="00CD500E" w:rsidRDefault="00A07101" w:rsidP="00A0710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A07101" w:rsidRPr="00287718" w:rsidRDefault="00A07101" w:rsidP="00A07101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жовтня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1272</w:t>
      </w:r>
    </w:p>
    <w:p w:rsidR="00A07101" w:rsidRPr="002C336D" w:rsidRDefault="00A07101" w:rsidP="00A07101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A07101" w:rsidRPr="00AE2E4E" w:rsidTr="00CD3BDD">
        <w:tc>
          <w:tcPr>
            <w:tcW w:w="5070" w:type="dxa"/>
          </w:tcPr>
          <w:p w:rsidR="00A07101" w:rsidRPr="004238F0" w:rsidRDefault="00A07101" w:rsidP="00CD3BDD">
            <w:pPr>
              <w:tabs>
                <w:tab w:val="left" w:pos="4536"/>
              </w:tabs>
              <w:ind w:right="34"/>
              <w:contextualSpacing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238F0">
              <w:rPr>
                <w:b/>
                <w:color w:val="000000" w:themeColor="text1"/>
                <w:sz w:val="28"/>
                <w:szCs w:val="28"/>
              </w:rPr>
              <w:t xml:space="preserve">Про встановлення батьківської плати за навчання у КЗ «Вербська дитяча музична школа» Вербської сільської ради на 2024-2025 навчальний </w:t>
            </w:r>
            <w:proofErr w:type="gramStart"/>
            <w:r w:rsidRPr="004238F0">
              <w:rPr>
                <w:b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4238F0">
              <w:rPr>
                <w:b/>
                <w:color w:val="000000" w:themeColor="text1"/>
                <w:sz w:val="28"/>
                <w:szCs w:val="28"/>
              </w:rPr>
              <w:t>ік</w:t>
            </w:r>
          </w:p>
        </w:tc>
      </w:tr>
    </w:tbl>
    <w:p w:rsidR="00A07101" w:rsidRDefault="00A07101" w:rsidP="00A07101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A07101" w:rsidRPr="004238F0" w:rsidRDefault="00A07101" w:rsidP="00A07101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4238F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Керуючись статтями 28, 32 Закону України «Про місцеве самоврядування в Україні», законами України «Про освіту», «Про позашкільну освіту», відповідно до постанови Кабінету Міністрів  від 06.07.1992 № 374 «Про плату за навчання у державних школах естетичного виховання дітей», постанови Кабінету Міністрів України від 25.03.1997 №260 «Про встановлення розміру плати за навчання у державних школах естетичного виховання дітей»,  Положення про позашкільний навчальний заклад, затвердженого постановою Кабінету Міністрів України від 06.05.2001 № 433, за погодженням з постійними комісіями, Вербська сільська  рада</w:t>
      </w:r>
    </w:p>
    <w:p w:rsidR="00A07101" w:rsidRDefault="00A07101" w:rsidP="00A07101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A07101" w:rsidRPr="00EF1BCF" w:rsidRDefault="00A07101" w:rsidP="00A07101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A07101" w:rsidRPr="004238F0" w:rsidRDefault="00A07101" w:rsidP="00A07101">
      <w:pPr>
        <w:spacing w:line="276" w:lineRule="auto"/>
        <w:ind w:firstLine="567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238F0">
        <w:rPr>
          <w:color w:val="000000" w:themeColor="text1"/>
          <w:sz w:val="28"/>
          <w:szCs w:val="28"/>
          <w:shd w:val="clear" w:color="auto" w:fill="FFFFFF"/>
        </w:rPr>
        <w:t>1. Встановити розмі</w:t>
      </w:r>
      <w:proofErr w:type="gramStart"/>
      <w:r w:rsidRPr="004238F0">
        <w:rPr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4238F0">
        <w:rPr>
          <w:color w:val="000000" w:themeColor="text1"/>
          <w:sz w:val="28"/>
          <w:szCs w:val="28"/>
          <w:shd w:val="clear" w:color="auto" w:fill="FFFFFF"/>
        </w:rPr>
        <w:t xml:space="preserve"> плати за навчання у КЗ «Вербська дитяча музична школа» Вербської сільської ради на 2024-2025 рік, а саме:</w:t>
      </w:r>
    </w:p>
    <w:p w:rsidR="00A07101" w:rsidRPr="004238F0" w:rsidRDefault="00A07101" w:rsidP="00A07101">
      <w:pPr>
        <w:spacing w:line="276" w:lineRule="auto"/>
        <w:ind w:firstLine="284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238F0">
        <w:rPr>
          <w:color w:val="000000" w:themeColor="text1"/>
          <w:sz w:val="28"/>
          <w:szCs w:val="28"/>
          <w:shd w:val="clear" w:color="auto" w:fill="FFFFFF"/>
        </w:rPr>
        <w:t>- фортепіано – 200 грн.</w:t>
      </w:r>
    </w:p>
    <w:p w:rsidR="00A07101" w:rsidRPr="004238F0" w:rsidRDefault="00A07101" w:rsidP="00A07101">
      <w:pPr>
        <w:spacing w:line="276" w:lineRule="auto"/>
        <w:ind w:firstLine="284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238F0">
        <w:rPr>
          <w:color w:val="000000" w:themeColor="text1"/>
          <w:sz w:val="28"/>
          <w:szCs w:val="28"/>
          <w:shd w:val="clear" w:color="auto" w:fill="FFFFFF"/>
        </w:rPr>
        <w:t>- образотворче мистецтво – 150 грн.</w:t>
      </w:r>
    </w:p>
    <w:p w:rsidR="00A07101" w:rsidRPr="004238F0" w:rsidRDefault="00A07101" w:rsidP="00A07101">
      <w:pPr>
        <w:spacing w:line="276" w:lineRule="auto"/>
        <w:ind w:firstLine="284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238F0">
        <w:rPr>
          <w:color w:val="000000" w:themeColor="text1"/>
          <w:sz w:val="28"/>
          <w:szCs w:val="28"/>
          <w:shd w:val="clear" w:color="auto" w:fill="FFFFFF"/>
        </w:rPr>
        <w:t>- акордеон, баян – 140 грн.</w:t>
      </w:r>
    </w:p>
    <w:p w:rsidR="00A07101" w:rsidRPr="004238F0" w:rsidRDefault="00A07101" w:rsidP="00A07101">
      <w:pPr>
        <w:spacing w:line="276" w:lineRule="auto"/>
        <w:ind w:firstLine="284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238F0">
        <w:rPr>
          <w:color w:val="000000" w:themeColor="text1"/>
          <w:sz w:val="28"/>
          <w:szCs w:val="28"/>
          <w:shd w:val="clear" w:color="auto" w:fill="FFFFFF"/>
        </w:rPr>
        <w:t>- бандура, домра – 140 грн.</w:t>
      </w:r>
    </w:p>
    <w:p w:rsidR="00A07101" w:rsidRPr="004238F0" w:rsidRDefault="00A07101" w:rsidP="00A07101">
      <w:pPr>
        <w:spacing w:line="276" w:lineRule="auto"/>
        <w:ind w:firstLine="284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238F0">
        <w:rPr>
          <w:color w:val="000000" w:themeColor="text1"/>
          <w:sz w:val="28"/>
          <w:szCs w:val="28"/>
          <w:shd w:val="clear" w:color="auto" w:fill="FFFFFF"/>
        </w:rPr>
        <w:t>- сопілка – 140 грн.</w:t>
      </w:r>
    </w:p>
    <w:p w:rsidR="00A07101" w:rsidRPr="004238F0" w:rsidRDefault="00A07101" w:rsidP="00A07101">
      <w:pPr>
        <w:spacing w:line="276" w:lineRule="auto"/>
        <w:ind w:firstLine="284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238F0">
        <w:rPr>
          <w:color w:val="000000" w:themeColor="text1"/>
          <w:sz w:val="28"/>
          <w:szCs w:val="28"/>
          <w:shd w:val="clear" w:color="auto" w:fill="FFFFFF"/>
        </w:rPr>
        <w:t>- духові та ударні інструменти – 140 грн.</w:t>
      </w:r>
    </w:p>
    <w:p w:rsidR="00A07101" w:rsidRPr="004238F0" w:rsidRDefault="00A07101" w:rsidP="00A07101">
      <w:pPr>
        <w:spacing w:line="276" w:lineRule="auto"/>
        <w:ind w:firstLine="284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238F0">
        <w:rPr>
          <w:color w:val="000000" w:themeColor="text1"/>
          <w:sz w:val="28"/>
          <w:szCs w:val="28"/>
          <w:shd w:val="clear" w:color="auto" w:fill="FFFFFF"/>
        </w:rPr>
        <w:t>- скрипка – 140 грн.</w:t>
      </w:r>
    </w:p>
    <w:p w:rsidR="00A07101" w:rsidRPr="004238F0" w:rsidRDefault="00A07101" w:rsidP="00A07101">
      <w:pPr>
        <w:spacing w:line="276" w:lineRule="auto"/>
        <w:ind w:firstLine="284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238F0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gramStart"/>
      <w:r w:rsidRPr="004238F0">
        <w:rPr>
          <w:color w:val="000000" w:themeColor="text1"/>
          <w:sz w:val="28"/>
          <w:szCs w:val="28"/>
          <w:shd w:val="clear" w:color="auto" w:fill="FFFFFF"/>
        </w:rPr>
        <w:t>г</w:t>
      </w:r>
      <w:proofErr w:type="gramEnd"/>
      <w:r w:rsidRPr="004238F0">
        <w:rPr>
          <w:color w:val="000000" w:themeColor="text1"/>
          <w:sz w:val="28"/>
          <w:szCs w:val="28"/>
          <w:shd w:val="clear" w:color="auto" w:fill="FFFFFF"/>
        </w:rPr>
        <w:t>ітара – 180 грн.</w:t>
      </w:r>
    </w:p>
    <w:p w:rsidR="00A07101" w:rsidRPr="004238F0" w:rsidRDefault="00A07101" w:rsidP="00A07101">
      <w:pPr>
        <w:spacing w:line="276" w:lineRule="auto"/>
        <w:ind w:firstLine="284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238F0">
        <w:rPr>
          <w:color w:val="000000" w:themeColor="text1"/>
          <w:sz w:val="28"/>
          <w:szCs w:val="28"/>
          <w:shd w:val="clear" w:color="auto" w:fill="FFFFFF"/>
        </w:rPr>
        <w:t>- сольний спів – 140 грн.</w:t>
      </w:r>
    </w:p>
    <w:p w:rsidR="00A07101" w:rsidRPr="004238F0" w:rsidRDefault="00A07101" w:rsidP="00A07101">
      <w:pPr>
        <w:spacing w:line="276" w:lineRule="auto"/>
        <w:ind w:firstLine="567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238F0">
        <w:rPr>
          <w:color w:val="000000" w:themeColor="text1"/>
          <w:sz w:val="28"/>
          <w:szCs w:val="28"/>
          <w:shd w:val="clear" w:color="auto" w:fill="FFFFFF"/>
        </w:rPr>
        <w:t xml:space="preserve">2. Звільнити від плати за навчання  дітей із багатодітних сімей, дітей із малозабезпечених сімей, дітей з інвалідністю, дітей-сиріт і дітей, </w:t>
      </w:r>
      <w:r w:rsidRPr="004238F0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позбавлених батьківського </w:t>
      </w:r>
      <w:proofErr w:type="gramStart"/>
      <w:r w:rsidRPr="004238F0">
        <w:rPr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4238F0">
        <w:rPr>
          <w:color w:val="000000" w:themeColor="text1"/>
          <w:sz w:val="28"/>
          <w:szCs w:val="28"/>
          <w:shd w:val="clear" w:color="auto" w:fill="FFFFFF"/>
        </w:rPr>
        <w:t xml:space="preserve">іклування, дітей учасників бойових дій, дітей з числа внутрішньо переміщених осіб, дітей з особливими освітніми потребами. Зазначені </w:t>
      </w:r>
      <w:proofErr w:type="gramStart"/>
      <w:r w:rsidRPr="004238F0">
        <w:rPr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4238F0">
        <w:rPr>
          <w:color w:val="000000" w:themeColor="text1"/>
          <w:sz w:val="28"/>
          <w:szCs w:val="28"/>
          <w:shd w:val="clear" w:color="auto" w:fill="FFFFFF"/>
        </w:rPr>
        <w:t>ільги можуть надаватися лише з одного предмету.</w:t>
      </w:r>
    </w:p>
    <w:p w:rsidR="00A07101" w:rsidRPr="004238F0" w:rsidRDefault="00A07101" w:rsidP="00A07101">
      <w:pPr>
        <w:spacing w:line="276" w:lineRule="auto"/>
        <w:ind w:firstLine="567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238F0">
        <w:rPr>
          <w:color w:val="000000" w:themeColor="text1"/>
          <w:sz w:val="28"/>
          <w:szCs w:val="28"/>
          <w:shd w:val="clear" w:color="auto" w:fill="FFFFFF"/>
        </w:rPr>
        <w:t>3. Учні, які навчаються одночасно гри на двох інструментах (відділах) вносять плату за навчання на обох інструментах (предметах) в повному розмірі.</w:t>
      </w:r>
    </w:p>
    <w:p w:rsidR="00A07101" w:rsidRPr="004238F0" w:rsidRDefault="00A07101" w:rsidP="00A07101">
      <w:pPr>
        <w:spacing w:line="276" w:lineRule="auto"/>
        <w:ind w:firstLine="567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238F0">
        <w:rPr>
          <w:color w:val="000000" w:themeColor="text1"/>
          <w:sz w:val="28"/>
          <w:szCs w:val="28"/>
          <w:shd w:val="clear" w:color="auto" w:fill="FFFFFF"/>
        </w:rPr>
        <w:t xml:space="preserve">4. Учні, які отримали </w:t>
      </w:r>
      <w:proofErr w:type="gramStart"/>
      <w:r w:rsidRPr="004238F0">
        <w:rPr>
          <w:color w:val="000000" w:themeColor="text1"/>
          <w:sz w:val="28"/>
          <w:szCs w:val="28"/>
          <w:shd w:val="clear" w:color="auto" w:fill="FFFFFF"/>
        </w:rPr>
        <w:t>св</w:t>
      </w:r>
      <w:proofErr w:type="gramEnd"/>
      <w:r w:rsidRPr="004238F0">
        <w:rPr>
          <w:color w:val="000000" w:themeColor="text1"/>
          <w:sz w:val="28"/>
          <w:szCs w:val="28"/>
          <w:shd w:val="clear" w:color="auto" w:fill="FFFFFF"/>
        </w:rPr>
        <w:t>ідоцтво про позашкільну освіту і мають бажання продовжити навчання в музичній школі, вносять плату 200 грн. без надання пільгових умов.</w:t>
      </w:r>
    </w:p>
    <w:p w:rsidR="00A07101" w:rsidRPr="004238F0" w:rsidRDefault="00A07101" w:rsidP="00A07101">
      <w:pPr>
        <w:spacing w:line="276" w:lineRule="auto"/>
        <w:ind w:firstLine="567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238F0">
        <w:rPr>
          <w:color w:val="000000" w:themeColor="text1"/>
          <w:sz w:val="28"/>
          <w:szCs w:val="28"/>
          <w:shd w:val="clear" w:color="auto" w:fill="FFFFFF"/>
        </w:rPr>
        <w:t>5. Персональну відповідальність за дотримання розмі</w:t>
      </w:r>
      <w:proofErr w:type="gramStart"/>
      <w:r w:rsidRPr="004238F0">
        <w:rPr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4238F0">
        <w:rPr>
          <w:color w:val="000000" w:themeColor="text1"/>
          <w:sz w:val="28"/>
          <w:szCs w:val="28"/>
          <w:shd w:val="clear" w:color="auto" w:fill="FFFFFF"/>
        </w:rPr>
        <w:t>ів сплати за навчання та термінів її внесення покласти на директора КЗ «Вербська дитяча музична школа» Вербської сільської ради Романюк Н. А.</w:t>
      </w:r>
    </w:p>
    <w:p w:rsidR="00A07101" w:rsidRPr="004238F0" w:rsidRDefault="00A07101" w:rsidP="00A07101">
      <w:pPr>
        <w:spacing w:line="276" w:lineRule="auto"/>
        <w:ind w:firstLine="567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4238F0">
        <w:rPr>
          <w:color w:val="000000" w:themeColor="text1"/>
          <w:sz w:val="28"/>
          <w:szCs w:val="28"/>
          <w:shd w:val="clear" w:color="auto" w:fill="FFFFFF"/>
        </w:rPr>
        <w:t xml:space="preserve">6. </w:t>
      </w:r>
      <w:r w:rsidRPr="004238F0">
        <w:rPr>
          <w:color w:val="000000" w:themeColor="text1"/>
          <w:sz w:val="28"/>
          <w:szCs w:val="28"/>
        </w:rPr>
        <w:t xml:space="preserve">Контроль за виконанням </w:t>
      </w:r>
      <w:proofErr w:type="gramStart"/>
      <w:r w:rsidRPr="004238F0">
        <w:rPr>
          <w:color w:val="000000" w:themeColor="text1"/>
          <w:sz w:val="28"/>
          <w:szCs w:val="28"/>
        </w:rPr>
        <w:t>р</w:t>
      </w:r>
      <w:proofErr w:type="gramEnd"/>
      <w:r w:rsidRPr="004238F0">
        <w:rPr>
          <w:color w:val="000000" w:themeColor="text1"/>
          <w:sz w:val="28"/>
          <w:szCs w:val="28"/>
        </w:rPr>
        <w:t xml:space="preserve">ішення покласти на начальника відділу освіти, сім’ї, молоді, спорту, культури та туризму Вербської сільської ради. </w:t>
      </w:r>
      <w:r w:rsidRPr="004238F0">
        <w:rPr>
          <w:sz w:val="28"/>
          <w:szCs w:val="28"/>
        </w:rPr>
        <w:t xml:space="preserve"> </w:t>
      </w:r>
    </w:p>
    <w:p w:rsidR="00A07101" w:rsidRPr="004238F0" w:rsidRDefault="00A07101" w:rsidP="00A07101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07101" w:rsidRDefault="00A07101" w:rsidP="00A07101">
      <w:pPr>
        <w:pStyle w:val="a5"/>
        <w:widowControl w:val="0"/>
        <w:spacing w:before="0" w:beforeAutospacing="0"/>
        <w:rPr>
          <w:sz w:val="28"/>
          <w:szCs w:val="28"/>
          <w:lang w:val="uk-UA"/>
        </w:rPr>
      </w:pPr>
    </w:p>
    <w:p w:rsidR="00A07101" w:rsidRDefault="00A07101" w:rsidP="00A07101">
      <w:pPr>
        <w:pStyle w:val="a5"/>
        <w:widowControl w:val="0"/>
        <w:spacing w:before="0" w:beforeAutospacing="0"/>
        <w:rPr>
          <w:sz w:val="28"/>
          <w:szCs w:val="28"/>
          <w:lang w:val="uk-UA"/>
        </w:rPr>
      </w:pPr>
    </w:p>
    <w:p w:rsidR="00A07101" w:rsidRDefault="00A07101" w:rsidP="00A07101">
      <w:pPr>
        <w:pStyle w:val="a5"/>
        <w:widowControl w:val="0"/>
        <w:spacing w:before="0" w:beforeAutospacing="0"/>
        <w:ind w:firstLine="426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</w:rPr>
        <w:t>Сільський голова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 w:val="28"/>
          <w:szCs w:val="28"/>
        </w:rPr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A07101"/>
    <w:rsid w:val="00135B15"/>
    <w:rsid w:val="00197256"/>
    <w:rsid w:val="00281A9B"/>
    <w:rsid w:val="00423FA0"/>
    <w:rsid w:val="00A07101"/>
    <w:rsid w:val="00A6330E"/>
    <w:rsid w:val="00B83FB8"/>
    <w:rsid w:val="00DB68F2"/>
    <w:rsid w:val="00EC34FB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0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071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A07101"/>
    <w:rPr>
      <w:rFonts w:ascii="Calibri" w:eastAsia="Calibri" w:hAnsi="Calibri" w:cs="Times New Roman"/>
    </w:rPr>
  </w:style>
  <w:style w:type="paragraph" w:styleId="a5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,Обычный (Web)"/>
    <w:basedOn w:val="a"/>
    <w:link w:val="1"/>
    <w:uiPriority w:val="99"/>
    <w:unhideWhenUsed/>
    <w:qFormat/>
    <w:rsid w:val="00A07101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5"/>
    <w:uiPriority w:val="99"/>
    <w:locked/>
    <w:rsid w:val="00A071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71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10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2024-10-29T12:34:00Z</dcterms:created>
  <dcterms:modified xsi:type="dcterms:W3CDTF">2024-10-29T12:34:00Z</dcterms:modified>
</cp:coreProperties>
</file>