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60" w:rsidRPr="001B66FB" w:rsidRDefault="00275060" w:rsidP="0027506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75060" w:rsidRPr="009C2F49" w:rsidRDefault="00275060" w:rsidP="0027506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75060" w:rsidRPr="001B66FB" w:rsidRDefault="00275060" w:rsidP="0027506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75060" w:rsidRPr="001B66FB" w:rsidRDefault="00275060" w:rsidP="0027506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75060" w:rsidRPr="00CD500E" w:rsidRDefault="00275060" w:rsidP="0027506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75060" w:rsidRPr="00287718" w:rsidRDefault="00275060" w:rsidP="0027506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1285</w:t>
      </w:r>
    </w:p>
    <w:p w:rsidR="00275060" w:rsidRPr="002C336D" w:rsidRDefault="00275060" w:rsidP="0027506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75060" w:rsidRPr="00275060" w:rsidTr="00CD3BDD">
        <w:tc>
          <w:tcPr>
            <w:tcW w:w="5070" w:type="dxa"/>
          </w:tcPr>
          <w:p w:rsidR="00275060" w:rsidRPr="004234B2" w:rsidRDefault="00275060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Полелюк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Меленії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Трохимівні</w:t>
            </w:r>
          </w:p>
        </w:tc>
      </w:tr>
    </w:tbl>
    <w:p w:rsidR="00275060" w:rsidRDefault="00275060" w:rsidP="00275060">
      <w:pPr>
        <w:rPr>
          <w:sz w:val="28"/>
          <w:szCs w:val="28"/>
          <w:lang w:val="uk-UA" w:eastAsia="uk-UA"/>
        </w:rPr>
      </w:pPr>
    </w:p>
    <w:p w:rsidR="00275060" w:rsidRDefault="00275060" w:rsidP="0027506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Полелюк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Меленії</w:t>
      </w:r>
      <w:proofErr w:type="spellEnd"/>
      <w:r>
        <w:rPr>
          <w:sz w:val="28"/>
          <w:szCs w:val="28"/>
          <w:lang w:val="uk-UA"/>
        </w:rPr>
        <w:t xml:space="preserve"> Трохимівни,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 с. Стовпець по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….  та 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 сільська  рада</w:t>
      </w:r>
    </w:p>
    <w:p w:rsidR="00275060" w:rsidRPr="00DE0C52" w:rsidRDefault="00275060" w:rsidP="00275060">
      <w:pPr>
        <w:rPr>
          <w:sz w:val="28"/>
          <w:szCs w:val="28"/>
          <w:lang w:val="uk-UA" w:eastAsia="uk-UA"/>
        </w:rPr>
      </w:pPr>
    </w:p>
    <w:p w:rsidR="00275060" w:rsidRPr="00E22947" w:rsidRDefault="00275060" w:rsidP="0027506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275060" w:rsidRDefault="00275060" w:rsidP="0027506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Полелюк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Меленії</w:t>
      </w:r>
      <w:proofErr w:type="spellEnd"/>
      <w:r>
        <w:rPr>
          <w:sz w:val="28"/>
          <w:szCs w:val="28"/>
          <w:lang w:val="uk-UA"/>
        </w:rPr>
        <w:t xml:space="preserve"> Трохимівні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Стовпець, вулиця …, кадастровий номер земельної ділянки 5621688500:02:001:….</w:t>
      </w:r>
    </w:p>
    <w:p w:rsidR="00275060" w:rsidRDefault="00275060" w:rsidP="0027506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Полелюк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Меленії</w:t>
      </w:r>
      <w:proofErr w:type="spellEnd"/>
      <w:r>
        <w:rPr>
          <w:sz w:val="28"/>
          <w:szCs w:val="28"/>
          <w:lang w:val="uk-UA"/>
        </w:rPr>
        <w:t xml:space="preserve"> Трохимівни земельну ділянку для будівництва і обслуговування 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забудови,що розташована за адресою: с. Стовпець, вулиця …, кадастровий номер 5621688500:02:001:….</w:t>
      </w:r>
    </w:p>
    <w:p w:rsidR="00275060" w:rsidRDefault="00275060" w:rsidP="0027506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Полелюк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Меленії</w:t>
      </w:r>
      <w:proofErr w:type="spellEnd"/>
      <w:r>
        <w:rPr>
          <w:sz w:val="28"/>
          <w:szCs w:val="28"/>
          <w:lang w:val="uk-UA"/>
        </w:rPr>
        <w:t xml:space="preserve"> Трохимівні здійснити оформлення права власності  на земельну  ділянку відповідно до Закону України «Про державну реєстрацію речових прав на нерухоме майно та їх обтяжень».</w:t>
      </w:r>
    </w:p>
    <w:p w:rsidR="00275060" w:rsidRDefault="00275060" w:rsidP="0027506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275060" w:rsidRDefault="00275060" w:rsidP="00275060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B73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275060" w:rsidRDefault="00275060" w:rsidP="00275060">
      <w:pPr>
        <w:ind w:left="284" w:right="-2" w:hanging="284"/>
        <w:outlineLvl w:val="0"/>
        <w:rPr>
          <w:b/>
          <w:sz w:val="28"/>
          <w:szCs w:val="28"/>
        </w:rPr>
      </w:pPr>
    </w:p>
    <w:p w:rsidR="00275060" w:rsidRDefault="00275060" w:rsidP="0027506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75060" w:rsidRDefault="00275060" w:rsidP="0027506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75060" w:rsidRDefault="00275060" w:rsidP="0027506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75060" w:rsidRDefault="00275060" w:rsidP="0027506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275060" w:rsidRDefault="00275060" w:rsidP="0027506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5060"/>
    <w:rsid w:val="00135B15"/>
    <w:rsid w:val="00197256"/>
    <w:rsid w:val="00275060"/>
    <w:rsid w:val="00281A9B"/>
    <w:rsid w:val="00423FA0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50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7506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5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6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2024-10-29T12:43:00Z</dcterms:created>
  <dcterms:modified xsi:type="dcterms:W3CDTF">2024-10-29T12:43:00Z</dcterms:modified>
</cp:coreProperties>
</file>