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C2" w:rsidRPr="001B66FB" w:rsidRDefault="00E372C2" w:rsidP="00E372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72C2" w:rsidRPr="009C2F49" w:rsidRDefault="00E372C2" w:rsidP="00E372C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372C2" w:rsidRPr="001B66FB" w:rsidRDefault="00E372C2" w:rsidP="00E372C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372C2" w:rsidRPr="001B66FB" w:rsidRDefault="00E372C2" w:rsidP="00E372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72C2" w:rsidRPr="00CD500E" w:rsidRDefault="00E372C2" w:rsidP="00E372C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372C2" w:rsidRPr="00287718" w:rsidRDefault="00E372C2" w:rsidP="00E372C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372C2" w:rsidRPr="00B323B3" w:rsidRDefault="00E372C2" w:rsidP="00E372C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372C2" w:rsidRPr="00B323B3" w:rsidTr="00EC09C7">
        <w:tc>
          <w:tcPr>
            <w:tcW w:w="5070" w:type="dxa"/>
          </w:tcPr>
          <w:p w:rsidR="00E372C2" w:rsidRPr="005C5C22" w:rsidRDefault="00E372C2" w:rsidP="00EC09C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край» </w:t>
            </w:r>
          </w:p>
        </w:tc>
      </w:tr>
    </w:tbl>
    <w:p w:rsidR="00E372C2" w:rsidRDefault="00E372C2" w:rsidP="00E372C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372C2" w:rsidRDefault="00E372C2" w:rsidP="00E372C2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клопотання </w:t>
      </w:r>
      <w:r>
        <w:rPr>
          <w:rFonts w:eastAsia="SimSun"/>
          <w:color w:val="000000" w:themeColor="text1"/>
          <w:sz w:val="28"/>
          <w:szCs w:val="28"/>
          <w:lang w:val="uk-UA"/>
        </w:rPr>
        <w:t>ТОВ «</w:t>
      </w:r>
      <w:proofErr w:type="spellStart"/>
      <w:r>
        <w:rPr>
          <w:rFonts w:eastAsia="SimSun"/>
          <w:color w:val="000000" w:themeColor="text1"/>
          <w:sz w:val="28"/>
          <w:szCs w:val="28"/>
          <w:lang w:val="uk-UA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  <w:lang w:val="uk-UA"/>
        </w:rPr>
        <w:t xml:space="preserve"> край» №77 від 03.10.2025 року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 передачу в оренду земельних ділянок які використовуються як польові дороги, прогони та розташовані за межами населених пунктів 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ради,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>ст. 26 Закону України «Про місцеве самоврядування в Україні», Закону України від 10.07.2018 року № 2498-</w:t>
      </w:r>
      <w:r>
        <w:rPr>
          <w:color w:val="000000"/>
          <w:sz w:val="28"/>
          <w:szCs w:val="28"/>
          <w:shd w:val="clear" w:color="auto" w:fill="FFFFFF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рейдерству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стимулювання зрошення в Україні», статтями 12, 83, 93, 122, 123, 124, 134 Земельного кодексу України, Закону України «Про оренду землі»</w:t>
      </w:r>
      <w:r>
        <w:rPr>
          <w:sz w:val="28"/>
          <w:szCs w:val="28"/>
          <w:lang w:val="uk-UA"/>
        </w:rPr>
        <w:t>, Вербська сільська рада</w:t>
      </w:r>
    </w:p>
    <w:p w:rsidR="00E372C2" w:rsidRDefault="00E372C2" w:rsidP="00E372C2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372C2" w:rsidRPr="00EF1BCF" w:rsidRDefault="00E372C2" w:rsidP="00E372C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bookmarkStart w:id="0" w:name="_Hlk154676475"/>
      <w:r>
        <w:rPr>
          <w:rFonts w:eastAsia="SimSun"/>
          <w:sz w:val="28"/>
          <w:szCs w:val="28"/>
        </w:rPr>
        <w:t>Передати в оренду ТОВ «</w:t>
      </w:r>
      <w:proofErr w:type="spellStart"/>
      <w:r>
        <w:rPr>
          <w:rFonts w:eastAsia="SimSun"/>
          <w:sz w:val="28"/>
          <w:szCs w:val="28"/>
        </w:rPr>
        <w:t>Дубенський</w:t>
      </w:r>
      <w:proofErr w:type="spellEnd"/>
      <w:r>
        <w:rPr>
          <w:rFonts w:eastAsia="SimSun"/>
          <w:sz w:val="28"/>
          <w:szCs w:val="28"/>
        </w:rPr>
        <w:t xml:space="preserve"> край» земельні ділянки, загального користування, які використовуються, як польові дороги, прогони (01.18), земельні ділянки під польовими дорогами, розташовані у масиві земель сільськогосподарського призначення, згідно додатку №1.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Встановити термін дії договорів оренди землі 10 (десять) років.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Встановити орендну плату за користування земельними ділянками у розмірі 12 відсотків від нормативної грошової оцінки земельних ділянок.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Земельні ділянки передати в оренду за умови забезпечення безоплатного доступу усіх землевласників та землекористувачів до належних їм земельних ділянок для використання їх за цільовим призначенням. Включити в договір оренди зобов’язання орендарю не перешкоджати проїзд до земельних часток (паїв) громадянам, що обробляють ділянки самостійно та іншим орендарям земельних ділянок.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  <w:lang w:val="ru-RU"/>
        </w:rPr>
      </w:pPr>
      <w:bookmarkStart w:id="1" w:name="_Hlk154676571"/>
      <w:bookmarkEnd w:id="0"/>
      <w:r>
        <w:rPr>
          <w:rFonts w:eastAsia="SimSun"/>
          <w:color w:val="000000" w:themeColor="text1"/>
          <w:sz w:val="28"/>
          <w:szCs w:val="28"/>
        </w:rPr>
        <w:lastRenderedPageBreak/>
        <w:t>Доручити сільському голові підписати договори оренди землі із ТОВ «</w:t>
      </w:r>
      <w:proofErr w:type="spellStart"/>
      <w:r>
        <w:rPr>
          <w:rFonts w:eastAsia="SimSun"/>
          <w:color w:val="000000" w:themeColor="text1"/>
          <w:sz w:val="28"/>
          <w:szCs w:val="28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край».</w:t>
      </w:r>
    </w:p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Зобов’язати ТОВ «</w:t>
      </w:r>
      <w:proofErr w:type="spellStart"/>
      <w:r>
        <w:rPr>
          <w:rFonts w:eastAsia="SimSun"/>
          <w:color w:val="000000" w:themeColor="text1"/>
          <w:sz w:val="28"/>
          <w:szCs w:val="28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край» провести державну реєстрацію іншого речового права (права оренди) на передані земельні ділянки та використовувати їх у відповідності до статті 96 Земельного кодексу України.</w:t>
      </w:r>
    </w:p>
    <w:bookmarkEnd w:id="1"/>
    <w:p w:rsidR="00E372C2" w:rsidRDefault="00E372C2" w:rsidP="00E372C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372C2" w:rsidRDefault="00E372C2" w:rsidP="00E372C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72C2" w:rsidRDefault="00E372C2" w:rsidP="00E372C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72C2" w:rsidRPr="00A61684" w:rsidRDefault="00E372C2" w:rsidP="00E372C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72C2" w:rsidRDefault="00E372C2" w:rsidP="00E372C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1354A7" w:rsidRDefault="001354A7" w:rsidP="001354A7">
      <w:pPr>
        <w:spacing w:line="276" w:lineRule="auto"/>
        <w:ind w:left="5103"/>
        <w:rPr>
          <w:noProof/>
          <w:sz w:val="28"/>
          <w:szCs w:val="28"/>
          <w:lang w:val="uk-UA"/>
        </w:rPr>
      </w:pPr>
    </w:p>
    <w:p w:rsidR="001354A7" w:rsidRDefault="001354A7" w:rsidP="001354A7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№1</w:t>
      </w:r>
    </w:p>
    <w:p w:rsidR="001354A7" w:rsidRDefault="001354A7" w:rsidP="001354A7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 Вербської сільської ради №    від 7 жовтня 2025 року</w:t>
      </w:r>
    </w:p>
    <w:p w:rsidR="001354A7" w:rsidRDefault="001354A7" w:rsidP="001354A7">
      <w:pPr>
        <w:spacing w:line="276" w:lineRule="auto"/>
        <w:ind w:left="7080"/>
        <w:rPr>
          <w:noProof/>
          <w:sz w:val="28"/>
          <w:szCs w:val="28"/>
          <w:lang w:val="uk-UA"/>
        </w:rPr>
      </w:pPr>
    </w:p>
    <w:p w:rsidR="001354A7" w:rsidRDefault="001354A7" w:rsidP="001354A7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Список земельних ділянок під польовими дорогами, що </w:t>
      </w:r>
    </w:p>
    <w:p w:rsidR="001354A7" w:rsidRDefault="001354A7" w:rsidP="001354A7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передаються в оренду ТОВ «Дубенський край»</w:t>
      </w:r>
    </w:p>
    <w:p w:rsidR="001354A7" w:rsidRDefault="001354A7" w:rsidP="001354A7">
      <w:pPr>
        <w:spacing w:line="276" w:lineRule="auto"/>
        <w:rPr>
          <w:noProof/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655"/>
        <w:gridCol w:w="1501"/>
        <w:gridCol w:w="2746"/>
        <w:gridCol w:w="1673"/>
        <w:gridCol w:w="1035"/>
        <w:gridCol w:w="1961"/>
      </w:tblGrid>
      <w:tr w:rsidR="001354A7" w:rsidTr="00EC09C7">
        <w:trPr>
          <w:trHeight w:val="6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№</w:t>
            </w:r>
          </w:p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Площа, га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Кадастрвий номер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Нормативно грошова оцінка земельної ділянки, грн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% орендної плати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 xml:space="preserve">Сума орендної плати, </w:t>
            </w:r>
          </w:p>
          <w:p w:rsidR="001354A7" w:rsidRDefault="001354A7" w:rsidP="00EC09C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грн/рік</w:t>
            </w:r>
          </w:p>
        </w:tc>
      </w:tr>
      <w:tr w:rsidR="001354A7" w:rsidTr="00EC09C7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0,4787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8851,75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1 062,21</w:t>
            </w:r>
          </w:p>
        </w:tc>
      </w:tr>
      <w:tr w:rsidR="001354A7" w:rsidTr="00EC09C7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0,4310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14653,03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1 758,36</w:t>
            </w:r>
          </w:p>
        </w:tc>
      </w:tr>
      <w:tr w:rsidR="001354A7" w:rsidTr="00EC09C7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0,4048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10602,66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1 272,32</w:t>
            </w:r>
          </w:p>
        </w:tc>
      </w:tr>
      <w:tr w:rsidR="001354A7" w:rsidTr="00EC09C7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0,2847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5382,39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645,89</w:t>
            </w:r>
          </w:p>
        </w:tc>
      </w:tr>
      <w:tr w:rsidR="001354A7" w:rsidTr="00EC09C7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0,5836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5621681200:06:006:0056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12534,38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1 504,13</w:t>
            </w:r>
          </w:p>
        </w:tc>
      </w:tr>
      <w:tr w:rsidR="001354A7" w:rsidTr="00EC09C7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0,5021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13278,32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1 593,40</w:t>
            </w:r>
          </w:p>
        </w:tc>
      </w:tr>
      <w:tr w:rsidR="001354A7" w:rsidTr="00EC09C7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0,3303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11331,16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1 359,74</w:t>
            </w:r>
          </w:p>
        </w:tc>
      </w:tr>
      <w:tr w:rsidR="001354A7" w:rsidTr="00EC09C7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0,2685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7931,85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951,82</w:t>
            </w:r>
          </w:p>
        </w:tc>
      </w:tr>
      <w:tr w:rsidR="001354A7" w:rsidTr="00EC09C7">
        <w:trPr>
          <w:trHeight w:val="3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0,1866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5621681200:06:001:0024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4008,63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A7" w:rsidRDefault="001354A7" w:rsidP="00EC09C7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4A7" w:rsidRDefault="001354A7" w:rsidP="00EC0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481,04</w:t>
            </w:r>
          </w:p>
        </w:tc>
      </w:tr>
    </w:tbl>
    <w:p w:rsidR="001354A7" w:rsidRDefault="001354A7" w:rsidP="001354A7">
      <w:pPr>
        <w:spacing w:line="276" w:lineRule="auto"/>
        <w:rPr>
          <w:noProof/>
          <w:sz w:val="24"/>
          <w:szCs w:val="24"/>
          <w:lang w:val="uk-UA"/>
        </w:rPr>
      </w:pPr>
    </w:p>
    <w:p w:rsidR="001354A7" w:rsidRDefault="001354A7" w:rsidP="001354A7">
      <w:pPr>
        <w:spacing w:line="276" w:lineRule="auto"/>
        <w:rPr>
          <w:noProof/>
          <w:sz w:val="24"/>
          <w:szCs w:val="24"/>
          <w:lang w:val="uk-UA"/>
        </w:rPr>
      </w:pPr>
    </w:p>
    <w:p w:rsidR="001354A7" w:rsidRDefault="001354A7" w:rsidP="001354A7">
      <w:pPr>
        <w:spacing w:line="276" w:lineRule="auto"/>
        <w:rPr>
          <w:noProof/>
          <w:lang w:val="uk-UA"/>
        </w:rPr>
      </w:pPr>
    </w:p>
    <w:p w:rsidR="001354A7" w:rsidRDefault="001354A7" w:rsidP="001354A7">
      <w:pPr>
        <w:spacing w:line="276" w:lineRule="auto"/>
        <w:rPr>
          <w:noProof/>
          <w:lang w:val="uk-UA"/>
        </w:rPr>
      </w:pPr>
    </w:p>
    <w:p w:rsidR="001354A7" w:rsidRDefault="001354A7" w:rsidP="001354A7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p w:rsidR="00F363D0" w:rsidRPr="00E372C2" w:rsidRDefault="00F363D0" w:rsidP="00E372C2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F363D0" w:rsidRPr="00E372C2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1ED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72C2"/>
    <w:rsid w:val="001001B0"/>
    <w:rsid w:val="001354A7"/>
    <w:rsid w:val="00135B15"/>
    <w:rsid w:val="00197256"/>
    <w:rsid w:val="00281A9B"/>
    <w:rsid w:val="00423FA0"/>
    <w:rsid w:val="00A6330E"/>
    <w:rsid w:val="00B83FB8"/>
    <w:rsid w:val="00DB68F2"/>
    <w:rsid w:val="00E372C2"/>
    <w:rsid w:val="00E45F2A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7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372C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372C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372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2C2"/>
    <w:rPr>
      <w:rFonts w:ascii="Tahoma" w:eastAsia="Times New Roman" w:hAnsi="Tahoma" w:cs="Tahoma"/>
      <w:sz w:val="16"/>
      <w:szCs w:val="16"/>
      <w:lang w:eastAsia="zh-CN"/>
    </w:rPr>
  </w:style>
  <w:style w:type="table" w:styleId="a9">
    <w:name w:val="Table Grid"/>
    <w:basedOn w:val="a1"/>
    <w:uiPriority w:val="39"/>
    <w:rsid w:val="0013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2025-10-03T13:55:00Z</dcterms:created>
  <dcterms:modified xsi:type="dcterms:W3CDTF">2025-10-03T13:56:00Z</dcterms:modified>
</cp:coreProperties>
</file>