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8C" w:rsidRPr="0037719B" w:rsidRDefault="0031798C" w:rsidP="0031798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44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31798C" w:rsidRPr="0037719B" w:rsidRDefault="0031798C" w:rsidP="0031798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31798C" w:rsidRPr="0037719B" w:rsidRDefault="0031798C" w:rsidP="003179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31798C" w:rsidRPr="0037719B" w:rsidRDefault="0031798C" w:rsidP="003179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31798C" w:rsidRPr="00372414" w:rsidRDefault="0031798C" w:rsidP="0031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31798C" w:rsidRPr="0037719B" w:rsidRDefault="0031798C" w:rsidP="0031798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31798C" w:rsidRPr="00516C9A" w:rsidRDefault="0031798C" w:rsidP="0031798C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  <w:r w:rsidRPr="00516C9A">
        <w:rPr>
          <w:rFonts w:ascii="Times New Roman" w:hAnsi="Times New Roman"/>
          <w:sz w:val="28"/>
          <w:szCs w:val="28"/>
        </w:rPr>
        <w:t> </w:t>
      </w:r>
    </w:p>
    <w:p w:rsidR="0031798C" w:rsidRPr="00C4755B" w:rsidRDefault="0031798C" w:rsidP="0031798C">
      <w:pPr>
        <w:rPr>
          <w:rFonts w:ascii="Times New Roman" w:eastAsia="Quattrocento San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 131</w:t>
      </w:r>
    </w:p>
    <w:p w:rsidR="0031798C" w:rsidRPr="00516C9A" w:rsidRDefault="0031798C" w:rsidP="0031798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16C9A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31798C" w:rsidRPr="00516C9A" w:rsidRDefault="0031798C" w:rsidP="0031798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16C9A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31798C" w:rsidRPr="00516C9A" w:rsidRDefault="0031798C" w:rsidP="0031798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16C9A">
        <w:rPr>
          <w:rFonts w:ascii="Times New Roman" w:hAnsi="Times New Roman"/>
          <w:b/>
          <w:sz w:val="28"/>
          <w:szCs w:val="28"/>
        </w:rPr>
        <w:t xml:space="preserve">меж земельної ділянки в натурі (на місцевості) </w:t>
      </w:r>
    </w:p>
    <w:p w:rsidR="0031798C" w:rsidRPr="00516C9A" w:rsidRDefault="0031798C" w:rsidP="0031798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16C9A"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 w:rsidRPr="00516C9A">
        <w:rPr>
          <w:rFonts w:ascii="Times New Roman" w:hAnsi="Times New Roman"/>
          <w:b/>
          <w:sz w:val="28"/>
          <w:szCs w:val="28"/>
        </w:rPr>
        <w:t>Бідюку</w:t>
      </w:r>
      <w:proofErr w:type="spellEnd"/>
      <w:r w:rsidRPr="00516C9A">
        <w:rPr>
          <w:rFonts w:ascii="Times New Roman" w:hAnsi="Times New Roman"/>
          <w:b/>
          <w:sz w:val="28"/>
          <w:szCs w:val="28"/>
        </w:rPr>
        <w:t xml:space="preserve"> Леоніду Матвійовичу</w:t>
      </w:r>
    </w:p>
    <w:p w:rsidR="0031798C" w:rsidRPr="00C4755B" w:rsidRDefault="0031798C" w:rsidP="0031798C">
      <w:pPr>
        <w:outlineLvl w:val="0"/>
        <w:rPr>
          <w:rFonts w:ascii="Times New Roman" w:hAnsi="Times New Roman"/>
          <w:b/>
          <w:sz w:val="10"/>
          <w:szCs w:val="10"/>
        </w:rPr>
      </w:pPr>
    </w:p>
    <w:p w:rsidR="0031798C" w:rsidRPr="00516C9A" w:rsidRDefault="0031798C" w:rsidP="0031798C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Розглянувши технічну документацію щодо встановлення (відновлення) меж земельної ділянки в натурі (на місцевості) гр. </w:t>
      </w:r>
      <w:proofErr w:type="spellStart"/>
      <w:r w:rsidRPr="00516C9A">
        <w:rPr>
          <w:rFonts w:ascii="Times New Roman" w:hAnsi="Times New Roman"/>
          <w:sz w:val="28"/>
          <w:szCs w:val="28"/>
        </w:rPr>
        <w:t>Бідюка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Леоніда Матвійовича для будівництва та обслуговування житлового будинку, господарських будівель і споруд по вул. Л. Українки, 30 в с. Верба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516C9A">
        <w:rPr>
          <w:rFonts w:ascii="Times New Roman" w:hAnsi="Times New Roman"/>
          <w:sz w:val="28"/>
          <w:szCs w:val="28"/>
        </w:rPr>
        <w:t>„Про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516C9A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, ст. 12, 118, 121 Земельного кодексу України, п.12 Розділу Х </w:t>
      </w:r>
      <w:proofErr w:type="spellStart"/>
      <w:r w:rsidRPr="00516C9A">
        <w:rPr>
          <w:rFonts w:ascii="Times New Roman" w:hAnsi="Times New Roman"/>
          <w:sz w:val="28"/>
          <w:szCs w:val="28"/>
        </w:rPr>
        <w:t>„Перехідні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C9A">
        <w:rPr>
          <w:rFonts w:ascii="Times New Roman" w:hAnsi="Times New Roman"/>
          <w:sz w:val="28"/>
          <w:szCs w:val="28"/>
        </w:rPr>
        <w:t>положення”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Земельного Кодексу України, Вербська сільська рада </w:t>
      </w:r>
    </w:p>
    <w:p w:rsidR="0031798C" w:rsidRPr="00516C9A" w:rsidRDefault="0031798C" w:rsidP="0031798C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ВИРІШИЛА:</w:t>
      </w:r>
    </w:p>
    <w:p w:rsidR="0031798C" w:rsidRPr="00516C9A" w:rsidRDefault="0031798C" w:rsidP="0031798C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1.Затвердити технічну документацію щодо встановлення (відновлення) меж земельної ділянки площею 0,2106 га в натурі (на місцевості) (кадастровий номер 5621681200:01:004:0241) у власність гр. </w:t>
      </w:r>
      <w:proofErr w:type="spellStart"/>
      <w:r w:rsidRPr="00516C9A">
        <w:rPr>
          <w:rFonts w:ascii="Times New Roman" w:hAnsi="Times New Roman"/>
          <w:sz w:val="28"/>
          <w:szCs w:val="28"/>
        </w:rPr>
        <w:t>Бідюку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Леоніду Матвійовичу для будівництва та обслуговування житлового будинку, господарських будівель і споруд по вул. Л. Українки, 30 в селі Верба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</w:t>
      </w:r>
    </w:p>
    <w:p w:rsidR="0031798C" w:rsidRPr="00516C9A" w:rsidRDefault="0031798C" w:rsidP="0031798C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2. Передати гр. </w:t>
      </w:r>
      <w:proofErr w:type="spellStart"/>
      <w:r w:rsidRPr="00516C9A">
        <w:rPr>
          <w:rFonts w:ascii="Times New Roman" w:hAnsi="Times New Roman"/>
          <w:sz w:val="28"/>
          <w:szCs w:val="28"/>
        </w:rPr>
        <w:t>Бідюку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Леоніду Матвійовичу у власність земельну ділянку площею 0,2106 га (кадастровий номер 5621681200:01:004:0241) для будівництва та обслуговування житлового будинку, господарських будівель і споруд по вул. Л. Українки, 30 в селі Верба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31798C" w:rsidRPr="00516C9A" w:rsidRDefault="0031798C" w:rsidP="0031798C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 w:rsidRPr="00516C9A">
        <w:rPr>
          <w:rFonts w:ascii="Times New Roman" w:hAnsi="Times New Roman"/>
          <w:sz w:val="28"/>
          <w:szCs w:val="28"/>
        </w:rPr>
        <w:t>Бідюку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Леоніду Матвійовичу оформити право власності на земельну ділянку в порядку, визначеному законодавством.</w:t>
      </w:r>
    </w:p>
    <w:p w:rsidR="0031798C" w:rsidRPr="00516C9A" w:rsidRDefault="0031798C" w:rsidP="0031798C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lastRenderedPageBreak/>
        <w:t xml:space="preserve">4. 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516C9A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31798C" w:rsidRPr="00516C9A" w:rsidRDefault="0031798C" w:rsidP="0031798C">
      <w:pPr>
        <w:pStyle w:val="a4"/>
        <w:spacing w:line="276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</w:p>
    <w:p w:rsidR="0031798C" w:rsidRPr="00516C9A" w:rsidRDefault="0031798C" w:rsidP="0031798C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1798C" w:rsidRPr="00516C9A" w:rsidRDefault="0031798C" w:rsidP="0031798C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363D0" w:rsidRPr="0031798C" w:rsidRDefault="0031798C" w:rsidP="0031798C">
      <w:r w:rsidRPr="00516C9A">
        <w:rPr>
          <w:rFonts w:ascii="Times New Roman" w:hAnsi="Times New Roman"/>
          <w:b/>
          <w:sz w:val="28"/>
          <w:szCs w:val="28"/>
        </w:rPr>
        <w:t>Сільський голова                                         Каміла КОТВІНСЬКА</w:t>
      </w:r>
    </w:p>
    <w:sectPr w:rsidR="00F363D0" w:rsidRPr="0031798C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135B15"/>
    <w:rsid w:val="00197256"/>
    <w:rsid w:val="00281A9B"/>
    <w:rsid w:val="002A2B45"/>
    <w:rsid w:val="002F1764"/>
    <w:rsid w:val="00303FE1"/>
    <w:rsid w:val="0031798C"/>
    <w:rsid w:val="006F54B5"/>
    <w:rsid w:val="007F2CEF"/>
    <w:rsid w:val="008448D2"/>
    <w:rsid w:val="008678ED"/>
    <w:rsid w:val="009A6181"/>
    <w:rsid w:val="00A6330E"/>
    <w:rsid w:val="00C000A8"/>
    <w:rsid w:val="00C34223"/>
    <w:rsid w:val="00D124D6"/>
    <w:rsid w:val="00E40DEF"/>
    <w:rsid w:val="00E8232A"/>
    <w:rsid w:val="00F127BA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">
    <w:name w:val="Абзац списка1"/>
    <w:basedOn w:val="a"/>
    <w:rsid w:val="002F1764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2022-02-17T13:26:00Z</dcterms:created>
  <dcterms:modified xsi:type="dcterms:W3CDTF">2022-02-17T13:26:00Z</dcterms:modified>
</cp:coreProperties>
</file>