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45" w:rsidRPr="001B66FB" w:rsidRDefault="007B2B45" w:rsidP="007B2B45">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4"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4"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7B2B45" w:rsidRPr="009C2F49" w:rsidRDefault="007B2B45" w:rsidP="007B2B45">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7B2B45" w:rsidRPr="001B66FB" w:rsidRDefault="007B2B45" w:rsidP="007B2B45">
      <w:pPr>
        <w:pStyle w:val="a3"/>
        <w:jc w:val="center"/>
        <w:rPr>
          <w:rFonts w:ascii="Times New Roman" w:hAnsi="Times New Roman"/>
          <w:b/>
          <w:noProof/>
          <w:sz w:val="28"/>
          <w:szCs w:val="28"/>
          <w:lang w:val="uk-UA"/>
        </w:rPr>
      </w:pPr>
      <w:r>
        <w:rPr>
          <w:rFonts w:ascii="Times New Roman" w:hAnsi="Times New Roman"/>
          <w:b/>
          <w:noProof/>
          <w:sz w:val="28"/>
          <w:szCs w:val="28"/>
          <w:lang w:val="uk-UA"/>
        </w:rPr>
        <w:t>L</w:t>
      </w:r>
      <w:r w:rsidRPr="00FE2021">
        <w:rPr>
          <w:rFonts w:ascii="Times New Roman" w:hAnsi="Times New Roman"/>
          <w:b/>
          <w:noProof/>
          <w:sz w:val="28"/>
          <w:szCs w:val="28"/>
          <w:lang w:val="uk-UA"/>
        </w:rPr>
        <w:t>X</w:t>
      </w:r>
      <w:r>
        <w:rPr>
          <w:rFonts w:ascii="Times New Roman" w:hAnsi="Times New Roman"/>
          <w:b/>
          <w:noProof/>
          <w:sz w:val="28"/>
          <w:szCs w:val="28"/>
          <w:lang w:val="uk-UA"/>
        </w:rPr>
        <w:t>І</w:t>
      </w:r>
      <w:r w:rsidRPr="00FE2021">
        <w:rPr>
          <w:rFonts w:ascii="Times New Roman" w:hAnsi="Times New Roman"/>
          <w:b/>
          <w:noProof/>
          <w:sz w:val="28"/>
          <w:szCs w:val="28"/>
          <w:lang w:val="uk-UA"/>
        </w:rPr>
        <w:t xml:space="preserve"> сесія</w:t>
      </w:r>
      <w:r w:rsidRPr="00B0592B">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7B2B45" w:rsidRPr="001B66FB" w:rsidRDefault="007B2B45" w:rsidP="007B2B45">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7B2B45" w:rsidRPr="00CD500E" w:rsidRDefault="007B2B45" w:rsidP="007B2B45">
      <w:pPr>
        <w:pStyle w:val="a3"/>
        <w:jc w:val="center"/>
        <w:rPr>
          <w:rFonts w:ascii="Times New Roman" w:hAnsi="Times New Roman"/>
          <w:noProof/>
          <w:sz w:val="28"/>
          <w:szCs w:val="28"/>
          <w:lang w:val="uk-UA"/>
        </w:rPr>
      </w:pPr>
    </w:p>
    <w:p w:rsidR="007B2B45" w:rsidRPr="00287718" w:rsidRDefault="007B2B45" w:rsidP="007B2B45">
      <w:pPr>
        <w:pStyle w:val="a3"/>
        <w:rPr>
          <w:rFonts w:ascii="Times New Roman" w:hAnsi="Times New Roman"/>
          <w:noProof/>
          <w:sz w:val="28"/>
          <w:szCs w:val="28"/>
          <w:lang w:val="uk-UA"/>
        </w:rPr>
      </w:pPr>
      <w:r>
        <w:rPr>
          <w:rFonts w:ascii="Times New Roman" w:hAnsi="Times New Roman"/>
          <w:noProof/>
          <w:sz w:val="28"/>
          <w:szCs w:val="28"/>
          <w:lang w:val="uk-UA"/>
        </w:rPr>
        <w:t>20</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березня </w:t>
      </w:r>
      <w:r w:rsidRPr="001B66FB">
        <w:rPr>
          <w:rFonts w:ascii="Times New Roman" w:hAnsi="Times New Roman"/>
          <w:noProof/>
          <w:sz w:val="28"/>
          <w:szCs w:val="28"/>
          <w:lang w:val="uk-UA"/>
        </w:rPr>
        <w:t>202</w:t>
      </w:r>
      <w:r>
        <w:rPr>
          <w:rFonts w:ascii="Times New Roman" w:hAnsi="Times New Roman"/>
          <w:noProof/>
          <w:sz w:val="28"/>
          <w:szCs w:val="28"/>
          <w:lang w:val="uk-UA"/>
        </w:rPr>
        <w:t>5</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 1367</w:t>
      </w:r>
    </w:p>
    <w:p w:rsidR="007B2B45" w:rsidRPr="002C336D" w:rsidRDefault="007B2B45" w:rsidP="007B2B45">
      <w:pPr>
        <w:pStyle w:val="a3"/>
        <w:ind w:firstLine="284"/>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7B2B45" w:rsidRPr="007B2B45" w:rsidTr="00293605">
        <w:tc>
          <w:tcPr>
            <w:tcW w:w="5070" w:type="dxa"/>
          </w:tcPr>
          <w:p w:rsidR="007B2B45" w:rsidRPr="008C1CE6" w:rsidRDefault="007B2B45" w:rsidP="00293605">
            <w:pPr>
              <w:shd w:val="clear" w:color="auto" w:fill="FFFFFF"/>
              <w:jc w:val="both"/>
              <w:rPr>
                <w:b/>
                <w:sz w:val="28"/>
                <w:szCs w:val="28"/>
                <w:lang w:val="uk-UA"/>
              </w:rPr>
            </w:pPr>
            <w:r w:rsidRPr="008C1CE6">
              <w:rPr>
                <w:b/>
                <w:bCs/>
                <w:sz w:val="28"/>
                <w:szCs w:val="28"/>
                <w:lang w:val="uk-UA"/>
              </w:rPr>
              <w:t>Про затвердження Програми створення місцевого матеріального резерву для запобігання і ліквідації наслідків надзвичайних ситуацій Вербської сільської територіальної громади на 2025-2027 роки</w:t>
            </w:r>
          </w:p>
        </w:tc>
      </w:tr>
    </w:tbl>
    <w:p w:rsidR="007B2B45" w:rsidRDefault="007B2B45" w:rsidP="007B2B45">
      <w:pPr>
        <w:pStyle w:val="a3"/>
        <w:spacing w:line="276" w:lineRule="auto"/>
        <w:jc w:val="both"/>
        <w:rPr>
          <w:rFonts w:ascii="Times New Roman" w:hAnsi="Times New Roman"/>
          <w:b/>
          <w:sz w:val="28"/>
          <w:szCs w:val="28"/>
          <w:lang w:val="uk-UA"/>
        </w:rPr>
      </w:pPr>
      <w:r w:rsidRPr="009F42D6">
        <w:rPr>
          <w:rFonts w:ascii="Times New Roman" w:hAnsi="Times New Roman"/>
          <w:b/>
          <w:sz w:val="28"/>
          <w:szCs w:val="28"/>
          <w:lang w:val="uk-UA"/>
        </w:rPr>
        <w:t xml:space="preserve">        </w:t>
      </w:r>
    </w:p>
    <w:p w:rsidR="007B2B45" w:rsidRPr="004701E9" w:rsidRDefault="007B2B45" w:rsidP="007B2B45">
      <w:pPr>
        <w:spacing w:line="276" w:lineRule="auto"/>
        <w:ind w:right="118" w:firstLine="708"/>
        <w:jc w:val="both"/>
        <w:outlineLvl w:val="0"/>
        <w:rPr>
          <w:sz w:val="28"/>
          <w:szCs w:val="28"/>
          <w:lang w:val="uk-UA"/>
        </w:rPr>
      </w:pPr>
      <w:r>
        <w:rPr>
          <w:rStyle w:val="FontStyle12"/>
          <w:rFonts w:eastAsiaTheme="majorEastAsia"/>
          <w:lang w:val="uk-UA"/>
        </w:rPr>
        <w:t>Керуючись Кодексом цивільного захисту України, пунктом 22 частини першої статті 26 Закону України «Про місцеве самоврядування в Україні»</w:t>
      </w:r>
      <w:r>
        <w:rPr>
          <w:sz w:val="28"/>
          <w:szCs w:val="28"/>
          <w:lang w:val="uk-UA"/>
        </w:rPr>
        <w:t xml:space="preserve">, з метою </w:t>
      </w:r>
      <w:r>
        <w:rPr>
          <w:color w:val="000000"/>
          <w:sz w:val="28"/>
          <w:szCs w:val="28"/>
          <w:lang w:val="uk-UA" w:eastAsia="uk-UA"/>
        </w:rPr>
        <w:t>здійснення заходів, спрямованих на запобігання і ліквідацію наслідків надзвичайних ситуацій, ліквідацію наслідків збройної агресії та надання термінової допомоги постраждалому населенню</w:t>
      </w:r>
      <w:r>
        <w:rPr>
          <w:sz w:val="28"/>
          <w:szCs w:val="28"/>
          <w:lang w:val="uk-UA"/>
        </w:rPr>
        <w:t xml:space="preserve">, </w:t>
      </w:r>
      <w:r>
        <w:rPr>
          <w:color w:val="000000"/>
          <w:sz w:val="28"/>
          <w:szCs w:val="28"/>
          <w:lang w:val="uk-UA"/>
        </w:rPr>
        <w:t xml:space="preserve">за погодженням із </w:t>
      </w:r>
      <w:r>
        <w:rPr>
          <w:sz w:val="28"/>
          <w:szCs w:val="28"/>
          <w:lang w:val="uk-UA"/>
        </w:rPr>
        <w:t xml:space="preserve"> постійними комісіями сільської ради, </w:t>
      </w:r>
      <w:r w:rsidRPr="00D90BF5">
        <w:rPr>
          <w:bCs/>
          <w:sz w:val="28"/>
          <w:szCs w:val="28"/>
          <w:lang w:val="uk-UA"/>
        </w:rPr>
        <w:t>Вербська сільська рада</w:t>
      </w:r>
    </w:p>
    <w:p w:rsidR="007B2B45" w:rsidRDefault="007B2B45" w:rsidP="007B2B45">
      <w:pPr>
        <w:spacing w:line="276" w:lineRule="auto"/>
        <w:jc w:val="center"/>
        <w:outlineLvl w:val="0"/>
        <w:rPr>
          <w:sz w:val="28"/>
          <w:szCs w:val="28"/>
          <w:lang w:val="uk-UA"/>
        </w:rPr>
      </w:pPr>
      <w:r w:rsidRPr="00EF1BCF">
        <w:rPr>
          <w:sz w:val="28"/>
          <w:szCs w:val="28"/>
          <w:lang w:val="uk-UA"/>
        </w:rPr>
        <w:t xml:space="preserve"> </w:t>
      </w:r>
    </w:p>
    <w:p w:rsidR="007B2B45" w:rsidRPr="00EF1BCF" w:rsidRDefault="007B2B45" w:rsidP="007B2B45">
      <w:pPr>
        <w:spacing w:line="276" w:lineRule="auto"/>
        <w:jc w:val="center"/>
        <w:outlineLvl w:val="0"/>
        <w:rPr>
          <w:sz w:val="28"/>
          <w:szCs w:val="28"/>
          <w:lang w:val="uk-UA"/>
        </w:rPr>
      </w:pPr>
      <w:r w:rsidRPr="00EF1BCF">
        <w:rPr>
          <w:sz w:val="28"/>
          <w:szCs w:val="28"/>
          <w:lang w:val="uk-UA"/>
        </w:rPr>
        <w:t>ВИРІШИЛА:</w:t>
      </w:r>
    </w:p>
    <w:p w:rsidR="007B2B45" w:rsidRPr="00D90BF5" w:rsidRDefault="007B2B45" w:rsidP="007B2B45">
      <w:pPr>
        <w:pStyle w:val="a3"/>
        <w:spacing w:line="276" w:lineRule="auto"/>
        <w:ind w:left="284" w:hanging="284"/>
        <w:jc w:val="both"/>
        <w:rPr>
          <w:rFonts w:ascii="Times New Roman" w:hAnsi="Times New Roman"/>
          <w:sz w:val="28"/>
          <w:szCs w:val="28"/>
          <w:lang w:val="uk-UA"/>
        </w:rPr>
      </w:pPr>
      <w:r w:rsidRPr="00D90BF5">
        <w:rPr>
          <w:rFonts w:ascii="Times New Roman" w:hAnsi="Times New Roman"/>
          <w:color w:val="000000"/>
          <w:sz w:val="28"/>
          <w:szCs w:val="28"/>
          <w:shd w:val="clear" w:color="auto" w:fill="FFFFFF"/>
          <w:lang w:val="uk-UA"/>
        </w:rPr>
        <w:t>1.</w:t>
      </w:r>
      <w:r w:rsidRPr="00D90BF5">
        <w:rPr>
          <w:rFonts w:ascii="Times New Roman" w:hAnsi="Times New Roman"/>
          <w:spacing w:val="20"/>
          <w:sz w:val="28"/>
          <w:szCs w:val="28"/>
          <w:lang w:val="uk-UA"/>
        </w:rPr>
        <w:t xml:space="preserve"> </w:t>
      </w:r>
      <w:r w:rsidRPr="00D90BF5">
        <w:rPr>
          <w:rFonts w:ascii="Times New Roman" w:hAnsi="Times New Roman"/>
          <w:color w:val="000000"/>
          <w:sz w:val="28"/>
          <w:szCs w:val="28"/>
          <w:shd w:val="clear" w:color="auto" w:fill="FFFFFF"/>
          <w:lang w:val="uk-UA"/>
        </w:rPr>
        <w:t>Затвердити Програму</w:t>
      </w:r>
      <w:r w:rsidRPr="00D90BF5">
        <w:rPr>
          <w:rFonts w:ascii="Times New Roman" w:hAnsi="Times New Roman"/>
          <w:b/>
          <w:spacing w:val="20"/>
          <w:sz w:val="28"/>
          <w:szCs w:val="28"/>
          <w:lang w:val="uk-UA"/>
        </w:rPr>
        <w:t xml:space="preserve"> </w:t>
      </w:r>
      <w:r w:rsidRPr="00D90BF5">
        <w:rPr>
          <w:rFonts w:ascii="Times New Roman" w:hAnsi="Times New Roman"/>
          <w:sz w:val="28"/>
          <w:szCs w:val="28"/>
          <w:lang w:val="uk-UA"/>
        </w:rPr>
        <w:t>створення місцевого матеріального резерву для запобігання і ліквідації н</w:t>
      </w:r>
      <w:r>
        <w:rPr>
          <w:rFonts w:ascii="Times New Roman" w:hAnsi="Times New Roman"/>
          <w:sz w:val="28"/>
          <w:szCs w:val="28"/>
          <w:lang w:val="uk-UA"/>
        </w:rPr>
        <w:t xml:space="preserve">аслідків надзвичайних ситуацій </w:t>
      </w:r>
      <w:r w:rsidRPr="00D90BF5">
        <w:rPr>
          <w:rFonts w:ascii="Times New Roman" w:hAnsi="Times New Roman"/>
          <w:sz w:val="28"/>
          <w:szCs w:val="28"/>
          <w:lang w:val="uk-UA"/>
        </w:rPr>
        <w:t>Вербської сільської територіальної громади на 2025 -2027 роки</w:t>
      </w:r>
      <w:r w:rsidRPr="00D90BF5">
        <w:rPr>
          <w:rFonts w:ascii="Times New Roman" w:hAnsi="Times New Roman"/>
          <w:color w:val="000000"/>
          <w:sz w:val="28"/>
          <w:szCs w:val="28"/>
          <w:shd w:val="clear" w:color="auto" w:fill="FFFFFF"/>
          <w:lang w:val="uk-UA"/>
        </w:rPr>
        <w:t xml:space="preserve"> (далі - Програма), що  додається.                  </w:t>
      </w:r>
      <w:r w:rsidRPr="00D90BF5">
        <w:rPr>
          <w:rFonts w:ascii="Times New Roman" w:hAnsi="Times New Roman"/>
          <w:sz w:val="28"/>
          <w:szCs w:val="28"/>
          <w:lang w:val="uk-UA"/>
        </w:rPr>
        <w:t xml:space="preserve">        </w:t>
      </w:r>
    </w:p>
    <w:p w:rsidR="007B2B45" w:rsidRPr="00D90BF5" w:rsidRDefault="007B2B45" w:rsidP="007B2B45">
      <w:pPr>
        <w:pStyle w:val="a3"/>
        <w:spacing w:line="276" w:lineRule="auto"/>
        <w:ind w:left="284" w:hanging="284"/>
        <w:jc w:val="both"/>
        <w:rPr>
          <w:rFonts w:ascii="Times New Roman" w:hAnsi="Times New Roman"/>
          <w:color w:val="000000"/>
          <w:sz w:val="28"/>
          <w:szCs w:val="28"/>
          <w:shd w:val="clear" w:color="auto" w:fill="FFFFFF"/>
          <w:lang w:val="uk-UA"/>
        </w:rPr>
      </w:pPr>
      <w:r w:rsidRPr="00D90BF5">
        <w:rPr>
          <w:rFonts w:ascii="Times New Roman" w:hAnsi="Times New Roman"/>
          <w:color w:val="000000"/>
          <w:sz w:val="28"/>
          <w:szCs w:val="28"/>
          <w:shd w:val="clear" w:color="auto" w:fill="FFFFFF"/>
          <w:lang w:val="uk-UA"/>
        </w:rPr>
        <w:t>2. Фінансовому відділу сільської ради п</w:t>
      </w:r>
      <w:r>
        <w:rPr>
          <w:rFonts w:ascii="Times New Roman" w:hAnsi="Times New Roman"/>
          <w:color w:val="000000"/>
          <w:sz w:val="28"/>
          <w:szCs w:val="28"/>
          <w:shd w:val="clear" w:color="auto" w:fill="FFFFFF"/>
          <w:lang w:val="uk-UA"/>
        </w:rPr>
        <w:t xml:space="preserve">ри формуванні бюджету </w:t>
      </w:r>
      <w:r w:rsidRPr="00D90BF5">
        <w:rPr>
          <w:rFonts w:ascii="Times New Roman" w:hAnsi="Times New Roman"/>
          <w:color w:val="000000"/>
          <w:sz w:val="28"/>
          <w:szCs w:val="28"/>
          <w:shd w:val="clear" w:color="auto" w:fill="FFFFFF"/>
          <w:lang w:val="uk-UA"/>
        </w:rPr>
        <w:t xml:space="preserve">сільської територіальної громади на відповідні </w:t>
      </w:r>
      <w:r>
        <w:rPr>
          <w:rFonts w:ascii="Times New Roman" w:hAnsi="Times New Roman"/>
          <w:color w:val="000000"/>
          <w:sz w:val="28"/>
          <w:szCs w:val="28"/>
          <w:shd w:val="clear" w:color="auto" w:fill="FFFFFF"/>
          <w:lang w:val="uk-UA"/>
        </w:rPr>
        <w:t xml:space="preserve">роки та внесенні змін до нього </w:t>
      </w:r>
      <w:r w:rsidRPr="00D90BF5">
        <w:rPr>
          <w:rFonts w:ascii="Times New Roman" w:hAnsi="Times New Roman"/>
          <w:color w:val="000000"/>
          <w:sz w:val="28"/>
          <w:szCs w:val="28"/>
          <w:shd w:val="clear" w:color="auto" w:fill="FFFFFF"/>
          <w:lang w:val="uk-UA"/>
        </w:rPr>
        <w:t>передбачати видатки на виконання заходів Програми в межах наявних фінансових ресурсів.</w:t>
      </w:r>
    </w:p>
    <w:p w:rsidR="007B2B45" w:rsidRPr="00D90BF5" w:rsidRDefault="007B2B45" w:rsidP="007B2B45">
      <w:pPr>
        <w:pStyle w:val="a3"/>
        <w:spacing w:line="276" w:lineRule="auto"/>
        <w:ind w:left="284" w:hanging="284"/>
        <w:jc w:val="both"/>
        <w:rPr>
          <w:rFonts w:ascii="Times New Roman" w:hAnsi="Times New Roman"/>
          <w:sz w:val="28"/>
          <w:szCs w:val="28"/>
          <w:lang w:val="uk-UA"/>
        </w:rPr>
      </w:pPr>
      <w:r w:rsidRPr="00D90BF5">
        <w:rPr>
          <w:rFonts w:ascii="Times New Roman" w:hAnsi="Times New Roman"/>
          <w:sz w:val="28"/>
          <w:szCs w:val="28"/>
          <w:lang w:val="uk-UA"/>
        </w:rPr>
        <w:t>3. Контроль за виконанням цього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(Аркадій СЕМЕНЮК).</w:t>
      </w:r>
    </w:p>
    <w:p w:rsidR="007B2B45" w:rsidRDefault="007B2B45" w:rsidP="007B2B45">
      <w:pPr>
        <w:pStyle w:val="a3"/>
        <w:spacing w:line="276" w:lineRule="auto"/>
        <w:ind w:firstLine="567"/>
        <w:jc w:val="both"/>
        <w:rPr>
          <w:rFonts w:ascii="Times New Roman" w:hAnsi="Times New Roman"/>
          <w:sz w:val="28"/>
          <w:szCs w:val="28"/>
          <w:lang w:val="uk-UA"/>
        </w:rPr>
      </w:pPr>
    </w:p>
    <w:p w:rsidR="007B2B45" w:rsidRDefault="007B2B45" w:rsidP="007B2B45">
      <w:pPr>
        <w:pStyle w:val="a3"/>
        <w:spacing w:line="276" w:lineRule="auto"/>
        <w:ind w:firstLine="567"/>
        <w:jc w:val="both"/>
        <w:rPr>
          <w:rFonts w:ascii="Times New Roman" w:hAnsi="Times New Roman"/>
          <w:sz w:val="28"/>
          <w:szCs w:val="28"/>
          <w:lang w:val="uk-UA"/>
        </w:rPr>
      </w:pPr>
    </w:p>
    <w:p w:rsidR="007B2B45" w:rsidRPr="00485B7C" w:rsidRDefault="007B2B45" w:rsidP="007B2B45">
      <w:pPr>
        <w:pStyle w:val="a3"/>
        <w:spacing w:line="276" w:lineRule="auto"/>
        <w:ind w:firstLine="567"/>
        <w:jc w:val="both"/>
        <w:rPr>
          <w:rFonts w:ascii="Times New Roman" w:hAnsi="Times New Roman"/>
          <w:sz w:val="28"/>
          <w:szCs w:val="28"/>
          <w:lang w:val="uk-UA"/>
        </w:rPr>
      </w:pPr>
    </w:p>
    <w:p w:rsidR="007B2B45" w:rsidRDefault="007B2B45" w:rsidP="007B2B45">
      <w:pPr>
        <w:suppressAutoHyphens w:val="0"/>
        <w:autoSpaceDE/>
        <w:spacing w:after="200" w:line="276" w:lineRule="auto"/>
        <w:rPr>
          <w:rFonts w:eastAsia="Calibri"/>
          <w:b/>
          <w:sz w:val="28"/>
          <w:szCs w:val="28"/>
          <w:lang w:val="uk-UA"/>
        </w:rPr>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p>
    <w:p w:rsidR="007B2B45" w:rsidRDefault="007B2B45" w:rsidP="007B2B45">
      <w:pPr>
        <w:suppressAutoHyphens w:val="0"/>
        <w:autoSpaceDE/>
        <w:spacing w:after="200" w:line="276" w:lineRule="auto"/>
        <w:rPr>
          <w:rFonts w:eastAsia="Calibri"/>
          <w:b/>
          <w:sz w:val="28"/>
          <w:szCs w:val="28"/>
          <w:lang w:val="uk-UA"/>
        </w:rPr>
      </w:pPr>
      <w:r>
        <w:rPr>
          <w:rFonts w:eastAsia="Calibri"/>
          <w:b/>
          <w:sz w:val="28"/>
          <w:szCs w:val="28"/>
          <w:lang w:val="uk-UA"/>
        </w:rPr>
        <w:br w:type="page"/>
      </w:r>
    </w:p>
    <w:p w:rsidR="007B2B45" w:rsidRDefault="007B2B45" w:rsidP="007B2B45">
      <w:pPr>
        <w:ind w:left="5387"/>
        <w:rPr>
          <w:sz w:val="28"/>
          <w:szCs w:val="28"/>
          <w:lang w:val="uk-UA"/>
        </w:rPr>
      </w:pPr>
      <w:r>
        <w:rPr>
          <w:sz w:val="28"/>
          <w:szCs w:val="28"/>
          <w:lang w:val="uk-UA"/>
        </w:rPr>
        <w:lastRenderedPageBreak/>
        <w:t>Додаток</w:t>
      </w:r>
    </w:p>
    <w:p w:rsidR="007B2B45" w:rsidRDefault="007B2B45" w:rsidP="007B2B45">
      <w:pPr>
        <w:ind w:left="5387"/>
        <w:rPr>
          <w:sz w:val="28"/>
          <w:szCs w:val="28"/>
          <w:lang w:val="uk-UA"/>
        </w:rPr>
      </w:pPr>
      <w:r>
        <w:rPr>
          <w:sz w:val="28"/>
          <w:szCs w:val="28"/>
          <w:lang w:val="uk-UA"/>
        </w:rPr>
        <w:t>до рішення сесії сільської ради</w:t>
      </w:r>
    </w:p>
    <w:p w:rsidR="007B2B45" w:rsidRDefault="007B2B45" w:rsidP="007B2B45">
      <w:pPr>
        <w:shd w:val="clear" w:color="auto" w:fill="FFFFFF"/>
        <w:spacing w:line="317" w:lineRule="exact"/>
        <w:ind w:left="5387" w:right="2"/>
        <w:rPr>
          <w:color w:val="000000"/>
          <w:spacing w:val="1"/>
          <w:sz w:val="28"/>
          <w:szCs w:val="28"/>
          <w:lang w:val="uk-UA"/>
        </w:rPr>
      </w:pPr>
      <w:r>
        <w:rPr>
          <w:sz w:val="28"/>
          <w:lang w:val="uk-UA"/>
        </w:rPr>
        <w:t>від 20.03.2025 № 1367</w:t>
      </w:r>
    </w:p>
    <w:p w:rsidR="007B2B45" w:rsidRDefault="007B2B45" w:rsidP="007B2B45">
      <w:pPr>
        <w:shd w:val="clear" w:color="auto" w:fill="FFFFFF"/>
        <w:jc w:val="both"/>
        <w:textAlignment w:val="baseline"/>
        <w:rPr>
          <w:color w:val="1A1A1A"/>
          <w:spacing w:val="4"/>
          <w:sz w:val="28"/>
          <w:szCs w:val="28"/>
          <w:lang w:val="uk-UA"/>
        </w:rPr>
      </w:pPr>
    </w:p>
    <w:p w:rsidR="007B2B45" w:rsidRDefault="007B2B45" w:rsidP="007B2B45">
      <w:pPr>
        <w:shd w:val="clear" w:color="auto" w:fill="FFFFFF"/>
        <w:spacing w:line="276" w:lineRule="auto"/>
        <w:jc w:val="center"/>
        <w:textAlignment w:val="baseline"/>
        <w:rPr>
          <w:b/>
          <w:bCs/>
          <w:color w:val="1A1A1A"/>
          <w:spacing w:val="4"/>
          <w:sz w:val="28"/>
          <w:szCs w:val="28"/>
          <w:lang w:val="uk-UA"/>
        </w:rPr>
      </w:pPr>
      <w:r>
        <w:rPr>
          <w:b/>
          <w:bCs/>
          <w:color w:val="1A1A1A"/>
          <w:spacing w:val="4"/>
          <w:sz w:val="28"/>
          <w:szCs w:val="28"/>
          <w:lang w:val="uk-UA"/>
        </w:rPr>
        <w:t>ПРОГРАМА</w:t>
      </w:r>
    </w:p>
    <w:p w:rsidR="007B2B45" w:rsidRDefault="007B2B45" w:rsidP="007B2B45">
      <w:pPr>
        <w:spacing w:line="276" w:lineRule="auto"/>
        <w:jc w:val="center"/>
        <w:rPr>
          <w:sz w:val="28"/>
          <w:szCs w:val="28"/>
          <w:lang w:val="uk-UA"/>
        </w:rPr>
      </w:pPr>
      <w:r>
        <w:rPr>
          <w:sz w:val="28"/>
          <w:szCs w:val="28"/>
          <w:lang w:val="uk-UA"/>
        </w:rPr>
        <w:t xml:space="preserve">створення місцевого матеріального резерву для запобігання і ліквідації наслідків надзвичайних ситуацій </w:t>
      </w:r>
      <w:r w:rsidRPr="00D90BF5">
        <w:rPr>
          <w:sz w:val="28"/>
          <w:szCs w:val="28"/>
          <w:lang w:val="uk-UA"/>
        </w:rPr>
        <w:t>Вербської сільської територіальної громади</w:t>
      </w:r>
      <w:r>
        <w:rPr>
          <w:sz w:val="28"/>
          <w:szCs w:val="28"/>
          <w:lang w:val="uk-UA"/>
        </w:rPr>
        <w:t xml:space="preserve"> на 2025-2027 роки</w:t>
      </w:r>
    </w:p>
    <w:p w:rsidR="007B2B45" w:rsidRDefault="007B2B45" w:rsidP="007B2B45">
      <w:pPr>
        <w:spacing w:line="276" w:lineRule="auto"/>
        <w:jc w:val="center"/>
        <w:rPr>
          <w:sz w:val="28"/>
          <w:szCs w:val="28"/>
          <w:lang w:val="uk-UA"/>
        </w:rPr>
      </w:pPr>
    </w:p>
    <w:p w:rsidR="007B2B45" w:rsidRDefault="007B2B45" w:rsidP="007B2B45">
      <w:pPr>
        <w:shd w:val="clear" w:color="auto" w:fill="FFFFFF"/>
        <w:spacing w:line="276" w:lineRule="auto"/>
        <w:ind w:firstLine="709"/>
        <w:jc w:val="both"/>
        <w:rPr>
          <w:sz w:val="24"/>
          <w:szCs w:val="24"/>
          <w:lang w:val="uk-UA" w:eastAsia="uk-UA"/>
        </w:rPr>
      </w:pPr>
      <w:r>
        <w:rPr>
          <w:sz w:val="28"/>
          <w:szCs w:val="28"/>
          <w:lang w:val="uk-UA"/>
        </w:rPr>
        <w:t>Програма розроблена на підставі</w:t>
      </w:r>
      <w:r>
        <w:rPr>
          <w:color w:val="1A1A1A"/>
          <w:spacing w:val="4"/>
          <w:sz w:val="28"/>
          <w:szCs w:val="28"/>
          <w:lang w:val="uk-UA"/>
        </w:rPr>
        <w:t xml:space="preserve"> Конституції України,</w:t>
      </w:r>
      <w:r>
        <w:rPr>
          <w:sz w:val="28"/>
          <w:szCs w:val="28"/>
          <w:lang w:val="uk-UA"/>
        </w:rPr>
        <w:t xml:space="preserve"> Кодексу  цивільного захисту України,  статті 91 Бюджетного кодексу України, Закону України «Про місцеве самоврядування в Україні», постанови Кабінету Міністрів України  від 31.01.2007 №106 «</w:t>
      </w:r>
      <w:r>
        <w:rPr>
          <w:bCs/>
          <w:sz w:val="28"/>
          <w:szCs w:val="28"/>
          <w:shd w:val="clear" w:color="auto" w:fill="FFFFFF"/>
          <w:lang w:val="uk-UA"/>
        </w:rPr>
        <w:t>Про затвердження Порядку розроблення та виконання державних цільових програм</w:t>
      </w:r>
      <w:r>
        <w:rPr>
          <w:sz w:val="28"/>
          <w:szCs w:val="28"/>
          <w:lang w:val="uk-UA"/>
        </w:rPr>
        <w:t xml:space="preserve">», </w:t>
      </w:r>
      <w:r>
        <w:rPr>
          <w:color w:val="000000"/>
          <w:sz w:val="28"/>
          <w:szCs w:val="28"/>
          <w:shd w:val="clear" w:color="auto" w:fill="FFFFFF"/>
          <w:lang w:val="uk-UA"/>
        </w:rPr>
        <w:t>постанови Кабінету Міністрів України від 30.09.2015  № 775 «</w:t>
      </w:r>
      <w:r>
        <w:rPr>
          <w:bCs/>
          <w:sz w:val="28"/>
          <w:szCs w:val="28"/>
          <w:shd w:val="clear" w:color="auto" w:fill="FFFFFF"/>
          <w:lang w:val="uk-UA"/>
        </w:rPr>
        <w:t>Про затвердження Порядку створення та використання матеріальних резервів (крім державних) для запобігання виникненню надзвичайних ситуацій і ліквідації їх наслідків</w:t>
      </w:r>
      <w:r>
        <w:rPr>
          <w:sz w:val="28"/>
          <w:szCs w:val="28"/>
          <w:shd w:val="clear" w:color="auto" w:fill="FFFFFF"/>
          <w:lang w:val="uk-UA"/>
        </w:rPr>
        <w:t>»</w:t>
      </w:r>
      <w:r>
        <w:rPr>
          <w:color w:val="000000"/>
          <w:sz w:val="28"/>
          <w:szCs w:val="28"/>
          <w:shd w:val="clear" w:color="auto" w:fill="FFFFFF"/>
          <w:lang w:val="uk-UA"/>
        </w:rPr>
        <w:t xml:space="preserve"> (зі змінами), розпорядження начальника Рівненської ОВА від 01.12.2023 №632 «Про Програму</w:t>
      </w:r>
      <w:r>
        <w:rPr>
          <w:sz w:val="28"/>
          <w:szCs w:val="28"/>
          <w:lang w:val="uk-UA"/>
        </w:rPr>
        <w:t xml:space="preserve"> створення регіонального матеріального резерву для запобігання і ліквідації наслідків надзвичайних ситуацій на 2024-2026 роки</w:t>
      </w:r>
      <w:r>
        <w:rPr>
          <w:color w:val="000000"/>
          <w:sz w:val="28"/>
          <w:szCs w:val="28"/>
          <w:shd w:val="clear" w:color="auto" w:fill="FFFFFF"/>
          <w:lang w:val="uk-UA"/>
        </w:rPr>
        <w:t>».</w:t>
      </w:r>
    </w:p>
    <w:p w:rsidR="007B2B45" w:rsidRDefault="007B2B45" w:rsidP="007B2B45">
      <w:pPr>
        <w:pStyle w:val="a6"/>
        <w:spacing w:line="276" w:lineRule="auto"/>
        <w:ind w:right="-23"/>
        <w:jc w:val="center"/>
        <w:rPr>
          <w:b/>
          <w:lang w:val="uk-UA" w:eastAsia="ar-SA"/>
        </w:rPr>
      </w:pPr>
      <w:r>
        <w:rPr>
          <w:b/>
          <w:bCs/>
          <w:color w:val="1A1A1A"/>
          <w:spacing w:val="4"/>
          <w:szCs w:val="28"/>
        </w:rPr>
        <w:t> </w:t>
      </w:r>
      <w:r w:rsidRPr="00D90BF5">
        <w:rPr>
          <w:b/>
          <w:lang w:val="uk-UA"/>
        </w:rPr>
        <w:t xml:space="preserve">  </w:t>
      </w:r>
    </w:p>
    <w:p w:rsidR="007B2B45" w:rsidRDefault="007B2B45" w:rsidP="007B2B45">
      <w:pPr>
        <w:spacing w:line="276" w:lineRule="auto"/>
        <w:ind w:left="-426"/>
        <w:jc w:val="center"/>
        <w:rPr>
          <w:b/>
          <w:sz w:val="28"/>
          <w:szCs w:val="28"/>
          <w:lang w:val="uk-UA"/>
        </w:rPr>
      </w:pPr>
      <w:r>
        <w:rPr>
          <w:b/>
          <w:sz w:val="28"/>
          <w:szCs w:val="28"/>
          <w:lang w:val="uk-UA"/>
        </w:rPr>
        <w:t>І. Паспорт Програми</w:t>
      </w:r>
    </w:p>
    <w:p w:rsidR="007B2B45" w:rsidRDefault="007B2B45" w:rsidP="007B2B45">
      <w:pPr>
        <w:spacing w:line="276" w:lineRule="auto"/>
        <w:ind w:left="-426"/>
        <w:jc w:val="center"/>
        <w:rPr>
          <w:b/>
          <w:sz w:val="28"/>
          <w:szCs w:val="28"/>
          <w:lang w:val="uk-UA"/>
        </w:rPr>
      </w:pPr>
    </w:p>
    <w:tbl>
      <w:tblPr>
        <w:tblW w:w="10185" w:type="dxa"/>
        <w:tblInd w:w="-289" w:type="dxa"/>
        <w:tblLayout w:type="fixed"/>
        <w:tblLook w:val="04A0"/>
      </w:tblPr>
      <w:tblGrid>
        <w:gridCol w:w="870"/>
        <w:gridCol w:w="4066"/>
        <w:gridCol w:w="5249"/>
      </w:tblGrid>
      <w:tr w:rsidR="007B2B45" w:rsidTr="00293605">
        <w:tc>
          <w:tcPr>
            <w:tcW w:w="870" w:type="dxa"/>
            <w:tcBorders>
              <w:top w:val="single" w:sz="4" w:space="0" w:color="000000"/>
              <w:left w:val="single" w:sz="4" w:space="0" w:color="000000"/>
              <w:bottom w:val="single" w:sz="4" w:space="0" w:color="000000"/>
              <w:right w:val="nil"/>
            </w:tcBorders>
            <w:vAlign w:val="center"/>
            <w:hideMark/>
          </w:tcPr>
          <w:p w:rsidR="007B2B45" w:rsidRDefault="007B2B45" w:rsidP="00293605">
            <w:pPr>
              <w:spacing w:line="276" w:lineRule="auto"/>
              <w:jc w:val="center"/>
              <w:rPr>
                <w:sz w:val="28"/>
                <w:szCs w:val="28"/>
                <w:lang w:val="uk-UA"/>
              </w:rPr>
            </w:pPr>
            <w:r>
              <w:rPr>
                <w:sz w:val="28"/>
                <w:szCs w:val="28"/>
                <w:lang w:val="uk-UA"/>
              </w:rPr>
              <w:t>1.</w:t>
            </w:r>
          </w:p>
        </w:tc>
        <w:tc>
          <w:tcPr>
            <w:tcW w:w="4063" w:type="dxa"/>
            <w:tcBorders>
              <w:top w:val="single" w:sz="4" w:space="0" w:color="000000"/>
              <w:left w:val="single" w:sz="4" w:space="0" w:color="000000"/>
              <w:bottom w:val="single" w:sz="4" w:space="0" w:color="000000"/>
              <w:right w:val="nil"/>
            </w:tcBorders>
            <w:vAlign w:val="center"/>
            <w:hideMark/>
          </w:tcPr>
          <w:p w:rsidR="007B2B45" w:rsidRDefault="007B2B45" w:rsidP="00293605">
            <w:pPr>
              <w:spacing w:line="276" w:lineRule="auto"/>
              <w:rPr>
                <w:sz w:val="28"/>
                <w:szCs w:val="28"/>
                <w:lang w:val="uk-UA"/>
              </w:rPr>
            </w:pPr>
            <w:r>
              <w:rPr>
                <w:sz w:val="28"/>
                <w:szCs w:val="28"/>
                <w:lang w:val="uk-UA"/>
              </w:rPr>
              <w:t>Ініціатор розроблення програми</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7B2B45" w:rsidRDefault="007B2B45" w:rsidP="00293605">
            <w:pPr>
              <w:spacing w:line="276" w:lineRule="auto"/>
              <w:rPr>
                <w:sz w:val="28"/>
                <w:szCs w:val="28"/>
                <w:lang w:val="uk-UA"/>
              </w:rPr>
            </w:pPr>
            <w:r>
              <w:rPr>
                <w:sz w:val="28"/>
                <w:szCs w:val="28"/>
                <w:lang w:val="uk-UA"/>
              </w:rPr>
              <w:t>Вербська сільська рада</w:t>
            </w:r>
          </w:p>
        </w:tc>
      </w:tr>
      <w:tr w:rsidR="007B2B45" w:rsidTr="00293605">
        <w:tc>
          <w:tcPr>
            <w:tcW w:w="870" w:type="dxa"/>
            <w:tcBorders>
              <w:top w:val="single" w:sz="4" w:space="0" w:color="000000"/>
              <w:left w:val="single" w:sz="4" w:space="0" w:color="000000"/>
              <w:bottom w:val="single" w:sz="4" w:space="0" w:color="000000"/>
              <w:right w:val="nil"/>
            </w:tcBorders>
            <w:vAlign w:val="center"/>
            <w:hideMark/>
          </w:tcPr>
          <w:p w:rsidR="007B2B45" w:rsidRDefault="007B2B45" w:rsidP="00293605">
            <w:pPr>
              <w:spacing w:line="276" w:lineRule="auto"/>
              <w:jc w:val="center"/>
              <w:rPr>
                <w:sz w:val="28"/>
                <w:szCs w:val="28"/>
                <w:lang w:val="uk-UA"/>
              </w:rPr>
            </w:pPr>
            <w:r>
              <w:rPr>
                <w:sz w:val="28"/>
                <w:szCs w:val="28"/>
                <w:lang w:val="uk-UA"/>
              </w:rPr>
              <w:t>2.</w:t>
            </w:r>
          </w:p>
        </w:tc>
        <w:tc>
          <w:tcPr>
            <w:tcW w:w="4063" w:type="dxa"/>
            <w:tcBorders>
              <w:top w:val="single" w:sz="4" w:space="0" w:color="000000"/>
              <w:left w:val="single" w:sz="4" w:space="0" w:color="000000"/>
              <w:bottom w:val="single" w:sz="4" w:space="0" w:color="000000"/>
              <w:right w:val="nil"/>
            </w:tcBorders>
            <w:vAlign w:val="center"/>
            <w:hideMark/>
          </w:tcPr>
          <w:p w:rsidR="007B2B45" w:rsidRDefault="007B2B45" w:rsidP="00293605">
            <w:pPr>
              <w:spacing w:line="276" w:lineRule="auto"/>
              <w:rPr>
                <w:sz w:val="28"/>
                <w:szCs w:val="28"/>
              </w:rPr>
            </w:pPr>
            <w:r>
              <w:rPr>
                <w:sz w:val="28"/>
                <w:szCs w:val="28"/>
                <w:lang w:val="uk-UA"/>
              </w:rPr>
              <w:t>Рішення викона</w:t>
            </w:r>
            <w:r>
              <w:rPr>
                <w:sz w:val="28"/>
                <w:szCs w:val="28"/>
              </w:rPr>
              <w:t xml:space="preserve">вчого комітету </w:t>
            </w:r>
            <w:r>
              <w:rPr>
                <w:sz w:val="28"/>
                <w:szCs w:val="28"/>
                <w:lang w:val="uk-UA"/>
              </w:rPr>
              <w:t>Вербської сільської</w:t>
            </w:r>
            <w:r>
              <w:rPr>
                <w:sz w:val="28"/>
                <w:szCs w:val="28"/>
              </w:rPr>
              <w:t xml:space="preserve"> ради </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7B2B45" w:rsidRDefault="007B2B45" w:rsidP="00293605">
            <w:pPr>
              <w:tabs>
                <w:tab w:val="left" w:pos="345"/>
              </w:tabs>
              <w:snapToGrid w:val="0"/>
              <w:spacing w:line="276" w:lineRule="auto"/>
              <w:rPr>
                <w:sz w:val="28"/>
                <w:szCs w:val="28"/>
                <w:lang w:val="uk-UA"/>
              </w:rPr>
            </w:pPr>
            <w:r>
              <w:rPr>
                <w:sz w:val="28"/>
                <w:szCs w:val="28"/>
              </w:rPr>
              <w:t xml:space="preserve">  </w:t>
            </w:r>
          </w:p>
        </w:tc>
      </w:tr>
      <w:tr w:rsidR="007B2B45" w:rsidTr="00293605">
        <w:tc>
          <w:tcPr>
            <w:tcW w:w="870" w:type="dxa"/>
            <w:tcBorders>
              <w:top w:val="single" w:sz="4" w:space="0" w:color="000000"/>
              <w:left w:val="single" w:sz="4" w:space="0" w:color="000000"/>
              <w:bottom w:val="single" w:sz="4" w:space="0" w:color="000000"/>
              <w:right w:val="nil"/>
            </w:tcBorders>
            <w:vAlign w:val="center"/>
            <w:hideMark/>
          </w:tcPr>
          <w:p w:rsidR="007B2B45" w:rsidRDefault="007B2B45" w:rsidP="00293605">
            <w:pPr>
              <w:spacing w:line="276" w:lineRule="auto"/>
              <w:jc w:val="center"/>
              <w:rPr>
                <w:sz w:val="28"/>
                <w:szCs w:val="28"/>
              </w:rPr>
            </w:pPr>
            <w:r>
              <w:rPr>
                <w:sz w:val="28"/>
                <w:szCs w:val="28"/>
              </w:rPr>
              <w:t>3.</w:t>
            </w:r>
          </w:p>
        </w:tc>
        <w:tc>
          <w:tcPr>
            <w:tcW w:w="4063" w:type="dxa"/>
            <w:tcBorders>
              <w:top w:val="single" w:sz="4" w:space="0" w:color="000000"/>
              <w:left w:val="single" w:sz="4" w:space="0" w:color="000000"/>
              <w:bottom w:val="single" w:sz="4" w:space="0" w:color="000000"/>
              <w:right w:val="nil"/>
            </w:tcBorders>
            <w:vAlign w:val="center"/>
            <w:hideMark/>
          </w:tcPr>
          <w:p w:rsidR="007B2B45" w:rsidRDefault="007B2B45" w:rsidP="00293605">
            <w:pPr>
              <w:spacing w:line="276" w:lineRule="auto"/>
              <w:rPr>
                <w:sz w:val="28"/>
                <w:szCs w:val="28"/>
              </w:rPr>
            </w:pPr>
            <w:r>
              <w:rPr>
                <w:sz w:val="28"/>
                <w:szCs w:val="28"/>
              </w:rPr>
              <w:t>Розробник Програми</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7B2B45" w:rsidRDefault="007B2B45" w:rsidP="00293605">
            <w:pPr>
              <w:spacing w:line="276" w:lineRule="auto"/>
              <w:rPr>
                <w:sz w:val="28"/>
                <w:szCs w:val="28"/>
                <w:lang w:val="uk-UA"/>
              </w:rPr>
            </w:pPr>
            <w:r>
              <w:rPr>
                <w:sz w:val="28"/>
                <w:szCs w:val="28"/>
                <w:lang w:val="uk-UA"/>
              </w:rPr>
              <w:t>Вербська сільська рада</w:t>
            </w:r>
          </w:p>
        </w:tc>
      </w:tr>
      <w:tr w:rsidR="007B2B45" w:rsidTr="00293605">
        <w:tc>
          <w:tcPr>
            <w:tcW w:w="870" w:type="dxa"/>
            <w:tcBorders>
              <w:top w:val="single" w:sz="4" w:space="0" w:color="000000"/>
              <w:left w:val="single" w:sz="4" w:space="0" w:color="000000"/>
              <w:bottom w:val="single" w:sz="4" w:space="0" w:color="000000"/>
              <w:right w:val="nil"/>
            </w:tcBorders>
            <w:vAlign w:val="center"/>
            <w:hideMark/>
          </w:tcPr>
          <w:p w:rsidR="007B2B45" w:rsidRDefault="007B2B45" w:rsidP="00293605">
            <w:pPr>
              <w:spacing w:line="276" w:lineRule="auto"/>
              <w:jc w:val="center"/>
              <w:rPr>
                <w:sz w:val="28"/>
                <w:szCs w:val="28"/>
              </w:rPr>
            </w:pPr>
            <w:r>
              <w:rPr>
                <w:sz w:val="28"/>
                <w:szCs w:val="28"/>
              </w:rPr>
              <w:t>4.</w:t>
            </w:r>
          </w:p>
        </w:tc>
        <w:tc>
          <w:tcPr>
            <w:tcW w:w="4063" w:type="dxa"/>
            <w:tcBorders>
              <w:top w:val="single" w:sz="4" w:space="0" w:color="000000"/>
              <w:left w:val="single" w:sz="4" w:space="0" w:color="000000"/>
              <w:bottom w:val="single" w:sz="4" w:space="0" w:color="000000"/>
              <w:right w:val="nil"/>
            </w:tcBorders>
            <w:vAlign w:val="center"/>
            <w:hideMark/>
          </w:tcPr>
          <w:p w:rsidR="007B2B45" w:rsidRDefault="007B2B45" w:rsidP="00293605">
            <w:pPr>
              <w:spacing w:line="276" w:lineRule="auto"/>
              <w:rPr>
                <w:sz w:val="28"/>
                <w:szCs w:val="28"/>
              </w:rPr>
            </w:pPr>
            <w:r>
              <w:rPr>
                <w:sz w:val="28"/>
                <w:szCs w:val="28"/>
              </w:rPr>
              <w:t xml:space="preserve">Співрозробник  Програми </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7B2B45" w:rsidRDefault="007B2B45" w:rsidP="00293605">
            <w:pPr>
              <w:spacing w:line="276" w:lineRule="auto"/>
              <w:jc w:val="center"/>
              <w:rPr>
                <w:sz w:val="28"/>
                <w:szCs w:val="28"/>
                <w:lang w:val="uk-UA"/>
              </w:rPr>
            </w:pPr>
            <w:r>
              <w:rPr>
                <w:sz w:val="28"/>
                <w:szCs w:val="28"/>
                <w:lang w:val="uk-UA"/>
              </w:rPr>
              <w:t>-</w:t>
            </w:r>
          </w:p>
        </w:tc>
      </w:tr>
      <w:tr w:rsidR="007B2B45" w:rsidTr="00293605">
        <w:trPr>
          <w:trHeight w:val="738"/>
        </w:trPr>
        <w:tc>
          <w:tcPr>
            <w:tcW w:w="870" w:type="dxa"/>
            <w:tcBorders>
              <w:top w:val="single" w:sz="4" w:space="0" w:color="000000"/>
              <w:left w:val="single" w:sz="4" w:space="0" w:color="000000"/>
              <w:bottom w:val="single" w:sz="4" w:space="0" w:color="000000"/>
              <w:right w:val="nil"/>
            </w:tcBorders>
            <w:vAlign w:val="center"/>
            <w:hideMark/>
          </w:tcPr>
          <w:p w:rsidR="007B2B45" w:rsidRDefault="007B2B45" w:rsidP="00293605">
            <w:pPr>
              <w:spacing w:line="276" w:lineRule="auto"/>
              <w:jc w:val="center"/>
              <w:rPr>
                <w:sz w:val="28"/>
                <w:szCs w:val="28"/>
              </w:rPr>
            </w:pPr>
            <w:r>
              <w:rPr>
                <w:sz w:val="28"/>
                <w:szCs w:val="28"/>
              </w:rPr>
              <w:t>5.</w:t>
            </w:r>
          </w:p>
        </w:tc>
        <w:tc>
          <w:tcPr>
            <w:tcW w:w="4063" w:type="dxa"/>
            <w:tcBorders>
              <w:top w:val="single" w:sz="4" w:space="0" w:color="000000"/>
              <w:left w:val="single" w:sz="4" w:space="0" w:color="000000"/>
              <w:bottom w:val="single" w:sz="4" w:space="0" w:color="000000"/>
              <w:right w:val="nil"/>
            </w:tcBorders>
            <w:vAlign w:val="center"/>
            <w:hideMark/>
          </w:tcPr>
          <w:p w:rsidR="007B2B45" w:rsidRDefault="007B2B45" w:rsidP="00293605">
            <w:pPr>
              <w:spacing w:line="276" w:lineRule="auto"/>
              <w:rPr>
                <w:sz w:val="28"/>
                <w:szCs w:val="28"/>
              </w:rPr>
            </w:pPr>
            <w:r>
              <w:rPr>
                <w:sz w:val="28"/>
                <w:szCs w:val="28"/>
              </w:rPr>
              <w:t xml:space="preserve">Відповідальний виконавець Програми </w:t>
            </w:r>
          </w:p>
        </w:tc>
        <w:tc>
          <w:tcPr>
            <w:tcW w:w="5245" w:type="dxa"/>
            <w:tcBorders>
              <w:top w:val="single" w:sz="4" w:space="0" w:color="000000"/>
              <w:left w:val="single" w:sz="4" w:space="0" w:color="000000"/>
              <w:bottom w:val="single" w:sz="4" w:space="0" w:color="000000"/>
              <w:right w:val="single" w:sz="4" w:space="0" w:color="000000"/>
            </w:tcBorders>
            <w:vAlign w:val="center"/>
          </w:tcPr>
          <w:p w:rsidR="007B2B45" w:rsidRDefault="007B2B45" w:rsidP="00293605">
            <w:pPr>
              <w:spacing w:line="276" w:lineRule="auto"/>
              <w:rPr>
                <w:sz w:val="28"/>
                <w:szCs w:val="28"/>
                <w:lang w:val="uk-UA"/>
              </w:rPr>
            </w:pPr>
            <w:r>
              <w:rPr>
                <w:sz w:val="28"/>
                <w:szCs w:val="28"/>
                <w:lang w:val="uk-UA"/>
              </w:rPr>
              <w:t>Вербська сільська рада</w:t>
            </w:r>
          </w:p>
          <w:p w:rsidR="007B2B45" w:rsidRDefault="007B2B45" w:rsidP="00293605">
            <w:pPr>
              <w:spacing w:line="276" w:lineRule="auto"/>
              <w:rPr>
                <w:sz w:val="28"/>
                <w:szCs w:val="28"/>
                <w:lang w:val="uk-UA"/>
              </w:rPr>
            </w:pPr>
          </w:p>
        </w:tc>
      </w:tr>
      <w:tr w:rsidR="007B2B45" w:rsidTr="00293605">
        <w:tc>
          <w:tcPr>
            <w:tcW w:w="870" w:type="dxa"/>
            <w:tcBorders>
              <w:top w:val="single" w:sz="4" w:space="0" w:color="000000"/>
              <w:left w:val="single" w:sz="4" w:space="0" w:color="000000"/>
              <w:bottom w:val="single" w:sz="4" w:space="0" w:color="000000"/>
              <w:right w:val="nil"/>
            </w:tcBorders>
            <w:vAlign w:val="center"/>
            <w:hideMark/>
          </w:tcPr>
          <w:p w:rsidR="007B2B45" w:rsidRDefault="007B2B45" w:rsidP="00293605">
            <w:pPr>
              <w:spacing w:line="276" w:lineRule="auto"/>
              <w:jc w:val="center"/>
              <w:rPr>
                <w:sz w:val="28"/>
                <w:szCs w:val="28"/>
              </w:rPr>
            </w:pPr>
            <w:r>
              <w:rPr>
                <w:sz w:val="28"/>
                <w:szCs w:val="28"/>
              </w:rPr>
              <w:t>5.1</w:t>
            </w:r>
          </w:p>
        </w:tc>
        <w:tc>
          <w:tcPr>
            <w:tcW w:w="4063" w:type="dxa"/>
            <w:tcBorders>
              <w:top w:val="single" w:sz="4" w:space="0" w:color="000000"/>
              <w:left w:val="single" w:sz="4" w:space="0" w:color="000000"/>
              <w:bottom w:val="single" w:sz="4" w:space="0" w:color="000000"/>
              <w:right w:val="nil"/>
            </w:tcBorders>
            <w:vAlign w:val="center"/>
            <w:hideMark/>
          </w:tcPr>
          <w:p w:rsidR="007B2B45" w:rsidRDefault="007B2B45" w:rsidP="00293605">
            <w:pPr>
              <w:spacing w:line="276" w:lineRule="auto"/>
              <w:rPr>
                <w:sz w:val="28"/>
                <w:szCs w:val="28"/>
              </w:rPr>
            </w:pPr>
            <w:r>
              <w:rPr>
                <w:sz w:val="28"/>
                <w:szCs w:val="28"/>
              </w:rPr>
              <w:t>Головний розпорядник коштів</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7B2B45" w:rsidRDefault="007B2B45" w:rsidP="00293605">
            <w:pPr>
              <w:spacing w:line="276" w:lineRule="auto"/>
              <w:rPr>
                <w:sz w:val="28"/>
                <w:szCs w:val="28"/>
                <w:lang w:val="uk-UA"/>
              </w:rPr>
            </w:pPr>
            <w:r>
              <w:rPr>
                <w:sz w:val="28"/>
                <w:szCs w:val="28"/>
              </w:rPr>
              <w:t xml:space="preserve"> </w:t>
            </w:r>
            <w:r>
              <w:rPr>
                <w:sz w:val="28"/>
                <w:szCs w:val="28"/>
                <w:lang w:val="uk-UA"/>
              </w:rPr>
              <w:t>Вербська сільська рада</w:t>
            </w:r>
          </w:p>
        </w:tc>
      </w:tr>
      <w:tr w:rsidR="007B2B45" w:rsidTr="00293605">
        <w:trPr>
          <w:trHeight w:val="712"/>
        </w:trPr>
        <w:tc>
          <w:tcPr>
            <w:tcW w:w="870" w:type="dxa"/>
            <w:tcBorders>
              <w:top w:val="single" w:sz="4" w:space="0" w:color="000000"/>
              <w:left w:val="single" w:sz="4" w:space="0" w:color="000000"/>
              <w:bottom w:val="single" w:sz="4" w:space="0" w:color="000000"/>
              <w:right w:val="nil"/>
            </w:tcBorders>
            <w:vAlign w:val="center"/>
            <w:hideMark/>
          </w:tcPr>
          <w:p w:rsidR="007B2B45" w:rsidRDefault="007B2B45" w:rsidP="00293605">
            <w:pPr>
              <w:spacing w:line="276" w:lineRule="auto"/>
              <w:jc w:val="center"/>
              <w:rPr>
                <w:sz w:val="28"/>
                <w:szCs w:val="28"/>
              </w:rPr>
            </w:pPr>
            <w:r>
              <w:rPr>
                <w:sz w:val="28"/>
                <w:szCs w:val="28"/>
              </w:rPr>
              <w:t>6.</w:t>
            </w:r>
          </w:p>
        </w:tc>
        <w:tc>
          <w:tcPr>
            <w:tcW w:w="4063" w:type="dxa"/>
            <w:tcBorders>
              <w:top w:val="single" w:sz="4" w:space="0" w:color="000000"/>
              <w:left w:val="single" w:sz="4" w:space="0" w:color="000000"/>
              <w:bottom w:val="single" w:sz="4" w:space="0" w:color="000000"/>
              <w:right w:val="nil"/>
            </w:tcBorders>
            <w:vAlign w:val="center"/>
            <w:hideMark/>
          </w:tcPr>
          <w:p w:rsidR="007B2B45" w:rsidRDefault="007B2B45" w:rsidP="00293605">
            <w:pPr>
              <w:spacing w:line="276" w:lineRule="auto"/>
              <w:rPr>
                <w:sz w:val="28"/>
                <w:szCs w:val="28"/>
              </w:rPr>
            </w:pPr>
            <w:r>
              <w:rPr>
                <w:sz w:val="28"/>
                <w:szCs w:val="28"/>
              </w:rPr>
              <w:t>Учасники  Програми</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7B2B45" w:rsidRDefault="007B2B45" w:rsidP="00293605">
            <w:pPr>
              <w:spacing w:line="276" w:lineRule="auto"/>
              <w:rPr>
                <w:sz w:val="28"/>
                <w:szCs w:val="28"/>
                <w:lang w:val="uk-UA"/>
              </w:rPr>
            </w:pPr>
            <w:r>
              <w:rPr>
                <w:sz w:val="28"/>
                <w:szCs w:val="28"/>
                <w:lang w:val="uk-UA"/>
              </w:rPr>
              <w:t>Вербська сільська рада</w:t>
            </w:r>
          </w:p>
        </w:tc>
      </w:tr>
      <w:tr w:rsidR="007B2B45" w:rsidTr="00293605">
        <w:trPr>
          <w:trHeight w:val="566"/>
        </w:trPr>
        <w:tc>
          <w:tcPr>
            <w:tcW w:w="870" w:type="dxa"/>
            <w:tcBorders>
              <w:top w:val="single" w:sz="4" w:space="0" w:color="000000"/>
              <w:left w:val="single" w:sz="4" w:space="0" w:color="000000"/>
              <w:bottom w:val="single" w:sz="4" w:space="0" w:color="000000"/>
              <w:right w:val="nil"/>
            </w:tcBorders>
            <w:vAlign w:val="center"/>
            <w:hideMark/>
          </w:tcPr>
          <w:p w:rsidR="007B2B45" w:rsidRDefault="007B2B45" w:rsidP="00293605">
            <w:pPr>
              <w:spacing w:line="276" w:lineRule="auto"/>
              <w:jc w:val="center"/>
              <w:rPr>
                <w:sz w:val="28"/>
                <w:szCs w:val="28"/>
              </w:rPr>
            </w:pPr>
            <w:r>
              <w:rPr>
                <w:sz w:val="28"/>
                <w:szCs w:val="28"/>
              </w:rPr>
              <w:t>7.</w:t>
            </w:r>
          </w:p>
        </w:tc>
        <w:tc>
          <w:tcPr>
            <w:tcW w:w="4063" w:type="dxa"/>
            <w:tcBorders>
              <w:top w:val="single" w:sz="4" w:space="0" w:color="000000"/>
              <w:left w:val="single" w:sz="4" w:space="0" w:color="000000"/>
              <w:bottom w:val="single" w:sz="4" w:space="0" w:color="000000"/>
              <w:right w:val="nil"/>
            </w:tcBorders>
            <w:vAlign w:val="center"/>
            <w:hideMark/>
          </w:tcPr>
          <w:p w:rsidR="007B2B45" w:rsidRDefault="007B2B45" w:rsidP="00293605">
            <w:pPr>
              <w:spacing w:line="276" w:lineRule="auto"/>
              <w:rPr>
                <w:sz w:val="28"/>
                <w:szCs w:val="28"/>
              </w:rPr>
            </w:pPr>
            <w:r>
              <w:rPr>
                <w:sz w:val="28"/>
                <w:szCs w:val="28"/>
              </w:rPr>
              <w:t>Термін реалізації Програми</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7B2B45" w:rsidRDefault="007B2B45" w:rsidP="00293605">
            <w:pPr>
              <w:spacing w:line="276" w:lineRule="auto"/>
              <w:rPr>
                <w:sz w:val="28"/>
                <w:szCs w:val="28"/>
              </w:rPr>
            </w:pPr>
            <w:r>
              <w:rPr>
                <w:sz w:val="28"/>
                <w:szCs w:val="28"/>
              </w:rPr>
              <w:t>Протягом  2025-2027 років</w:t>
            </w:r>
          </w:p>
        </w:tc>
      </w:tr>
      <w:tr w:rsidR="007B2B45" w:rsidTr="00293605">
        <w:tc>
          <w:tcPr>
            <w:tcW w:w="870" w:type="dxa"/>
            <w:tcBorders>
              <w:top w:val="nil"/>
              <w:left w:val="single" w:sz="4" w:space="0" w:color="000000"/>
              <w:bottom w:val="single" w:sz="4" w:space="0" w:color="000000"/>
              <w:right w:val="nil"/>
            </w:tcBorders>
            <w:vAlign w:val="center"/>
            <w:hideMark/>
          </w:tcPr>
          <w:p w:rsidR="007B2B45" w:rsidRDefault="007B2B45" w:rsidP="00293605">
            <w:pPr>
              <w:spacing w:line="276" w:lineRule="auto"/>
              <w:jc w:val="center"/>
              <w:rPr>
                <w:sz w:val="28"/>
                <w:szCs w:val="28"/>
              </w:rPr>
            </w:pPr>
            <w:r>
              <w:rPr>
                <w:sz w:val="28"/>
                <w:szCs w:val="28"/>
              </w:rPr>
              <w:t>7.1</w:t>
            </w:r>
          </w:p>
        </w:tc>
        <w:tc>
          <w:tcPr>
            <w:tcW w:w="4063" w:type="dxa"/>
            <w:tcBorders>
              <w:top w:val="nil"/>
              <w:left w:val="single" w:sz="4" w:space="0" w:color="000000"/>
              <w:bottom w:val="single" w:sz="4" w:space="0" w:color="000000"/>
              <w:right w:val="nil"/>
            </w:tcBorders>
            <w:vAlign w:val="center"/>
            <w:hideMark/>
          </w:tcPr>
          <w:p w:rsidR="007B2B45" w:rsidRDefault="007B2B45" w:rsidP="00293605">
            <w:pPr>
              <w:spacing w:line="276" w:lineRule="auto"/>
              <w:rPr>
                <w:sz w:val="28"/>
                <w:szCs w:val="28"/>
              </w:rPr>
            </w:pPr>
            <w:r>
              <w:rPr>
                <w:sz w:val="28"/>
                <w:szCs w:val="28"/>
              </w:rPr>
              <w:t>Етапи виконання Програми:</w:t>
            </w:r>
          </w:p>
        </w:tc>
        <w:tc>
          <w:tcPr>
            <w:tcW w:w="5245" w:type="dxa"/>
            <w:tcBorders>
              <w:top w:val="nil"/>
              <w:left w:val="single" w:sz="4" w:space="0" w:color="000000"/>
              <w:bottom w:val="single" w:sz="4" w:space="0" w:color="000000"/>
              <w:right w:val="single" w:sz="4" w:space="0" w:color="000000"/>
            </w:tcBorders>
            <w:vAlign w:val="center"/>
            <w:hideMark/>
          </w:tcPr>
          <w:p w:rsidR="007B2B45" w:rsidRDefault="007B2B45" w:rsidP="00293605">
            <w:pPr>
              <w:spacing w:line="276" w:lineRule="auto"/>
              <w:rPr>
                <w:sz w:val="28"/>
                <w:szCs w:val="28"/>
              </w:rPr>
            </w:pPr>
            <w:r>
              <w:rPr>
                <w:sz w:val="28"/>
                <w:szCs w:val="28"/>
              </w:rPr>
              <w:t xml:space="preserve">   1 етап - 2025 рік</w:t>
            </w:r>
          </w:p>
          <w:p w:rsidR="007B2B45" w:rsidRDefault="007B2B45" w:rsidP="00293605">
            <w:pPr>
              <w:spacing w:line="276" w:lineRule="auto"/>
              <w:rPr>
                <w:sz w:val="28"/>
                <w:szCs w:val="28"/>
              </w:rPr>
            </w:pPr>
            <w:r>
              <w:rPr>
                <w:sz w:val="28"/>
                <w:szCs w:val="28"/>
              </w:rPr>
              <w:t xml:space="preserve">   2 етап - 2026 рік</w:t>
            </w:r>
          </w:p>
          <w:p w:rsidR="007B2B45" w:rsidRDefault="007B2B45" w:rsidP="00293605">
            <w:pPr>
              <w:spacing w:line="276" w:lineRule="auto"/>
              <w:rPr>
                <w:sz w:val="28"/>
                <w:szCs w:val="28"/>
              </w:rPr>
            </w:pPr>
            <w:r>
              <w:rPr>
                <w:sz w:val="28"/>
                <w:szCs w:val="28"/>
              </w:rPr>
              <w:t xml:space="preserve">   3 етап - 2027 рік </w:t>
            </w:r>
          </w:p>
        </w:tc>
      </w:tr>
      <w:tr w:rsidR="007B2B45" w:rsidTr="00293605">
        <w:tc>
          <w:tcPr>
            <w:tcW w:w="870" w:type="dxa"/>
            <w:tcBorders>
              <w:top w:val="single" w:sz="4" w:space="0" w:color="000000"/>
              <w:left w:val="single" w:sz="4" w:space="0" w:color="000000"/>
              <w:bottom w:val="single" w:sz="4" w:space="0" w:color="000000"/>
              <w:right w:val="nil"/>
            </w:tcBorders>
            <w:vAlign w:val="center"/>
            <w:hideMark/>
          </w:tcPr>
          <w:p w:rsidR="007B2B45" w:rsidRDefault="007B2B45" w:rsidP="00293605">
            <w:pPr>
              <w:spacing w:line="276" w:lineRule="auto"/>
              <w:jc w:val="center"/>
              <w:rPr>
                <w:sz w:val="28"/>
                <w:szCs w:val="28"/>
              </w:rPr>
            </w:pPr>
            <w:r>
              <w:rPr>
                <w:sz w:val="28"/>
                <w:szCs w:val="28"/>
              </w:rPr>
              <w:t>8.</w:t>
            </w:r>
          </w:p>
        </w:tc>
        <w:tc>
          <w:tcPr>
            <w:tcW w:w="4063" w:type="dxa"/>
            <w:tcBorders>
              <w:top w:val="single" w:sz="4" w:space="0" w:color="000000"/>
              <w:left w:val="single" w:sz="4" w:space="0" w:color="000000"/>
              <w:bottom w:val="single" w:sz="4" w:space="0" w:color="000000"/>
              <w:right w:val="nil"/>
            </w:tcBorders>
            <w:vAlign w:val="center"/>
            <w:hideMark/>
          </w:tcPr>
          <w:p w:rsidR="007B2B45" w:rsidRDefault="007B2B45" w:rsidP="00293605">
            <w:pPr>
              <w:spacing w:line="276" w:lineRule="auto"/>
              <w:rPr>
                <w:sz w:val="28"/>
                <w:szCs w:val="28"/>
              </w:rPr>
            </w:pPr>
            <w:r>
              <w:rPr>
                <w:sz w:val="28"/>
                <w:szCs w:val="28"/>
              </w:rPr>
              <w:t xml:space="preserve">Перелік місцевих бюджетів, які беруть участь у виконанні </w:t>
            </w:r>
            <w:r>
              <w:rPr>
                <w:sz w:val="28"/>
                <w:szCs w:val="28"/>
              </w:rPr>
              <w:lastRenderedPageBreak/>
              <w:t>програми</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7B2B45" w:rsidRDefault="007B2B45" w:rsidP="00293605">
            <w:pPr>
              <w:spacing w:line="276" w:lineRule="auto"/>
              <w:rPr>
                <w:sz w:val="28"/>
                <w:szCs w:val="28"/>
              </w:rPr>
            </w:pPr>
            <w:r>
              <w:rPr>
                <w:sz w:val="28"/>
                <w:szCs w:val="28"/>
              </w:rPr>
              <w:lastRenderedPageBreak/>
              <w:t xml:space="preserve">   Бюджет </w:t>
            </w:r>
            <w:r>
              <w:rPr>
                <w:sz w:val="28"/>
                <w:szCs w:val="28"/>
                <w:lang w:val="uk-UA"/>
              </w:rPr>
              <w:t xml:space="preserve">Вербської сільської </w:t>
            </w:r>
          </w:p>
          <w:p w:rsidR="007B2B45" w:rsidRDefault="007B2B45" w:rsidP="00293605">
            <w:pPr>
              <w:spacing w:line="276" w:lineRule="auto"/>
              <w:rPr>
                <w:sz w:val="28"/>
                <w:szCs w:val="28"/>
              </w:rPr>
            </w:pPr>
            <w:r>
              <w:rPr>
                <w:sz w:val="28"/>
                <w:szCs w:val="28"/>
              </w:rPr>
              <w:t xml:space="preserve">   територіальної громади </w:t>
            </w:r>
          </w:p>
        </w:tc>
      </w:tr>
      <w:tr w:rsidR="007B2B45" w:rsidTr="00293605">
        <w:tc>
          <w:tcPr>
            <w:tcW w:w="870" w:type="dxa"/>
            <w:tcBorders>
              <w:top w:val="single" w:sz="4" w:space="0" w:color="000000"/>
              <w:left w:val="single" w:sz="4" w:space="0" w:color="000000"/>
              <w:bottom w:val="single" w:sz="4" w:space="0" w:color="000000"/>
              <w:right w:val="nil"/>
            </w:tcBorders>
            <w:vAlign w:val="center"/>
            <w:hideMark/>
          </w:tcPr>
          <w:p w:rsidR="007B2B45" w:rsidRDefault="007B2B45" w:rsidP="00293605">
            <w:pPr>
              <w:spacing w:line="276" w:lineRule="auto"/>
              <w:jc w:val="center"/>
              <w:rPr>
                <w:sz w:val="28"/>
                <w:szCs w:val="28"/>
              </w:rPr>
            </w:pPr>
            <w:r>
              <w:rPr>
                <w:sz w:val="28"/>
                <w:szCs w:val="28"/>
              </w:rPr>
              <w:lastRenderedPageBreak/>
              <w:t>9.</w:t>
            </w:r>
          </w:p>
        </w:tc>
        <w:tc>
          <w:tcPr>
            <w:tcW w:w="4063" w:type="dxa"/>
            <w:tcBorders>
              <w:top w:val="single" w:sz="4" w:space="0" w:color="000000"/>
              <w:left w:val="single" w:sz="4" w:space="0" w:color="000000"/>
              <w:bottom w:val="single" w:sz="4" w:space="0" w:color="000000"/>
              <w:right w:val="nil"/>
            </w:tcBorders>
            <w:vAlign w:val="center"/>
            <w:hideMark/>
          </w:tcPr>
          <w:p w:rsidR="007B2B45" w:rsidRDefault="007B2B45" w:rsidP="00293605">
            <w:pPr>
              <w:spacing w:line="276" w:lineRule="auto"/>
              <w:rPr>
                <w:sz w:val="28"/>
                <w:szCs w:val="28"/>
              </w:rPr>
            </w:pPr>
            <w:r>
              <w:rPr>
                <w:sz w:val="28"/>
                <w:szCs w:val="28"/>
              </w:rPr>
              <w:t>Загальний обсяг фінансових ресурсів, необхідних для реалізації програми усього, в тому числі:</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7B2B45" w:rsidRDefault="007B2B45" w:rsidP="00293605">
            <w:pPr>
              <w:snapToGrid w:val="0"/>
              <w:spacing w:line="276" w:lineRule="auto"/>
              <w:jc w:val="both"/>
              <w:rPr>
                <w:sz w:val="28"/>
                <w:szCs w:val="28"/>
              </w:rPr>
            </w:pPr>
            <w:r>
              <w:rPr>
                <w:sz w:val="28"/>
                <w:szCs w:val="28"/>
              </w:rPr>
              <w:t xml:space="preserve">      2025 рік -   </w:t>
            </w:r>
            <w:r>
              <w:rPr>
                <w:color w:val="000000"/>
                <w:sz w:val="28"/>
                <w:szCs w:val="28"/>
                <w:lang w:val="uk-UA" w:eastAsia="uk-UA"/>
              </w:rPr>
              <w:t xml:space="preserve">0,0 </w:t>
            </w:r>
            <w:r>
              <w:rPr>
                <w:sz w:val="28"/>
                <w:szCs w:val="28"/>
              </w:rPr>
              <w:t>тис. грн</w:t>
            </w:r>
          </w:p>
          <w:p w:rsidR="007B2B45" w:rsidRDefault="007B2B45" w:rsidP="00293605">
            <w:pPr>
              <w:snapToGrid w:val="0"/>
              <w:spacing w:line="276" w:lineRule="auto"/>
              <w:jc w:val="both"/>
              <w:rPr>
                <w:sz w:val="28"/>
                <w:szCs w:val="28"/>
              </w:rPr>
            </w:pPr>
            <w:r>
              <w:rPr>
                <w:sz w:val="28"/>
                <w:szCs w:val="28"/>
              </w:rPr>
              <w:t xml:space="preserve">      2026 рік -   </w:t>
            </w:r>
            <w:r>
              <w:rPr>
                <w:color w:val="000000"/>
                <w:sz w:val="28"/>
                <w:szCs w:val="28"/>
                <w:lang w:val="uk-UA" w:eastAsia="uk-UA"/>
              </w:rPr>
              <w:t xml:space="preserve">0,0 </w:t>
            </w:r>
            <w:r>
              <w:rPr>
                <w:sz w:val="28"/>
                <w:szCs w:val="28"/>
              </w:rPr>
              <w:t xml:space="preserve">тис. грн  </w:t>
            </w:r>
          </w:p>
          <w:p w:rsidR="007B2B45" w:rsidRDefault="007B2B45" w:rsidP="00293605">
            <w:pPr>
              <w:snapToGrid w:val="0"/>
              <w:spacing w:line="276" w:lineRule="auto"/>
              <w:jc w:val="both"/>
              <w:rPr>
                <w:sz w:val="28"/>
                <w:szCs w:val="28"/>
              </w:rPr>
            </w:pPr>
            <w:r>
              <w:rPr>
                <w:sz w:val="28"/>
                <w:szCs w:val="28"/>
              </w:rPr>
              <w:t xml:space="preserve">      2027 рік -   </w:t>
            </w:r>
            <w:r>
              <w:rPr>
                <w:color w:val="000000"/>
                <w:sz w:val="28"/>
                <w:szCs w:val="28"/>
                <w:lang w:val="uk-UA" w:eastAsia="uk-UA"/>
              </w:rPr>
              <w:t xml:space="preserve">0,0 </w:t>
            </w:r>
            <w:r>
              <w:rPr>
                <w:sz w:val="28"/>
                <w:szCs w:val="28"/>
              </w:rPr>
              <w:t xml:space="preserve">тис. грн              </w:t>
            </w:r>
          </w:p>
        </w:tc>
      </w:tr>
      <w:tr w:rsidR="007B2B45" w:rsidTr="00293605">
        <w:trPr>
          <w:trHeight w:val="557"/>
        </w:trPr>
        <w:tc>
          <w:tcPr>
            <w:tcW w:w="870" w:type="dxa"/>
            <w:tcBorders>
              <w:top w:val="single" w:sz="4" w:space="0" w:color="000000"/>
              <w:left w:val="single" w:sz="4" w:space="0" w:color="000000"/>
              <w:bottom w:val="single" w:sz="4" w:space="0" w:color="000000"/>
              <w:right w:val="nil"/>
            </w:tcBorders>
            <w:vAlign w:val="center"/>
            <w:hideMark/>
          </w:tcPr>
          <w:p w:rsidR="007B2B45" w:rsidRDefault="007B2B45" w:rsidP="00293605">
            <w:pPr>
              <w:spacing w:line="276" w:lineRule="auto"/>
              <w:jc w:val="center"/>
              <w:rPr>
                <w:sz w:val="28"/>
                <w:szCs w:val="28"/>
              </w:rPr>
            </w:pPr>
            <w:r>
              <w:rPr>
                <w:sz w:val="28"/>
                <w:szCs w:val="28"/>
              </w:rPr>
              <w:t>9.1</w:t>
            </w:r>
          </w:p>
        </w:tc>
        <w:tc>
          <w:tcPr>
            <w:tcW w:w="4063" w:type="dxa"/>
            <w:tcBorders>
              <w:top w:val="single" w:sz="4" w:space="0" w:color="000000"/>
              <w:left w:val="single" w:sz="4" w:space="0" w:color="000000"/>
              <w:bottom w:val="single" w:sz="4" w:space="0" w:color="000000"/>
              <w:right w:val="nil"/>
            </w:tcBorders>
            <w:vAlign w:val="center"/>
            <w:hideMark/>
          </w:tcPr>
          <w:p w:rsidR="007B2B45" w:rsidRDefault="007B2B45" w:rsidP="00293605">
            <w:pPr>
              <w:spacing w:line="276" w:lineRule="auto"/>
              <w:rPr>
                <w:sz w:val="28"/>
                <w:szCs w:val="28"/>
              </w:rPr>
            </w:pPr>
            <w:r>
              <w:rPr>
                <w:sz w:val="28"/>
                <w:szCs w:val="28"/>
              </w:rPr>
              <w:t>Коштів місцевого бюджету</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7B2B45" w:rsidRDefault="007B2B45" w:rsidP="00293605">
            <w:pPr>
              <w:spacing w:line="276" w:lineRule="auto"/>
              <w:rPr>
                <w:sz w:val="28"/>
                <w:szCs w:val="28"/>
              </w:rPr>
            </w:pPr>
            <w:r>
              <w:rPr>
                <w:bCs/>
                <w:color w:val="000000"/>
                <w:sz w:val="28"/>
                <w:szCs w:val="28"/>
                <w:lang w:val="uk-UA" w:eastAsia="uk-UA"/>
              </w:rPr>
              <w:t xml:space="preserve">0,0 </w:t>
            </w:r>
            <w:r>
              <w:rPr>
                <w:sz w:val="28"/>
                <w:szCs w:val="28"/>
              </w:rPr>
              <w:t>тис. грн</w:t>
            </w:r>
          </w:p>
        </w:tc>
      </w:tr>
      <w:tr w:rsidR="007B2B45" w:rsidTr="00293605">
        <w:trPr>
          <w:trHeight w:val="551"/>
        </w:trPr>
        <w:tc>
          <w:tcPr>
            <w:tcW w:w="870" w:type="dxa"/>
            <w:tcBorders>
              <w:top w:val="single" w:sz="4" w:space="0" w:color="000000"/>
              <w:left w:val="single" w:sz="4" w:space="0" w:color="000000"/>
              <w:bottom w:val="single" w:sz="4" w:space="0" w:color="000000"/>
              <w:right w:val="nil"/>
            </w:tcBorders>
            <w:vAlign w:val="center"/>
            <w:hideMark/>
          </w:tcPr>
          <w:p w:rsidR="007B2B45" w:rsidRDefault="007B2B45" w:rsidP="00293605">
            <w:pPr>
              <w:spacing w:line="276" w:lineRule="auto"/>
              <w:jc w:val="center"/>
              <w:rPr>
                <w:sz w:val="28"/>
                <w:szCs w:val="28"/>
              </w:rPr>
            </w:pPr>
            <w:r>
              <w:rPr>
                <w:sz w:val="28"/>
                <w:szCs w:val="28"/>
              </w:rPr>
              <w:t>9.2</w:t>
            </w:r>
          </w:p>
        </w:tc>
        <w:tc>
          <w:tcPr>
            <w:tcW w:w="4063" w:type="dxa"/>
            <w:tcBorders>
              <w:top w:val="single" w:sz="4" w:space="0" w:color="000000"/>
              <w:left w:val="single" w:sz="4" w:space="0" w:color="000000"/>
              <w:bottom w:val="single" w:sz="4" w:space="0" w:color="000000"/>
              <w:right w:val="nil"/>
            </w:tcBorders>
            <w:vAlign w:val="center"/>
            <w:hideMark/>
          </w:tcPr>
          <w:p w:rsidR="007B2B45" w:rsidRDefault="007B2B45" w:rsidP="00293605">
            <w:pPr>
              <w:spacing w:line="276" w:lineRule="auto"/>
              <w:rPr>
                <w:sz w:val="28"/>
                <w:szCs w:val="28"/>
              </w:rPr>
            </w:pPr>
            <w:r>
              <w:rPr>
                <w:sz w:val="28"/>
                <w:szCs w:val="28"/>
              </w:rPr>
              <w:t>Коштів інших джерел</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7B2B45" w:rsidRDefault="007B2B45" w:rsidP="00293605">
            <w:pPr>
              <w:spacing w:line="276" w:lineRule="auto"/>
              <w:rPr>
                <w:sz w:val="28"/>
                <w:szCs w:val="28"/>
              </w:rPr>
            </w:pPr>
            <w:r>
              <w:rPr>
                <w:sz w:val="28"/>
                <w:szCs w:val="28"/>
              </w:rPr>
              <w:t xml:space="preserve">                       -</w:t>
            </w:r>
          </w:p>
        </w:tc>
      </w:tr>
    </w:tbl>
    <w:p w:rsidR="007B2B45" w:rsidRDefault="007B2B45" w:rsidP="007B2B45">
      <w:pPr>
        <w:shd w:val="clear" w:color="auto" w:fill="FFFFFF"/>
        <w:spacing w:line="276" w:lineRule="auto"/>
        <w:ind w:left="360"/>
        <w:jc w:val="center"/>
        <w:textAlignment w:val="baseline"/>
        <w:rPr>
          <w:b/>
          <w:bCs/>
          <w:color w:val="1A1A1A"/>
          <w:spacing w:val="4"/>
          <w:sz w:val="28"/>
          <w:szCs w:val="28"/>
          <w:lang w:val="uk-UA"/>
        </w:rPr>
      </w:pPr>
    </w:p>
    <w:p w:rsidR="007B2B45" w:rsidRDefault="007B2B45" w:rsidP="007B2B45">
      <w:pPr>
        <w:spacing w:line="276" w:lineRule="auto"/>
        <w:ind w:left="-66"/>
        <w:jc w:val="center"/>
        <w:rPr>
          <w:b/>
          <w:bCs/>
          <w:color w:val="1D1B11"/>
          <w:sz w:val="28"/>
          <w:szCs w:val="28"/>
          <w:lang w:val="uk-UA"/>
        </w:rPr>
      </w:pPr>
      <w:r>
        <w:rPr>
          <w:b/>
          <w:bCs/>
          <w:color w:val="1A1A1A"/>
          <w:spacing w:val="4"/>
          <w:sz w:val="28"/>
          <w:szCs w:val="28"/>
          <w:lang w:val="uk-UA"/>
        </w:rPr>
        <w:t xml:space="preserve">ІІ. </w:t>
      </w:r>
      <w:r>
        <w:rPr>
          <w:b/>
          <w:bCs/>
          <w:color w:val="1D1B11"/>
          <w:sz w:val="28"/>
          <w:szCs w:val="28"/>
        </w:rPr>
        <w:t>Визначення проблеми, на розв’язання якої спрямована Програма</w:t>
      </w:r>
    </w:p>
    <w:p w:rsidR="007B2B45" w:rsidRDefault="007B2B45" w:rsidP="007B2B45">
      <w:pPr>
        <w:spacing w:line="276" w:lineRule="auto"/>
        <w:ind w:left="-66"/>
        <w:jc w:val="center"/>
        <w:rPr>
          <w:b/>
          <w:sz w:val="28"/>
          <w:szCs w:val="28"/>
          <w:lang w:val="uk-UA"/>
        </w:rPr>
      </w:pPr>
    </w:p>
    <w:p w:rsidR="007B2B45" w:rsidRDefault="007B2B45" w:rsidP="007B2B45">
      <w:pPr>
        <w:spacing w:line="276" w:lineRule="auto"/>
        <w:ind w:firstLine="709"/>
        <w:jc w:val="both"/>
        <w:rPr>
          <w:sz w:val="24"/>
          <w:szCs w:val="24"/>
          <w:lang w:val="uk-UA" w:eastAsia="uk-UA"/>
        </w:rPr>
      </w:pPr>
      <w:r>
        <w:rPr>
          <w:color w:val="000000"/>
          <w:sz w:val="28"/>
          <w:szCs w:val="28"/>
          <w:lang w:eastAsia="uk-UA"/>
        </w:rPr>
        <w:t>Для території громади характерні значні</w:t>
      </w:r>
      <w:r>
        <w:rPr>
          <w:color w:val="000000"/>
          <w:sz w:val="28"/>
          <w:szCs w:val="28"/>
          <w:lang w:val="uk-UA" w:eastAsia="uk-UA"/>
        </w:rPr>
        <w:t xml:space="preserve"> лісові масиви,</w:t>
      </w:r>
      <w:r>
        <w:rPr>
          <w:color w:val="000000"/>
          <w:sz w:val="28"/>
          <w:szCs w:val="28"/>
          <w:lang w:eastAsia="uk-UA"/>
        </w:rPr>
        <w:t xml:space="preserve"> заболочені території із </w:t>
      </w:r>
      <w:r>
        <w:rPr>
          <w:color w:val="000000"/>
          <w:sz w:val="28"/>
          <w:szCs w:val="28"/>
          <w:lang w:val="uk-UA" w:eastAsia="uk-UA"/>
        </w:rPr>
        <w:t xml:space="preserve">значними </w:t>
      </w:r>
      <w:r>
        <w:rPr>
          <w:color w:val="000000"/>
          <w:sz w:val="28"/>
          <w:szCs w:val="28"/>
          <w:lang w:eastAsia="uk-UA"/>
        </w:rPr>
        <w:t xml:space="preserve">запасами торфу. На території громади  розташовано </w:t>
      </w:r>
      <w:r>
        <w:rPr>
          <w:color w:val="000000"/>
          <w:sz w:val="28"/>
          <w:szCs w:val="28"/>
          <w:lang w:val="uk-UA" w:eastAsia="uk-UA"/>
        </w:rPr>
        <w:t xml:space="preserve">ряд </w:t>
      </w:r>
      <w:r>
        <w:rPr>
          <w:color w:val="000000"/>
          <w:sz w:val="28"/>
          <w:szCs w:val="28"/>
          <w:lang w:eastAsia="uk-UA"/>
        </w:rPr>
        <w:t>об’єкт</w:t>
      </w:r>
      <w:r>
        <w:rPr>
          <w:color w:val="000000"/>
          <w:sz w:val="28"/>
          <w:szCs w:val="28"/>
          <w:lang w:val="uk-UA" w:eastAsia="uk-UA"/>
        </w:rPr>
        <w:t>ів</w:t>
      </w:r>
      <w:r>
        <w:rPr>
          <w:color w:val="000000"/>
          <w:sz w:val="28"/>
          <w:szCs w:val="28"/>
          <w:lang w:eastAsia="uk-UA"/>
        </w:rPr>
        <w:t xml:space="preserve"> підвищеної небезпеки. Через територію громади прокладено газопровідну мережу високого тиску.</w:t>
      </w:r>
    </w:p>
    <w:p w:rsidR="007B2B45" w:rsidRDefault="007B2B45" w:rsidP="007B2B45">
      <w:pPr>
        <w:spacing w:line="276" w:lineRule="auto"/>
        <w:ind w:firstLine="709"/>
        <w:jc w:val="both"/>
        <w:rPr>
          <w:lang w:eastAsia="uk-UA"/>
        </w:rPr>
      </w:pPr>
      <w:r>
        <w:rPr>
          <w:color w:val="000000"/>
          <w:sz w:val="28"/>
          <w:szCs w:val="28"/>
          <w:lang w:val="uk-UA" w:eastAsia="uk-UA"/>
        </w:rPr>
        <w:t>Громада</w:t>
      </w:r>
      <w:r>
        <w:rPr>
          <w:color w:val="000000"/>
          <w:sz w:val="28"/>
          <w:szCs w:val="28"/>
          <w:lang w:eastAsia="uk-UA"/>
        </w:rPr>
        <w:t xml:space="preserve"> періодично зазнає впливу пожеж</w:t>
      </w:r>
      <w:r>
        <w:rPr>
          <w:color w:val="000000"/>
          <w:sz w:val="28"/>
          <w:szCs w:val="28"/>
          <w:lang w:val="uk-UA" w:eastAsia="uk-UA"/>
        </w:rPr>
        <w:t>,</w:t>
      </w:r>
      <w:r>
        <w:rPr>
          <w:color w:val="000000"/>
          <w:sz w:val="28"/>
          <w:szCs w:val="28"/>
          <w:lang w:eastAsia="uk-UA"/>
        </w:rPr>
        <w:t xml:space="preserve"> що створює загрозу виникнення надзвичайних ситуацій природного характеру.</w:t>
      </w:r>
    </w:p>
    <w:p w:rsidR="007B2B45" w:rsidRDefault="007B2B45" w:rsidP="007B2B45">
      <w:pPr>
        <w:spacing w:line="276" w:lineRule="auto"/>
        <w:ind w:firstLine="708"/>
        <w:jc w:val="both"/>
        <w:rPr>
          <w:sz w:val="28"/>
          <w:szCs w:val="28"/>
          <w:lang w:val="uk-UA" w:eastAsia="ru-RU"/>
        </w:rPr>
      </w:pPr>
      <w:r>
        <w:rPr>
          <w:sz w:val="28"/>
          <w:szCs w:val="28"/>
          <w:lang w:val="uk-UA"/>
        </w:rPr>
        <w:t>Військова агресія російської федерації  проти України, призвела до нагальної потреби у вирішенні питання ліквідації наслідків надзвичайних ситуацій природного, техногенного та воєнного характеру з метою збереження життя та здоров’я мешканців Вербської сільської територіальної громади в умовах воєнного стану.</w:t>
      </w:r>
    </w:p>
    <w:p w:rsidR="007B2B45" w:rsidRDefault="007B2B45" w:rsidP="007B2B45">
      <w:pPr>
        <w:shd w:val="clear" w:color="auto" w:fill="FFFFFF"/>
        <w:spacing w:line="276" w:lineRule="auto"/>
        <w:ind w:firstLine="708"/>
        <w:jc w:val="both"/>
        <w:textAlignment w:val="baseline"/>
        <w:rPr>
          <w:color w:val="1A1A1A"/>
          <w:spacing w:val="4"/>
          <w:sz w:val="28"/>
          <w:szCs w:val="28"/>
          <w:lang w:val="uk-UA"/>
        </w:rPr>
      </w:pPr>
      <w:r>
        <w:rPr>
          <w:color w:val="1A1A1A"/>
          <w:spacing w:val="4"/>
          <w:sz w:val="28"/>
          <w:szCs w:val="28"/>
          <w:lang w:val="uk-UA"/>
        </w:rPr>
        <w:t>Реалізація Програми дасть змогу значно оперативніше та в повному обсязі виконувати комплекс заходів, пов’язаних із ліквідацією наслідків виникнення надзвичайних ситуацій на території громади, підвищенню ефективності дій органів управління і сил цивільного захисту громади.</w:t>
      </w:r>
    </w:p>
    <w:p w:rsidR="007B2B45" w:rsidRDefault="007B2B45" w:rsidP="007B2B45">
      <w:pPr>
        <w:pStyle w:val="a5"/>
        <w:spacing w:before="0" w:beforeAutospacing="0" w:after="0" w:afterAutospacing="0" w:line="276" w:lineRule="auto"/>
        <w:rPr>
          <w:b/>
          <w:bCs/>
          <w:color w:val="1A1A1A"/>
          <w:spacing w:val="4"/>
          <w:sz w:val="28"/>
          <w:szCs w:val="28"/>
          <w:lang w:val="uk-UA"/>
        </w:rPr>
      </w:pPr>
    </w:p>
    <w:p w:rsidR="007B2B45" w:rsidRDefault="007B2B45" w:rsidP="007B2B45">
      <w:pPr>
        <w:pStyle w:val="a5"/>
        <w:spacing w:before="0" w:beforeAutospacing="0" w:after="0" w:afterAutospacing="0" w:line="276" w:lineRule="auto"/>
        <w:jc w:val="center"/>
        <w:rPr>
          <w:b/>
          <w:sz w:val="28"/>
          <w:szCs w:val="28"/>
          <w:lang w:val="uk-UA"/>
        </w:rPr>
      </w:pPr>
      <w:r>
        <w:rPr>
          <w:b/>
          <w:sz w:val="28"/>
          <w:szCs w:val="28"/>
          <w:lang w:val="uk-UA"/>
        </w:rPr>
        <w:t>ІІІ. Мета Програми</w:t>
      </w:r>
    </w:p>
    <w:p w:rsidR="007B2B45" w:rsidRDefault="007B2B45" w:rsidP="007B2B45">
      <w:pPr>
        <w:shd w:val="clear" w:color="auto" w:fill="FFFFFF"/>
        <w:spacing w:line="276" w:lineRule="auto"/>
        <w:ind w:left="360"/>
        <w:jc w:val="center"/>
        <w:textAlignment w:val="baseline"/>
        <w:rPr>
          <w:color w:val="1A1A1A"/>
          <w:spacing w:val="4"/>
          <w:sz w:val="28"/>
          <w:szCs w:val="28"/>
          <w:lang w:val="uk-UA"/>
        </w:rPr>
      </w:pPr>
    </w:p>
    <w:p w:rsidR="007B2B45" w:rsidRDefault="007B2B45" w:rsidP="007B2B45">
      <w:pPr>
        <w:spacing w:line="276" w:lineRule="auto"/>
        <w:ind w:firstLine="709"/>
        <w:jc w:val="both"/>
        <w:rPr>
          <w:sz w:val="24"/>
          <w:szCs w:val="24"/>
          <w:lang w:val="uk-UA" w:eastAsia="uk-UA"/>
        </w:rPr>
      </w:pPr>
      <w:r>
        <w:rPr>
          <w:spacing w:val="4"/>
          <w:sz w:val="28"/>
          <w:szCs w:val="28"/>
          <w:lang w:val="uk-UA"/>
        </w:rPr>
        <w:t xml:space="preserve">Метою Програми є </w:t>
      </w:r>
      <w:r>
        <w:rPr>
          <w:color w:val="000000"/>
          <w:sz w:val="28"/>
          <w:szCs w:val="28"/>
          <w:lang w:val="uk-UA" w:eastAsia="uk-UA"/>
        </w:rPr>
        <w:t>забезпечення здійснення заходів, спрямованих на запобігання і ліквідацію наслідків надзвичайних ситуацій, ліквідацію наслідків збройної агресії та надання термінової допомоги постраждалому населенню;</w:t>
      </w:r>
    </w:p>
    <w:p w:rsidR="007B2B45" w:rsidRDefault="007B2B45" w:rsidP="007B2B45">
      <w:pPr>
        <w:shd w:val="clear" w:color="auto" w:fill="FFFFFF"/>
        <w:spacing w:line="276" w:lineRule="auto"/>
        <w:ind w:firstLine="709"/>
        <w:jc w:val="both"/>
        <w:rPr>
          <w:lang w:eastAsia="uk-UA"/>
        </w:rPr>
      </w:pPr>
      <w:r>
        <w:rPr>
          <w:color w:val="000000"/>
          <w:sz w:val="28"/>
          <w:szCs w:val="28"/>
          <w:lang w:eastAsia="uk-UA"/>
        </w:rPr>
        <w:t>здійснення заходів щодо створення,</w:t>
      </w:r>
      <w:r>
        <w:rPr>
          <w:color w:val="000000"/>
          <w:sz w:val="28"/>
          <w:szCs w:val="28"/>
          <w:lang w:val="uk-UA" w:eastAsia="uk-UA"/>
        </w:rPr>
        <w:t xml:space="preserve"> утримання,поповнення та</w:t>
      </w:r>
      <w:r>
        <w:rPr>
          <w:color w:val="000000"/>
          <w:sz w:val="28"/>
          <w:szCs w:val="28"/>
          <w:lang w:eastAsia="uk-UA"/>
        </w:rPr>
        <w:t xml:space="preserve"> оновлення запасів матеріальних цінностей у місцевому матеріальному резерві, призначених для невідкладного їх залучення у необхідних (визначених) обсягах у разі загрози або виникненн</w:t>
      </w:r>
      <w:r>
        <w:rPr>
          <w:color w:val="000000"/>
          <w:sz w:val="28"/>
          <w:szCs w:val="28"/>
          <w:lang w:val="uk-UA" w:eastAsia="uk-UA"/>
        </w:rPr>
        <w:t>і</w:t>
      </w:r>
      <w:r>
        <w:rPr>
          <w:color w:val="000000"/>
          <w:sz w:val="28"/>
          <w:szCs w:val="28"/>
          <w:lang w:eastAsia="uk-UA"/>
        </w:rPr>
        <w:t xml:space="preserve"> надзвичайних ситуацій.</w:t>
      </w:r>
    </w:p>
    <w:p w:rsidR="007B2B45" w:rsidRDefault="007B2B45" w:rsidP="007B2B45">
      <w:pPr>
        <w:shd w:val="clear" w:color="auto" w:fill="FFFFFF"/>
        <w:spacing w:line="276" w:lineRule="auto"/>
        <w:ind w:firstLine="708"/>
        <w:jc w:val="both"/>
        <w:textAlignment w:val="baseline"/>
        <w:rPr>
          <w:color w:val="1A1A1A"/>
          <w:spacing w:val="4"/>
          <w:sz w:val="28"/>
          <w:szCs w:val="28"/>
          <w:lang w:val="uk-UA" w:eastAsia="ru-RU"/>
        </w:rPr>
      </w:pPr>
      <w:r>
        <w:rPr>
          <w:b/>
          <w:bCs/>
          <w:color w:val="1A1A1A"/>
          <w:spacing w:val="4"/>
          <w:sz w:val="28"/>
          <w:szCs w:val="28"/>
        </w:rPr>
        <w:t> </w:t>
      </w:r>
    </w:p>
    <w:p w:rsidR="007B2B45" w:rsidRDefault="007B2B45" w:rsidP="007B2B45">
      <w:pPr>
        <w:shd w:val="clear" w:color="auto" w:fill="FFFFFF"/>
        <w:spacing w:line="276" w:lineRule="auto"/>
        <w:jc w:val="center"/>
        <w:textAlignment w:val="baseline"/>
        <w:rPr>
          <w:b/>
          <w:bCs/>
          <w:color w:val="1A1A1A"/>
          <w:spacing w:val="4"/>
          <w:sz w:val="28"/>
          <w:szCs w:val="28"/>
          <w:lang w:val="uk-UA"/>
        </w:rPr>
      </w:pPr>
      <w:r>
        <w:rPr>
          <w:b/>
          <w:bCs/>
          <w:color w:val="1A1A1A"/>
          <w:spacing w:val="4"/>
          <w:sz w:val="28"/>
          <w:szCs w:val="28"/>
        </w:rPr>
        <w:t>I</w:t>
      </w:r>
      <w:r>
        <w:rPr>
          <w:b/>
          <w:bCs/>
          <w:color w:val="1A1A1A"/>
          <w:spacing w:val="4"/>
          <w:sz w:val="28"/>
          <w:szCs w:val="28"/>
          <w:lang w:val="en-US"/>
        </w:rPr>
        <w:t>V</w:t>
      </w:r>
      <w:r>
        <w:rPr>
          <w:b/>
          <w:bCs/>
          <w:color w:val="1A1A1A"/>
          <w:spacing w:val="4"/>
          <w:sz w:val="28"/>
          <w:szCs w:val="28"/>
        </w:rPr>
        <w:t>. Шляхи і способи розв’язання проблеми</w:t>
      </w:r>
    </w:p>
    <w:p w:rsidR="007B2B45" w:rsidRDefault="007B2B45" w:rsidP="007B2B45">
      <w:pPr>
        <w:shd w:val="clear" w:color="auto" w:fill="FFFFFF"/>
        <w:spacing w:line="276" w:lineRule="auto"/>
        <w:jc w:val="center"/>
        <w:textAlignment w:val="baseline"/>
        <w:rPr>
          <w:color w:val="1A1A1A"/>
          <w:spacing w:val="4"/>
          <w:sz w:val="28"/>
          <w:szCs w:val="28"/>
          <w:lang w:val="uk-UA"/>
        </w:rPr>
      </w:pPr>
    </w:p>
    <w:p w:rsidR="007B2B45" w:rsidRDefault="007B2B45" w:rsidP="007B2B45">
      <w:pPr>
        <w:spacing w:line="276" w:lineRule="auto"/>
        <w:ind w:firstLine="709"/>
        <w:jc w:val="both"/>
        <w:rPr>
          <w:sz w:val="24"/>
          <w:szCs w:val="24"/>
          <w:lang w:val="uk-UA" w:eastAsia="uk-UA"/>
        </w:rPr>
      </w:pPr>
      <w:r>
        <w:rPr>
          <w:color w:val="000000"/>
          <w:sz w:val="28"/>
          <w:szCs w:val="28"/>
          <w:lang w:val="uk-UA" w:eastAsia="uk-UA"/>
        </w:rPr>
        <w:lastRenderedPageBreak/>
        <w:t>Місцевий матеріальний резерв створюється заздалегідь для невідкладного його залучення при здійсненні заходів інженерного, радіаційного, хімічного, медичного, медико-біологічного і протипожежного захисту.</w:t>
      </w:r>
      <w:r>
        <w:rPr>
          <w:color w:val="000000"/>
          <w:sz w:val="28"/>
          <w:szCs w:val="28"/>
          <w:lang w:eastAsia="uk-UA"/>
        </w:rPr>
        <w:t> </w:t>
      </w:r>
    </w:p>
    <w:p w:rsidR="007B2B45" w:rsidRDefault="007B2B45" w:rsidP="007B2B45">
      <w:pPr>
        <w:spacing w:line="276" w:lineRule="auto"/>
        <w:ind w:firstLine="709"/>
        <w:jc w:val="both"/>
        <w:rPr>
          <w:lang w:val="uk-UA" w:eastAsia="uk-UA"/>
        </w:rPr>
      </w:pPr>
      <w:r>
        <w:rPr>
          <w:color w:val="000000"/>
          <w:sz w:val="28"/>
          <w:szCs w:val="28"/>
          <w:lang w:val="uk-UA" w:eastAsia="uk-UA"/>
        </w:rPr>
        <w:t>Формування місцевого матеріального резерву здійснюється з дотриманням вимог Порядку створення та використання матеріальних резервів для запобігання і ліквідації наслідків надзвичайних ситуацій у відповідності</w:t>
      </w:r>
      <w:r>
        <w:rPr>
          <w:color w:val="000000"/>
          <w:sz w:val="28"/>
          <w:szCs w:val="28"/>
          <w:lang w:eastAsia="uk-UA"/>
        </w:rPr>
        <w:t> </w:t>
      </w:r>
      <w:r>
        <w:rPr>
          <w:color w:val="000000"/>
          <w:sz w:val="28"/>
          <w:szCs w:val="28"/>
          <w:lang w:val="uk-UA" w:eastAsia="uk-UA"/>
        </w:rPr>
        <w:t xml:space="preserve"> до затверджених</w:t>
      </w:r>
      <w:r>
        <w:rPr>
          <w:color w:val="000000"/>
          <w:sz w:val="28"/>
          <w:szCs w:val="28"/>
          <w:lang w:eastAsia="uk-UA"/>
        </w:rPr>
        <w:t> </w:t>
      </w:r>
      <w:r>
        <w:rPr>
          <w:color w:val="000000"/>
          <w:sz w:val="28"/>
          <w:szCs w:val="28"/>
          <w:lang w:val="uk-UA" w:eastAsia="uk-UA"/>
        </w:rPr>
        <w:t xml:space="preserve"> розпорядженням сільського голови обсягів, номенклатури та затвердженої рішенням сільської ради Програми.</w:t>
      </w:r>
    </w:p>
    <w:p w:rsidR="007B2B45" w:rsidRDefault="007B2B45" w:rsidP="007B2B45">
      <w:pPr>
        <w:spacing w:line="276" w:lineRule="auto"/>
        <w:ind w:firstLine="709"/>
        <w:jc w:val="both"/>
        <w:rPr>
          <w:lang w:val="uk-UA" w:eastAsia="uk-UA"/>
        </w:rPr>
      </w:pPr>
      <w:r>
        <w:rPr>
          <w:color w:val="000000"/>
          <w:sz w:val="28"/>
          <w:szCs w:val="28"/>
          <w:lang w:val="uk-UA" w:eastAsia="uk-UA"/>
        </w:rPr>
        <w:t>Місцевий матеріальний резерв створюється для здійснення заходів, спрямованих на запобігання і ліквідацію наслідків надзвичайних ситуацій та надання термінової допомоги постраждалому населенню.</w:t>
      </w:r>
    </w:p>
    <w:p w:rsidR="007B2B45" w:rsidRDefault="007B2B45" w:rsidP="007B2B45">
      <w:pPr>
        <w:spacing w:line="276" w:lineRule="auto"/>
        <w:ind w:firstLine="709"/>
        <w:jc w:val="both"/>
        <w:rPr>
          <w:lang w:val="uk-UA" w:eastAsia="uk-UA"/>
        </w:rPr>
      </w:pPr>
      <w:r>
        <w:rPr>
          <w:color w:val="000000"/>
          <w:sz w:val="28"/>
          <w:szCs w:val="28"/>
          <w:lang w:val="uk-UA" w:eastAsia="uk-UA"/>
        </w:rPr>
        <w:t>Місцевий матеріальний резерв створюється виходячи з прогнозованих для території громади видів та рівнів надзвичайних ситуацій з урахуванням обсягів робіт з ліквідації їх наслідків, розмірів заподіяних збитків, обсягів забезпечення життєдіяльності постраждалого населення.</w:t>
      </w:r>
    </w:p>
    <w:p w:rsidR="007B2B45" w:rsidRDefault="007B2B45" w:rsidP="007B2B45">
      <w:pPr>
        <w:spacing w:line="276" w:lineRule="auto"/>
        <w:ind w:firstLine="709"/>
        <w:jc w:val="both"/>
        <w:rPr>
          <w:lang w:eastAsia="uk-UA"/>
        </w:rPr>
      </w:pPr>
      <w:r>
        <w:rPr>
          <w:color w:val="000000"/>
          <w:sz w:val="28"/>
          <w:szCs w:val="28"/>
          <w:lang w:eastAsia="uk-UA"/>
        </w:rPr>
        <w:t>Матеріальні цінності, що поставляються до місцевого матеріального резерву, повинні мати сертифікат відповідності на весь нормативний строк їх зберігання.</w:t>
      </w:r>
    </w:p>
    <w:p w:rsidR="007B2B45" w:rsidRDefault="007B2B45" w:rsidP="007B2B45">
      <w:pPr>
        <w:spacing w:line="276" w:lineRule="auto"/>
        <w:ind w:firstLine="709"/>
        <w:jc w:val="both"/>
        <w:rPr>
          <w:lang w:eastAsia="uk-UA"/>
        </w:rPr>
      </w:pPr>
      <w:r>
        <w:rPr>
          <w:color w:val="000000"/>
          <w:sz w:val="28"/>
          <w:szCs w:val="28"/>
          <w:lang w:eastAsia="uk-UA"/>
        </w:rPr>
        <w:t>Придбання матеріальних цінностей, що поставляються до місцевого матеріального резерву, здійснюється у встановленому законом порядку.</w:t>
      </w:r>
    </w:p>
    <w:p w:rsidR="007B2B45" w:rsidRDefault="007B2B45" w:rsidP="007B2B45">
      <w:pPr>
        <w:spacing w:line="276" w:lineRule="auto"/>
        <w:rPr>
          <w:lang w:eastAsia="uk-UA"/>
        </w:rPr>
      </w:pPr>
    </w:p>
    <w:p w:rsidR="007B2B45" w:rsidRDefault="007B2B45" w:rsidP="007B2B45">
      <w:pPr>
        <w:shd w:val="clear" w:color="auto" w:fill="FFFFFF"/>
        <w:spacing w:line="276" w:lineRule="auto"/>
        <w:ind w:firstLine="709"/>
        <w:jc w:val="center"/>
        <w:rPr>
          <w:lang w:eastAsia="uk-UA"/>
        </w:rPr>
      </w:pPr>
      <w:r>
        <w:rPr>
          <w:b/>
          <w:bCs/>
          <w:color w:val="1A1A1A"/>
          <w:spacing w:val="4"/>
          <w:sz w:val="28"/>
          <w:szCs w:val="28"/>
          <w:lang w:val="uk-UA"/>
        </w:rPr>
        <w:t xml:space="preserve">V. </w:t>
      </w:r>
      <w:r>
        <w:rPr>
          <w:b/>
          <w:bCs/>
          <w:color w:val="000000"/>
          <w:sz w:val="28"/>
          <w:szCs w:val="28"/>
          <w:shd w:val="clear" w:color="auto" w:fill="FFFFFF"/>
          <w:lang w:eastAsia="uk-UA"/>
        </w:rPr>
        <w:t>Порядок використання резерву</w:t>
      </w:r>
    </w:p>
    <w:p w:rsidR="007B2B45" w:rsidRDefault="007B2B45" w:rsidP="007B2B45">
      <w:pPr>
        <w:shd w:val="clear" w:color="auto" w:fill="FFFFFF"/>
        <w:spacing w:line="276" w:lineRule="auto"/>
        <w:ind w:firstLine="709"/>
        <w:jc w:val="center"/>
        <w:rPr>
          <w:lang w:eastAsia="uk-UA"/>
        </w:rPr>
      </w:pPr>
      <w:r>
        <w:rPr>
          <w:lang w:eastAsia="uk-UA"/>
        </w:rPr>
        <w:t> </w:t>
      </w:r>
    </w:p>
    <w:p w:rsidR="007B2B45" w:rsidRDefault="007B2B45" w:rsidP="007B2B45">
      <w:pPr>
        <w:spacing w:line="276" w:lineRule="auto"/>
        <w:ind w:firstLine="709"/>
        <w:jc w:val="both"/>
        <w:rPr>
          <w:lang w:eastAsia="uk-UA"/>
        </w:rPr>
      </w:pPr>
      <w:r>
        <w:rPr>
          <w:color w:val="000000"/>
          <w:sz w:val="28"/>
          <w:szCs w:val="28"/>
          <w:lang w:eastAsia="uk-UA"/>
        </w:rPr>
        <w:t>Місцевий матеріальний резерв використовується виключно для:</w:t>
      </w:r>
    </w:p>
    <w:p w:rsidR="007B2B45" w:rsidRDefault="007B2B45" w:rsidP="007B2B45">
      <w:pPr>
        <w:spacing w:line="276" w:lineRule="auto"/>
        <w:ind w:firstLine="709"/>
        <w:jc w:val="both"/>
        <w:rPr>
          <w:lang w:eastAsia="uk-UA"/>
        </w:rPr>
      </w:pPr>
      <w:r>
        <w:rPr>
          <w:color w:val="000000"/>
          <w:sz w:val="28"/>
          <w:szCs w:val="28"/>
          <w:lang w:eastAsia="uk-UA"/>
        </w:rPr>
        <w:t>здійснення запобіжних заходів у разі загрози виникнення надзвичайних ситуацій;</w:t>
      </w:r>
    </w:p>
    <w:p w:rsidR="007B2B45" w:rsidRDefault="007B2B45" w:rsidP="007B2B45">
      <w:pPr>
        <w:spacing w:line="276" w:lineRule="auto"/>
        <w:ind w:firstLine="709"/>
        <w:jc w:val="both"/>
        <w:rPr>
          <w:lang w:eastAsia="uk-UA"/>
        </w:rPr>
      </w:pPr>
      <w:r>
        <w:rPr>
          <w:color w:val="000000"/>
          <w:sz w:val="28"/>
          <w:szCs w:val="28"/>
          <w:lang w:eastAsia="uk-UA"/>
        </w:rPr>
        <w:t>ліквідації наслідків надзвичайних ситуацій;</w:t>
      </w:r>
    </w:p>
    <w:p w:rsidR="007B2B45" w:rsidRDefault="007B2B45" w:rsidP="007B2B45">
      <w:pPr>
        <w:spacing w:line="276" w:lineRule="auto"/>
        <w:ind w:firstLine="709"/>
        <w:jc w:val="both"/>
        <w:rPr>
          <w:lang w:eastAsia="uk-UA"/>
        </w:rPr>
      </w:pPr>
      <w:r>
        <w:rPr>
          <w:color w:val="000000"/>
          <w:sz w:val="28"/>
          <w:szCs w:val="28"/>
          <w:lang w:eastAsia="uk-UA"/>
        </w:rPr>
        <w:t>проведення невідкладних відновлювальних робіт і заходів;</w:t>
      </w:r>
    </w:p>
    <w:p w:rsidR="007B2B45" w:rsidRDefault="007B2B45" w:rsidP="007B2B45">
      <w:pPr>
        <w:spacing w:line="276" w:lineRule="auto"/>
        <w:ind w:firstLine="709"/>
        <w:jc w:val="both"/>
        <w:rPr>
          <w:lang w:eastAsia="uk-UA"/>
        </w:rPr>
      </w:pPr>
      <w:r>
        <w:rPr>
          <w:color w:val="000000"/>
          <w:sz w:val="28"/>
          <w:szCs w:val="28"/>
          <w:lang w:eastAsia="uk-UA"/>
        </w:rPr>
        <w:t>надання постраждалому населенню необхідної допомоги для забезпечення його життєдіяльності;</w:t>
      </w:r>
    </w:p>
    <w:p w:rsidR="007B2B45" w:rsidRDefault="007B2B45" w:rsidP="007B2B45">
      <w:pPr>
        <w:spacing w:line="276" w:lineRule="auto"/>
        <w:ind w:firstLine="709"/>
        <w:jc w:val="both"/>
        <w:rPr>
          <w:lang w:eastAsia="uk-UA"/>
        </w:rPr>
      </w:pPr>
      <w:r>
        <w:rPr>
          <w:color w:val="000000"/>
          <w:sz w:val="28"/>
          <w:szCs w:val="28"/>
          <w:lang w:eastAsia="uk-UA"/>
        </w:rPr>
        <w:t>розгортання та утримання тимчасових пунктів проживання і харчування постраждалого населення;</w:t>
      </w:r>
    </w:p>
    <w:p w:rsidR="007B2B45" w:rsidRDefault="007B2B45" w:rsidP="007B2B45">
      <w:pPr>
        <w:spacing w:line="276" w:lineRule="auto"/>
        <w:ind w:firstLine="709"/>
        <w:jc w:val="both"/>
        <w:rPr>
          <w:lang w:eastAsia="uk-UA"/>
        </w:rPr>
      </w:pPr>
      <w:r>
        <w:rPr>
          <w:color w:val="000000"/>
          <w:sz w:val="28"/>
          <w:szCs w:val="28"/>
          <w:lang w:eastAsia="uk-UA"/>
        </w:rPr>
        <w:t>забезпечення пально-мастильними та іншими витратними матеріалами транспортних засобів підприємств та громадян, залучених для евакуації постраждалого населення із зони надзвичайної ситуації та можливого ураження, ліквідації та попередження наслідків надзвичайних ситуацій.</w:t>
      </w:r>
    </w:p>
    <w:p w:rsidR="007B2B45" w:rsidRDefault="007B2B45" w:rsidP="007B2B45">
      <w:pPr>
        <w:spacing w:line="276" w:lineRule="auto"/>
        <w:ind w:firstLine="709"/>
        <w:jc w:val="both"/>
        <w:rPr>
          <w:lang w:eastAsia="uk-UA"/>
        </w:rPr>
      </w:pPr>
      <w:r>
        <w:rPr>
          <w:color w:val="000000"/>
          <w:sz w:val="28"/>
          <w:szCs w:val="28"/>
          <w:lang w:eastAsia="uk-UA"/>
        </w:rPr>
        <w:t>У разі недостатності місцевого матеріального резерву чи його використанні у повному обсязі, залучається матеріальний резерв вищого рівня.</w:t>
      </w:r>
    </w:p>
    <w:p w:rsidR="007B2B45" w:rsidRDefault="007B2B45" w:rsidP="007B2B45">
      <w:pPr>
        <w:spacing w:line="276" w:lineRule="auto"/>
        <w:ind w:firstLine="709"/>
        <w:jc w:val="both"/>
        <w:rPr>
          <w:lang w:eastAsia="uk-UA"/>
        </w:rPr>
      </w:pPr>
      <w:r>
        <w:rPr>
          <w:color w:val="000000"/>
          <w:sz w:val="28"/>
          <w:szCs w:val="28"/>
          <w:lang w:eastAsia="uk-UA"/>
        </w:rPr>
        <w:lastRenderedPageBreak/>
        <w:t>Відпуск матеріальних цінностей з місцевого матеріального резерву може здійснюватися: для запобігання і ліквідації наслідків надзвичайних ситуацій; у зв’язку з їх освіженням або заміною.</w:t>
      </w:r>
    </w:p>
    <w:p w:rsidR="007B2B45" w:rsidRDefault="007B2B45" w:rsidP="007B2B45">
      <w:pPr>
        <w:spacing w:line="276" w:lineRule="auto"/>
        <w:ind w:firstLine="709"/>
        <w:jc w:val="both"/>
        <w:rPr>
          <w:lang w:eastAsia="uk-UA"/>
        </w:rPr>
      </w:pPr>
      <w:r>
        <w:rPr>
          <w:color w:val="000000"/>
          <w:sz w:val="28"/>
          <w:szCs w:val="28"/>
          <w:lang w:eastAsia="uk-UA"/>
        </w:rPr>
        <w:t xml:space="preserve">Відпуск, залучення матеріальних цінностей з місцевого матеріального резерву для запобігання і ліквідації наслідків надзвичайних ситуацій здійснюється за рішенням </w:t>
      </w:r>
      <w:r>
        <w:rPr>
          <w:color w:val="000000"/>
          <w:sz w:val="28"/>
          <w:szCs w:val="28"/>
          <w:lang w:val="uk-UA" w:eastAsia="uk-UA"/>
        </w:rPr>
        <w:t xml:space="preserve">сільського </w:t>
      </w:r>
      <w:r>
        <w:rPr>
          <w:color w:val="000000"/>
          <w:sz w:val="28"/>
          <w:szCs w:val="28"/>
          <w:lang w:eastAsia="uk-UA"/>
        </w:rPr>
        <w:t xml:space="preserve">голови  на підставі рішення Комісії з питань техногенно-екологічної безпеки та надзвичайних ситуацій </w:t>
      </w:r>
      <w:r>
        <w:rPr>
          <w:color w:val="000000"/>
          <w:sz w:val="28"/>
          <w:szCs w:val="28"/>
          <w:lang w:val="uk-UA" w:eastAsia="uk-UA"/>
        </w:rPr>
        <w:t>Вербської сільської ради</w:t>
      </w:r>
      <w:r>
        <w:rPr>
          <w:color w:val="000000"/>
          <w:sz w:val="28"/>
          <w:szCs w:val="28"/>
          <w:lang w:eastAsia="uk-UA"/>
        </w:rPr>
        <w:t>.</w:t>
      </w:r>
    </w:p>
    <w:p w:rsidR="007B2B45" w:rsidRDefault="007B2B45" w:rsidP="007B2B45">
      <w:pPr>
        <w:spacing w:line="276" w:lineRule="auto"/>
        <w:ind w:firstLine="709"/>
        <w:jc w:val="both"/>
        <w:rPr>
          <w:lang w:eastAsia="uk-UA"/>
        </w:rPr>
      </w:pPr>
      <w:r>
        <w:rPr>
          <w:color w:val="000000"/>
          <w:sz w:val="28"/>
          <w:szCs w:val="28"/>
          <w:lang w:eastAsia="uk-UA"/>
        </w:rPr>
        <w:t xml:space="preserve">Відпуск матеріальних цінностей з матеріального резерву у зв’язку з їх освіженням або заміною здійснюється за рішенням </w:t>
      </w:r>
      <w:r>
        <w:rPr>
          <w:color w:val="000000"/>
          <w:sz w:val="28"/>
          <w:szCs w:val="28"/>
          <w:lang w:val="uk-UA" w:eastAsia="uk-UA"/>
        </w:rPr>
        <w:t xml:space="preserve">сільського </w:t>
      </w:r>
      <w:r>
        <w:rPr>
          <w:color w:val="000000"/>
          <w:sz w:val="28"/>
          <w:szCs w:val="28"/>
          <w:lang w:eastAsia="uk-UA"/>
        </w:rPr>
        <w:t>голови  відповідно до вимог чинного законодавства. Кошти, отримані в результаті реалізації матеріальних цінностей у зв’язку з їх освіженням або заміною, спрямовуються на придбання і закладення до місцевого матеріального резерву аналогічних матеріальних цінностей.</w:t>
      </w:r>
    </w:p>
    <w:p w:rsidR="007B2B45" w:rsidRDefault="007B2B45" w:rsidP="007B2B45">
      <w:pPr>
        <w:spacing w:line="276" w:lineRule="auto"/>
        <w:ind w:firstLine="709"/>
        <w:jc w:val="both"/>
        <w:rPr>
          <w:lang w:eastAsia="uk-UA"/>
        </w:rPr>
      </w:pPr>
      <w:r>
        <w:rPr>
          <w:color w:val="000000"/>
          <w:sz w:val="28"/>
          <w:szCs w:val="28"/>
          <w:lang w:eastAsia="uk-UA"/>
        </w:rPr>
        <w:t>Матеріальні цінності, що підлягають освіженню або заміні, можуть також використовуватися для потреб  громади за рішенням відповідних керівників</w:t>
      </w:r>
      <w:r>
        <w:rPr>
          <w:color w:val="000000"/>
          <w:sz w:val="28"/>
          <w:szCs w:val="28"/>
          <w:lang w:val="uk-UA" w:eastAsia="uk-UA"/>
        </w:rPr>
        <w:t>, відповідальних за зберігання, оновлення та заміну матеріальних цінностей з матерального резерву</w:t>
      </w:r>
      <w:r>
        <w:rPr>
          <w:color w:val="000000"/>
          <w:sz w:val="28"/>
          <w:szCs w:val="28"/>
          <w:lang w:eastAsia="uk-UA"/>
        </w:rPr>
        <w:t>, за умови одночасної або наступної обов’язкової поставки і закладення до місцевого матеріального резерву таких матеріальних цінностей у відповідній кількості за рахунок коштів, призначених на відповідні цілі для зазначених потреб громади.</w:t>
      </w:r>
    </w:p>
    <w:p w:rsidR="007B2B45" w:rsidRDefault="007B2B45" w:rsidP="007B2B45">
      <w:pPr>
        <w:shd w:val="clear" w:color="auto" w:fill="FFFFFF"/>
        <w:spacing w:line="276" w:lineRule="auto"/>
        <w:jc w:val="both"/>
        <w:textAlignment w:val="baseline"/>
        <w:rPr>
          <w:color w:val="1A1A1A"/>
          <w:spacing w:val="4"/>
          <w:sz w:val="28"/>
          <w:szCs w:val="28"/>
          <w:lang w:val="uk-UA" w:eastAsia="ru-RU"/>
        </w:rPr>
      </w:pPr>
    </w:p>
    <w:p w:rsidR="007B2B45" w:rsidRDefault="007B2B45" w:rsidP="007B2B45">
      <w:pPr>
        <w:shd w:val="clear" w:color="auto" w:fill="FFFFFF"/>
        <w:spacing w:line="276" w:lineRule="auto"/>
        <w:jc w:val="center"/>
        <w:textAlignment w:val="baseline"/>
        <w:rPr>
          <w:b/>
          <w:bCs/>
          <w:color w:val="1A1A1A"/>
          <w:spacing w:val="4"/>
          <w:sz w:val="28"/>
          <w:szCs w:val="28"/>
          <w:lang w:val="uk-UA"/>
        </w:rPr>
      </w:pPr>
      <w:r>
        <w:rPr>
          <w:b/>
          <w:bCs/>
          <w:color w:val="1A1A1A"/>
          <w:spacing w:val="4"/>
          <w:sz w:val="28"/>
          <w:szCs w:val="28"/>
          <w:lang w:val="uk-UA"/>
        </w:rPr>
        <w:t>V</w:t>
      </w:r>
      <w:r>
        <w:rPr>
          <w:b/>
          <w:bCs/>
          <w:color w:val="1A1A1A"/>
          <w:spacing w:val="4"/>
          <w:sz w:val="28"/>
          <w:szCs w:val="28"/>
        </w:rPr>
        <w:t>І</w:t>
      </w:r>
      <w:r>
        <w:rPr>
          <w:b/>
          <w:bCs/>
          <w:color w:val="1A1A1A"/>
          <w:spacing w:val="4"/>
          <w:sz w:val="28"/>
          <w:szCs w:val="28"/>
          <w:lang w:val="uk-UA"/>
        </w:rPr>
        <w:t xml:space="preserve">. </w:t>
      </w:r>
      <w:r>
        <w:rPr>
          <w:b/>
          <w:sz w:val="28"/>
          <w:szCs w:val="28"/>
        </w:rPr>
        <w:t xml:space="preserve">Завдання Програми </w:t>
      </w:r>
    </w:p>
    <w:p w:rsidR="007B2B45" w:rsidRDefault="007B2B45" w:rsidP="007B2B45">
      <w:pPr>
        <w:shd w:val="clear" w:color="auto" w:fill="FFFFFF"/>
        <w:spacing w:line="276" w:lineRule="auto"/>
        <w:jc w:val="center"/>
        <w:textAlignment w:val="baseline"/>
        <w:rPr>
          <w:color w:val="1A1A1A"/>
          <w:spacing w:val="4"/>
          <w:sz w:val="28"/>
          <w:szCs w:val="28"/>
          <w:lang w:val="uk-UA"/>
        </w:rPr>
      </w:pPr>
    </w:p>
    <w:p w:rsidR="007B2B45" w:rsidRDefault="007B2B45" w:rsidP="007B2B45">
      <w:pPr>
        <w:spacing w:line="276" w:lineRule="auto"/>
        <w:ind w:firstLine="709"/>
        <w:jc w:val="both"/>
        <w:rPr>
          <w:sz w:val="24"/>
          <w:szCs w:val="24"/>
          <w:lang w:eastAsia="uk-UA"/>
        </w:rPr>
      </w:pPr>
      <w:r>
        <w:rPr>
          <w:color w:val="000000"/>
          <w:sz w:val="28"/>
          <w:szCs w:val="28"/>
          <w:lang w:eastAsia="uk-UA"/>
        </w:rPr>
        <w:t>Основними завданнями щодо реалізації Програми є:</w:t>
      </w:r>
    </w:p>
    <w:p w:rsidR="007B2B45" w:rsidRDefault="007B2B45" w:rsidP="007B2B45">
      <w:pPr>
        <w:spacing w:line="276" w:lineRule="auto"/>
        <w:ind w:firstLine="709"/>
        <w:jc w:val="both"/>
        <w:rPr>
          <w:lang w:eastAsia="uk-UA"/>
        </w:rPr>
      </w:pPr>
      <w:r>
        <w:rPr>
          <w:color w:val="000000"/>
          <w:sz w:val="28"/>
          <w:szCs w:val="28"/>
          <w:lang w:eastAsia="uk-UA"/>
        </w:rPr>
        <w:t>забезпечення формування місцевого матеріального резерву для запобігання і ліквідації наслідків надзвичайних ситуацій (далі</w:t>
      </w:r>
      <w:r>
        <w:rPr>
          <w:color w:val="000000"/>
          <w:sz w:val="28"/>
          <w:szCs w:val="28"/>
          <w:lang w:val="uk-UA" w:eastAsia="uk-UA"/>
        </w:rPr>
        <w:t xml:space="preserve"> - </w:t>
      </w:r>
      <w:r>
        <w:rPr>
          <w:color w:val="000000"/>
          <w:sz w:val="28"/>
          <w:szCs w:val="28"/>
          <w:lang w:eastAsia="uk-UA"/>
        </w:rPr>
        <w:t>місцевий матеріальний резерв);</w:t>
      </w:r>
    </w:p>
    <w:p w:rsidR="007B2B45" w:rsidRDefault="007B2B45" w:rsidP="007B2B45">
      <w:pPr>
        <w:spacing w:line="276" w:lineRule="auto"/>
        <w:ind w:firstLine="708"/>
        <w:jc w:val="both"/>
        <w:rPr>
          <w:bCs/>
          <w:color w:val="000000"/>
          <w:sz w:val="28"/>
          <w:szCs w:val="28"/>
          <w:lang w:val="uk-UA" w:eastAsia="uk-UA"/>
        </w:rPr>
      </w:pPr>
      <w:r>
        <w:rPr>
          <w:color w:val="000000"/>
          <w:sz w:val="28"/>
          <w:szCs w:val="28"/>
          <w:lang w:eastAsia="uk-UA"/>
        </w:rPr>
        <w:t xml:space="preserve">придбання матеріальних цінностей у відповідності </w:t>
      </w:r>
      <w:r>
        <w:rPr>
          <w:color w:val="000000"/>
          <w:sz w:val="28"/>
          <w:szCs w:val="28"/>
          <w:lang w:val="uk-UA" w:eastAsia="uk-UA"/>
        </w:rPr>
        <w:t xml:space="preserve">до заходів </w:t>
      </w:r>
      <w:r>
        <w:rPr>
          <w:b/>
          <w:bCs/>
          <w:color w:val="000000"/>
          <w:sz w:val="28"/>
          <w:szCs w:val="28"/>
          <w:lang w:val="uk-UA" w:eastAsia="uk-UA"/>
        </w:rPr>
        <w:t xml:space="preserve"> </w:t>
      </w:r>
      <w:r>
        <w:rPr>
          <w:bCs/>
          <w:color w:val="000000"/>
          <w:sz w:val="28"/>
          <w:szCs w:val="28"/>
          <w:lang w:val="uk-UA" w:eastAsia="uk-UA"/>
        </w:rPr>
        <w:t>щодо виконання програми</w:t>
      </w:r>
      <w:r>
        <w:rPr>
          <w:sz w:val="28"/>
          <w:szCs w:val="28"/>
          <w:lang w:val="uk-UA" w:eastAsia="uk-UA"/>
        </w:rPr>
        <w:t xml:space="preserve"> </w:t>
      </w:r>
      <w:r>
        <w:rPr>
          <w:color w:val="000000"/>
          <w:sz w:val="28"/>
          <w:szCs w:val="28"/>
          <w:lang w:val="uk-UA" w:eastAsia="uk-UA"/>
        </w:rPr>
        <w:t>створення місцевого матеріального резерву для запобігання і ліквідації наслідків надзвичайних ситуацій на території Вербської сільської територіальної громади</w:t>
      </w:r>
      <w:r>
        <w:rPr>
          <w:sz w:val="28"/>
          <w:szCs w:val="28"/>
          <w:lang w:val="uk-UA" w:eastAsia="uk-UA"/>
        </w:rPr>
        <w:t xml:space="preserve"> </w:t>
      </w:r>
      <w:r>
        <w:rPr>
          <w:color w:val="000000"/>
          <w:sz w:val="28"/>
          <w:szCs w:val="28"/>
          <w:lang w:val="uk-UA" w:eastAsia="uk-UA"/>
        </w:rPr>
        <w:t>на 2025 - 2027 роки;</w:t>
      </w:r>
    </w:p>
    <w:p w:rsidR="007B2B45" w:rsidRDefault="007B2B45" w:rsidP="007B2B45">
      <w:pPr>
        <w:spacing w:line="276" w:lineRule="auto"/>
        <w:ind w:firstLine="709"/>
        <w:jc w:val="both"/>
        <w:rPr>
          <w:sz w:val="24"/>
          <w:szCs w:val="24"/>
          <w:lang w:val="uk-UA" w:eastAsia="uk-UA"/>
        </w:rPr>
      </w:pPr>
      <w:r>
        <w:rPr>
          <w:color w:val="000000"/>
          <w:sz w:val="28"/>
          <w:szCs w:val="28"/>
          <w:lang w:val="uk-UA" w:eastAsia="uk-UA"/>
        </w:rPr>
        <w:t>своєчасне фінансування заходів зі створення місцевого матеріального резерву з бюджету сільської територіальної громади .</w:t>
      </w:r>
      <w:r>
        <w:rPr>
          <w:color w:val="000000"/>
          <w:sz w:val="28"/>
          <w:szCs w:val="28"/>
          <w:lang w:eastAsia="uk-UA"/>
        </w:rPr>
        <w:t> </w:t>
      </w:r>
    </w:p>
    <w:p w:rsidR="007B2B45" w:rsidRDefault="007B2B45" w:rsidP="007B2B45">
      <w:pPr>
        <w:pStyle w:val="a6"/>
        <w:spacing w:line="276" w:lineRule="auto"/>
        <w:ind w:left="-426"/>
        <w:jc w:val="center"/>
        <w:rPr>
          <w:b/>
          <w:bCs/>
          <w:color w:val="1A1A1A"/>
          <w:spacing w:val="4"/>
          <w:szCs w:val="28"/>
          <w:lang w:val="uk-UA"/>
        </w:rPr>
      </w:pPr>
    </w:p>
    <w:p w:rsidR="007B2B45" w:rsidRDefault="007B2B45" w:rsidP="007B2B45">
      <w:pPr>
        <w:pStyle w:val="a6"/>
        <w:spacing w:line="276" w:lineRule="auto"/>
        <w:ind w:left="-426"/>
        <w:jc w:val="center"/>
        <w:rPr>
          <w:b/>
          <w:lang w:val="uk-UA" w:eastAsia="ar-SA"/>
        </w:rPr>
      </w:pPr>
      <w:r>
        <w:rPr>
          <w:b/>
          <w:bCs/>
          <w:color w:val="1A1A1A"/>
          <w:spacing w:val="4"/>
          <w:szCs w:val="28"/>
          <w:lang w:val="en-US"/>
        </w:rPr>
        <w:t>V</w:t>
      </w:r>
      <w:r>
        <w:rPr>
          <w:b/>
          <w:bCs/>
          <w:color w:val="1A1A1A"/>
          <w:spacing w:val="4"/>
          <w:szCs w:val="28"/>
        </w:rPr>
        <w:t xml:space="preserve">ІІ. </w:t>
      </w:r>
      <w:r>
        <w:rPr>
          <w:b/>
        </w:rPr>
        <w:t>Очікувані результати, ефективність Програми</w:t>
      </w:r>
    </w:p>
    <w:p w:rsidR="007B2B45" w:rsidRDefault="007B2B45" w:rsidP="007B2B45">
      <w:pPr>
        <w:spacing w:line="276" w:lineRule="auto"/>
        <w:ind w:firstLine="709"/>
        <w:jc w:val="both"/>
        <w:rPr>
          <w:lang w:eastAsia="uk-UA"/>
        </w:rPr>
      </w:pPr>
      <w:r>
        <w:rPr>
          <w:color w:val="000000"/>
          <w:sz w:val="28"/>
          <w:szCs w:val="28"/>
          <w:lang w:eastAsia="uk-UA"/>
        </w:rPr>
        <w:t xml:space="preserve">Реалізація Програми забезпечить формування місцевого матеріального резерву, накопичення матеріальних цінностей до нього та їх ефективне використання для запобігання і ліквідації надзвичайних ситуацій, надання </w:t>
      </w:r>
      <w:r>
        <w:rPr>
          <w:color w:val="000000"/>
          <w:sz w:val="28"/>
          <w:szCs w:val="28"/>
          <w:lang w:eastAsia="uk-UA"/>
        </w:rPr>
        <w:lastRenderedPageBreak/>
        <w:t xml:space="preserve">термінової допомоги постраждалому населенню, постійну готовність органів управління та сил цивільного захисту </w:t>
      </w:r>
      <w:r>
        <w:rPr>
          <w:color w:val="000000"/>
          <w:sz w:val="28"/>
          <w:szCs w:val="28"/>
          <w:lang w:val="uk-UA" w:eastAsia="uk-UA"/>
        </w:rPr>
        <w:t>громади</w:t>
      </w:r>
      <w:r>
        <w:rPr>
          <w:color w:val="000000"/>
          <w:sz w:val="28"/>
          <w:szCs w:val="28"/>
          <w:lang w:eastAsia="uk-UA"/>
        </w:rPr>
        <w:t xml:space="preserve"> до дій за призначенням.</w:t>
      </w:r>
    </w:p>
    <w:p w:rsidR="007B2B45" w:rsidRDefault="007B2B45" w:rsidP="007B2B45">
      <w:pPr>
        <w:shd w:val="clear" w:color="auto" w:fill="FFFFFF"/>
        <w:spacing w:line="276" w:lineRule="auto"/>
        <w:jc w:val="center"/>
        <w:textAlignment w:val="baseline"/>
        <w:rPr>
          <w:b/>
          <w:bCs/>
          <w:color w:val="1A1A1A"/>
          <w:spacing w:val="4"/>
          <w:sz w:val="28"/>
          <w:szCs w:val="28"/>
          <w:lang w:val="uk-UA"/>
        </w:rPr>
      </w:pPr>
      <w:r>
        <w:rPr>
          <w:b/>
          <w:bCs/>
          <w:color w:val="1A1A1A"/>
          <w:spacing w:val="4"/>
          <w:sz w:val="28"/>
          <w:szCs w:val="28"/>
        </w:rPr>
        <w:t>V</w:t>
      </w:r>
      <w:r>
        <w:rPr>
          <w:b/>
          <w:bCs/>
          <w:color w:val="1A1A1A"/>
          <w:spacing w:val="4"/>
          <w:sz w:val="28"/>
          <w:szCs w:val="28"/>
          <w:lang w:val="uk-UA"/>
        </w:rPr>
        <w:t>ІІІ. Фінансування Програми</w:t>
      </w:r>
    </w:p>
    <w:p w:rsidR="007B2B45" w:rsidRDefault="007B2B45" w:rsidP="007B2B45">
      <w:pPr>
        <w:shd w:val="clear" w:color="auto" w:fill="FFFFFF"/>
        <w:spacing w:line="276" w:lineRule="auto"/>
        <w:ind w:firstLine="708"/>
        <w:jc w:val="both"/>
        <w:textAlignment w:val="baseline"/>
        <w:rPr>
          <w:color w:val="1A1A1A"/>
          <w:spacing w:val="4"/>
          <w:sz w:val="28"/>
          <w:szCs w:val="28"/>
          <w:lang w:val="uk-UA"/>
        </w:rPr>
      </w:pPr>
    </w:p>
    <w:p w:rsidR="007B2B45" w:rsidRDefault="007B2B45" w:rsidP="007B2B45">
      <w:pPr>
        <w:spacing w:line="276" w:lineRule="auto"/>
        <w:ind w:firstLine="709"/>
        <w:jc w:val="both"/>
        <w:rPr>
          <w:sz w:val="24"/>
          <w:szCs w:val="24"/>
          <w:lang w:eastAsia="uk-UA"/>
        </w:rPr>
      </w:pPr>
      <w:r>
        <w:rPr>
          <w:color w:val="000000"/>
          <w:sz w:val="28"/>
          <w:szCs w:val="28"/>
          <w:lang w:eastAsia="uk-UA"/>
        </w:rPr>
        <w:t>Фінансування заходів Програми здійснюється за рахунок коштів  бюджету</w:t>
      </w:r>
      <w:r>
        <w:rPr>
          <w:color w:val="000000"/>
          <w:sz w:val="28"/>
          <w:szCs w:val="28"/>
          <w:lang w:val="uk-UA" w:eastAsia="uk-UA"/>
        </w:rPr>
        <w:t xml:space="preserve"> сільської територіальної громади</w:t>
      </w:r>
      <w:r>
        <w:rPr>
          <w:color w:val="000000"/>
          <w:sz w:val="28"/>
          <w:szCs w:val="28"/>
          <w:lang w:eastAsia="uk-UA"/>
        </w:rPr>
        <w:t>, інших не заборонених законодавством джерел.</w:t>
      </w:r>
    </w:p>
    <w:p w:rsidR="007B2B45" w:rsidRDefault="007B2B45" w:rsidP="007B2B45">
      <w:pPr>
        <w:spacing w:line="276" w:lineRule="auto"/>
        <w:ind w:firstLine="709"/>
        <w:jc w:val="both"/>
        <w:rPr>
          <w:lang w:eastAsia="uk-UA"/>
        </w:rPr>
      </w:pPr>
      <w:r>
        <w:rPr>
          <w:color w:val="000000"/>
          <w:sz w:val="28"/>
          <w:szCs w:val="28"/>
          <w:lang w:eastAsia="uk-UA"/>
        </w:rPr>
        <w:t xml:space="preserve">Джерела та обсяги фінансування, необхідні для створення місцевого матеріального резерву, відображені у додатку </w:t>
      </w:r>
      <w:r>
        <w:rPr>
          <w:color w:val="000000"/>
          <w:sz w:val="28"/>
          <w:szCs w:val="28"/>
          <w:lang w:val="uk-UA" w:eastAsia="uk-UA"/>
        </w:rPr>
        <w:t>1 та 2</w:t>
      </w:r>
      <w:r>
        <w:rPr>
          <w:color w:val="000000"/>
          <w:sz w:val="28"/>
          <w:szCs w:val="28"/>
          <w:lang w:eastAsia="uk-UA"/>
        </w:rPr>
        <w:t xml:space="preserve"> до Програми.</w:t>
      </w:r>
    </w:p>
    <w:p w:rsidR="007B2B45" w:rsidRDefault="007B2B45" w:rsidP="007B2B45">
      <w:pPr>
        <w:shd w:val="clear" w:color="auto" w:fill="FFFFFF"/>
        <w:spacing w:line="276" w:lineRule="auto"/>
        <w:ind w:firstLine="708"/>
        <w:jc w:val="both"/>
        <w:textAlignment w:val="baseline"/>
        <w:rPr>
          <w:color w:val="1A1A1A"/>
          <w:spacing w:val="4"/>
          <w:sz w:val="28"/>
          <w:szCs w:val="28"/>
          <w:lang w:eastAsia="ru-RU"/>
        </w:rPr>
      </w:pPr>
    </w:p>
    <w:p w:rsidR="007B2B45" w:rsidRDefault="007B2B45" w:rsidP="007B2B45">
      <w:pPr>
        <w:shd w:val="clear" w:color="auto" w:fill="FFFFFF"/>
        <w:spacing w:line="276" w:lineRule="auto"/>
        <w:ind w:left="360"/>
        <w:jc w:val="center"/>
        <w:textAlignment w:val="baseline"/>
        <w:rPr>
          <w:color w:val="1A1A1A"/>
          <w:spacing w:val="4"/>
          <w:sz w:val="28"/>
          <w:szCs w:val="28"/>
        </w:rPr>
      </w:pPr>
      <w:r>
        <w:rPr>
          <w:b/>
          <w:bCs/>
          <w:color w:val="1A1A1A"/>
          <w:spacing w:val="4"/>
          <w:sz w:val="28"/>
          <w:szCs w:val="28"/>
        </w:rPr>
        <w:t>ІV</w:t>
      </w:r>
      <w:r>
        <w:rPr>
          <w:b/>
          <w:bCs/>
          <w:color w:val="1A1A1A"/>
          <w:spacing w:val="4"/>
          <w:sz w:val="28"/>
          <w:szCs w:val="28"/>
          <w:lang w:val="uk-UA"/>
        </w:rPr>
        <w:t>. Координація та к</w:t>
      </w:r>
      <w:r>
        <w:rPr>
          <w:b/>
          <w:bCs/>
          <w:color w:val="1A1A1A"/>
          <w:spacing w:val="4"/>
          <w:sz w:val="28"/>
          <w:szCs w:val="28"/>
        </w:rPr>
        <w:t>онтроль за ходом виконання Програми</w:t>
      </w:r>
    </w:p>
    <w:p w:rsidR="007B2B45" w:rsidRDefault="007B2B45" w:rsidP="007B2B45">
      <w:pPr>
        <w:shd w:val="clear" w:color="auto" w:fill="FFFFFF"/>
        <w:spacing w:line="276" w:lineRule="auto"/>
        <w:textAlignment w:val="baseline"/>
        <w:rPr>
          <w:color w:val="1A1A1A"/>
          <w:spacing w:val="4"/>
          <w:sz w:val="28"/>
          <w:szCs w:val="28"/>
        </w:rPr>
      </w:pPr>
    </w:p>
    <w:p w:rsidR="007B2B45" w:rsidRDefault="007B2B45" w:rsidP="007B2B45">
      <w:pPr>
        <w:spacing w:line="276" w:lineRule="auto"/>
        <w:ind w:firstLine="709"/>
        <w:jc w:val="both"/>
        <w:rPr>
          <w:sz w:val="24"/>
          <w:szCs w:val="24"/>
          <w:lang w:val="uk-UA" w:eastAsia="uk-UA"/>
        </w:rPr>
      </w:pPr>
      <w:r>
        <w:rPr>
          <w:color w:val="1A1A1A"/>
          <w:spacing w:val="4"/>
          <w:sz w:val="28"/>
          <w:szCs w:val="28"/>
          <w:lang w:val="uk-UA"/>
        </w:rPr>
        <w:t xml:space="preserve">Координацію дій виконавців Програми, контроль за станом її виконання, визначення порядку взаємного інформування (із зазначенням конкретних строків), звітування тощо </w:t>
      </w:r>
      <w:r>
        <w:rPr>
          <w:color w:val="000000"/>
          <w:sz w:val="28"/>
          <w:szCs w:val="28"/>
          <w:lang w:eastAsia="uk-UA"/>
        </w:rPr>
        <w:t xml:space="preserve">покладається на заступника  </w:t>
      </w:r>
      <w:r>
        <w:rPr>
          <w:color w:val="000000"/>
          <w:sz w:val="28"/>
          <w:szCs w:val="28"/>
          <w:lang w:val="uk-UA" w:eastAsia="uk-UA"/>
        </w:rPr>
        <w:t xml:space="preserve">сільського </w:t>
      </w:r>
      <w:r>
        <w:rPr>
          <w:color w:val="000000"/>
          <w:sz w:val="28"/>
          <w:szCs w:val="28"/>
          <w:lang w:eastAsia="uk-UA"/>
        </w:rPr>
        <w:t>голови  відповідно до розподілу функціональних повноважень.</w:t>
      </w:r>
    </w:p>
    <w:p w:rsidR="007B2B45" w:rsidRDefault="007B2B45" w:rsidP="007B2B45">
      <w:pPr>
        <w:spacing w:line="276" w:lineRule="auto"/>
        <w:ind w:firstLine="567"/>
        <w:jc w:val="both"/>
        <w:rPr>
          <w:spacing w:val="2"/>
          <w:sz w:val="28"/>
          <w:szCs w:val="28"/>
          <w:lang w:val="uk-UA" w:eastAsia="ru-RU"/>
        </w:rPr>
      </w:pPr>
      <w:r>
        <w:rPr>
          <w:spacing w:val="2"/>
          <w:sz w:val="28"/>
          <w:szCs w:val="28"/>
          <w:lang w:val="uk-UA"/>
        </w:rPr>
        <w:t>У разі необхідності внесення змін протягом терміну виконання Програми відповідальний виконавець готує уточнення показників, заходів та вносить їх на розгляд сесії сільської ради.</w:t>
      </w:r>
    </w:p>
    <w:p w:rsidR="007B2B45" w:rsidRDefault="007B2B45" w:rsidP="007B2B45">
      <w:pPr>
        <w:spacing w:line="276" w:lineRule="auto"/>
        <w:ind w:firstLine="567"/>
        <w:jc w:val="both"/>
        <w:rPr>
          <w:i/>
          <w:spacing w:val="2"/>
          <w:sz w:val="32"/>
          <w:szCs w:val="28"/>
          <w:lang w:val="uk-UA"/>
        </w:rPr>
      </w:pPr>
      <w:r>
        <w:rPr>
          <w:spacing w:val="2"/>
          <w:sz w:val="28"/>
          <w:szCs w:val="28"/>
          <w:lang w:val="uk-UA"/>
        </w:rPr>
        <w:t>Виконання програми припиняється після закінчення встановленого строку, після чого сільська рада складає заключний звіт про результати її виконання та при потребі подає його на розгляд сесії сільської ради разом із пояснювальною запискою про кінцеві результати виконання програми не пізніше ніж у двомісячний строк після  закінчення встановленого строку її виконання.</w:t>
      </w:r>
    </w:p>
    <w:p w:rsidR="007B2B45" w:rsidRDefault="007B2B45" w:rsidP="007B2B45">
      <w:pPr>
        <w:shd w:val="clear" w:color="auto" w:fill="FFFFFF"/>
        <w:spacing w:line="276" w:lineRule="auto"/>
        <w:jc w:val="both"/>
        <w:textAlignment w:val="baseline"/>
        <w:rPr>
          <w:color w:val="1A1A1A"/>
          <w:spacing w:val="4"/>
          <w:sz w:val="28"/>
          <w:szCs w:val="28"/>
          <w:lang w:val="uk-UA"/>
        </w:rPr>
      </w:pPr>
      <w:r>
        <w:rPr>
          <w:b/>
          <w:bCs/>
          <w:color w:val="1A1A1A"/>
          <w:spacing w:val="4"/>
          <w:sz w:val="28"/>
          <w:szCs w:val="28"/>
        </w:rPr>
        <w:t> </w:t>
      </w:r>
    </w:p>
    <w:p w:rsidR="007B2B45" w:rsidRDefault="007B2B45" w:rsidP="007B2B45">
      <w:pPr>
        <w:shd w:val="clear" w:color="auto" w:fill="FFFFFF"/>
        <w:spacing w:line="276" w:lineRule="auto"/>
        <w:jc w:val="both"/>
        <w:textAlignment w:val="baseline"/>
        <w:rPr>
          <w:color w:val="1A1A1A"/>
          <w:spacing w:val="4"/>
          <w:sz w:val="28"/>
          <w:szCs w:val="28"/>
          <w:lang w:val="uk-UA"/>
        </w:rPr>
      </w:pPr>
    </w:p>
    <w:p w:rsidR="007B2B45" w:rsidRDefault="007B2B45" w:rsidP="007B2B45">
      <w:pPr>
        <w:shd w:val="clear" w:color="auto" w:fill="FFFFFF"/>
        <w:spacing w:line="276" w:lineRule="auto"/>
        <w:jc w:val="both"/>
        <w:textAlignment w:val="baseline"/>
        <w:rPr>
          <w:color w:val="1A1A1A"/>
          <w:spacing w:val="4"/>
          <w:sz w:val="28"/>
          <w:szCs w:val="28"/>
          <w:lang w:val="uk-UA"/>
        </w:rPr>
      </w:pPr>
    </w:p>
    <w:p w:rsidR="007B2B45" w:rsidRDefault="007B2B45" w:rsidP="007B2B45">
      <w:pPr>
        <w:suppressAutoHyphens w:val="0"/>
        <w:autoSpaceDE/>
        <w:spacing w:after="200" w:line="276" w:lineRule="auto"/>
        <w:rPr>
          <w:rFonts w:eastAsia="Calibri"/>
          <w:b/>
          <w:sz w:val="28"/>
          <w:szCs w:val="28"/>
          <w:lang w:val="uk-UA"/>
        </w:rPr>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p>
    <w:p w:rsidR="007B2B45" w:rsidRDefault="007B2B45" w:rsidP="007B2B45">
      <w:pPr>
        <w:suppressAutoHyphens w:val="0"/>
        <w:autoSpaceDE/>
        <w:spacing w:after="200" w:line="276" w:lineRule="auto"/>
        <w:rPr>
          <w:rFonts w:eastAsia="Calibri"/>
          <w:b/>
          <w:sz w:val="28"/>
          <w:szCs w:val="28"/>
          <w:lang w:val="uk-UA"/>
        </w:rPr>
      </w:pPr>
      <w:r>
        <w:rPr>
          <w:rFonts w:eastAsia="Calibri"/>
          <w:b/>
          <w:sz w:val="28"/>
          <w:szCs w:val="28"/>
          <w:lang w:val="uk-UA"/>
        </w:rPr>
        <w:br w:type="page"/>
      </w:r>
    </w:p>
    <w:p w:rsidR="007B2B45" w:rsidRPr="008E0C59" w:rsidRDefault="007B2B45" w:rsidP="007B2B45">
      <w:pPr>
        <w:shd w:val="clear" w:color="auto" w:fill="FFFFFF"/>
        <w:spacing w:line="317" w:lineRule="exact"/>
        <w:ind w:left="7088"/>
        <w:rPr>
          <w:color w:val="000000"/>
          <w:spacing w:val="-2"/>
          <w:sz w:val="28"/>
          <w:szCs w:val="28"/>
          <w:lang w:val="uk-UA"/>
        </w:rPr>
      </w:pPr>
      <w:r w:rsidRPr="008E0C59">
        <w:rPr>
          <w:color w:val="000000"/>
          <w:spacing w:val="-2"/>
          <w:sz w:val="28"/>
          <w:szCs w:val="28"/>
          <w:lang w:val="uk-UA"/>
        </w:rPr>
        <w:lastRenderedPageBreak/>
        <w:t xml:space="preserve">Додаток 1 </w:t>
      </w:r>
    </w:p>
    <w:p w:rsidR="007B2B45" w:rsidRDefault="007B2B45" w:rsidP="007B2B45">
      <w:pPr>
        <w:shd w:val="clear" w:color="auto" w:fill="FFFFFF"/>
        <w:spacing w:line="317" w:lineRule="exact"/>
        <w:ind w:left="7088"/>
        <w:rPr>
          <w:color w:val="000000"/>
          <w:spacing w:val="-2"/>
          <w:sz w:val="28"/>
          <w:szCs w:val="28"/>
          <w:lang w:val="uk-UA"/>
        </w:rPr>
      </w:pPr>
      <w:r>
        <w:rPr>
          <w:color w:val="000000"/>
          <w:spacing w:val="-2"/>
          <w:sz w:val="28"/>
          <w:szCs w:val="28"/>
          <w:lang w:val="uk-UA"/>
        </w:rPr>
        <w:t xml:space="preserve">до Програми </w:t>
      </w:r>
    </w:p>
    <w:p w:rsidR="007B2B45" w:rsidRDefault="007B2B45" w:rsidP="007B2B45">
      <w:pPr>
        <w:shd w:val="clear" w:color="auto" w:fill="FFFFFF"/>
        <w:spacing w:line="317" w:lineRule="exact"/>
        <w:ind w:left="5664"/>
        <w:rPr>
          <w:sz w:val="24"/>
          <w:szCs w:val="24"/>
          <w:lang w:val="uk-UA"/>
        </w:rPr>
      </w:pPr>
      <w:r>
        <w:rPr>
          <w:color w:val="000000"/>
          <w:spacing w:val="-2"/>
          <w:sz w:val="28"/>
          <w:szCs w:val="28"/>
          <w:lang w:val="uk-UA"/>
        </w:rPr>
        <w:tab/>
      </w:r>
      <w:r>
        <w:rPr>
          <w:color w:val="000000"/>
          <w:spacing w:val="-2"/>
          <w:sz w:val="28"/>
          <w:szCs w:val="28"/>
          <w:lang w:val="uk-UA"/>
        </w:rPr>
        <w:tab/>
      </w:r>
      <w:r>
        <w:rPr>
          <w:color w:val="000000"/>
          <w:spacing w:val="-2"/>
          <w:sz w:val="28"/>
          <w:szCs w:val="28"/>
          <w:lang w:val="uk-UA"/>
        </w:rPr>
        <w:tab/>
      </w:r>
    </w:p>
    <w:p w:rsidR="007B2B45" w:rsidRDefault="007B2B45" w:rsidP="007B2B45">
      <w:pPr>
        <w:ind w:left="1080"/>
        <w:jc w:val="center"/>
        <w:rPr>
          <w:bCs/>
          <w:color w:val="000000"/>
          <w:sz w:val="28"/>
          <w:szCs w:val="28"/>
          <w:lang w:val="uk-UA" w:eastAsia="uk-UA"/>
        </w:rPr>
      </w:pPr>
      <w:r>
        <w:rPr>
          <w:b/>
          <w:bCs/>
          <w:color w:val="000000"/>
          <w:sz w:val="28"/>
          <w:szCs w:val="28"/>
          <w:lang w:val="uk-UA" w:eastAsia="uk-UA"/>
        </w:rPr>
        <w:t>Заходи</w:t>
      </w:r>
    </w:p>
    <w:p w:rsidR="007B2B45" w:rsidRDefault="007B2B45" w:rsidP="007B2B45">
      <w:pPr>
        <w:jc w:val="center"/>
        <w:rPr>
          <w:color w:val="000000"/>
          <w:sz w:val="28"/>
          <w:szCs w:val="28"/>
          <w:lang w:val="uk-UA" w:eastAsia="uk-UA"/>
        </w:rPr>
      </w:pPr>
      <w:r>
        <w:rPr>
          <w:bCs/>
          <w:color w:val="000000"/>
          <w:sz w:val="28"/>
          <w:szCs w:val="28"/>
          <w:lang w:val="uk-UA" w:eastAsia="uk-UA"/>
        </w:rPr>
        <w:t>щодо виконання Програми</w:t>
      </w:r>
      <w:r>
        <w:rPr>
          <w:sz w:val="28"/>
          <w:szCs w:val="28"/>
          <w:lang w:val="uk-UA" w:eastAsia="uk-UA"/>
        </w:rPr>
        <w:t xml:space="preserve"> </w:t>
      </w:r>
      <w:r>
        <w:rPr>
          <w:color w:val="000000"/>
          <w:sz w:val="28"/>
          <w:szCs w:val="28"/>
          <w:lang w:val="uk-UA" w:eastAsia="uk-UA"/>
        </w:rPr>
        <w:t xml:space="preserve">створення місцевого матеріального резерву для запобігання і ліквідації наслідків надзвичайних ситуацій </w:t>
      </w:r>
      <w:r w:rsidRPr="00D90BF5">
        <w:rPr>
          <w:sz w:val="28"/>
          <w:szCs w:val="28"/>
          <w:lang w:val="uk-UA"/>
        </w:rPr>
        <w:t>Вербської сільської територіальної громади</w:t>
      </w:r>
      <w:r>
        <w:rPr>
          <w:sz w:val="28"/>
          <w:szCs w:val="28"/>
          <w:lang w:val="uk-UA" w:eastAsia="uk-UA"/>
        </w:rPr>
        <w:t xml:space="preserve"> </w:t>
      </w:r>
      <w:r>
        <w:rPr>
          <w:color w:val="000000"/>
          <w:sz w:val="28"/>
          <w:szCs w:val="28"/>
          <w:lang w:val="uk-UA" w:eastAsia="uk-UA"/>
        </w:rPr>
        <w:t>на 2025-2027 роки</w:t>
      </w:r>
    </w:p>
    <w:p w:rsidR="007B2B45" w:rsidRDefault="007B2B45" w:rsidP="007B2B45">
      <w:pPr>
        <w:jc w:val="center"/>
        <w:rPr>
          <w:sz w:val="28"/>
          <w:szCs w:val="28"/>
          <w:lang w:val="uk-UA" w:eastAsia="uk-UA"/>
        </w:rPr>
      </w:pPr>
    </w:p>
    <w:tbl>
      <w:tblPr>
        <w:tblW w:w="10515" w:type="dxa"/>
        <w:tblInd w:w="-903" w:type="dxa"/>
        <w:tblLayout w:type="fixed"/>
        <w:tblLook w:val="00A0"/>
      </w:tblPr>
      <w:tblGrid>
        <w:gridCol w:w="571"/>
        <w:gridCol w:w="2000"/>
        <w:gridCol w:w="2127"/>
        <w:gridCol w:w="1702"/>
        <w:gridCol w:w="1135"/>
        <w:gridCol w:w="993"/>
        <w:gridCol w:w="993"/>
        <w:gridCol w:w="994"/>
      </w:tblGrid>
      <w:tr w:rsidR="007B2B45" w:rsidTr="00293605">
        <w:trPr>
          <w:trHeight w:val="1346"/>
        </w:trPr>
        <w:tc>
          <w:tcPr>
            <w:tcW w:w="572" w:type="dxa"/>
            <w:vMerge w:val="restart"/>
            <w:tcBorders>
              <w:top w:val="single" w:sz="4" w:space="0" w:color="000000"/>
              <w:left w:val="single" w:sz="4" w:space="0" w:color="000000"/>
              <w:bottom w:val="single" w:sz="4" w:space="0" w:color="000000"/>
              <w:right w:val="single" w:sz="4" w:space="0" w:color="000000"/>
            </w:tcBorders>
            <w:hideMark/>
          </w:tcPr>
          <w:p w:rsidR="007B2B45" w:rsidRDefault="007B2B45" w:rsidP="00293605">
            <w:pPr>
              <w:rPr>
                <w:sz w:val="28"/>
                <w:szCs w:val="28"/>
                <w:lang w:eastAsia="uk-UA"/>
              </w:rPr>
            </w:pPr>
            <w:r>
              <w:rPr>
                <w:b/>
                <w:bCs/>
                <w:color w:val="000000"/>
                <w:sz w:val="28"/>
                <w:szCs w:val="28"/>
                <w:lang w:eastAsia="uk-UA"/>
              </w:rPr>
              <w:t>№</w:t>
            </w:r>
          </w:p>
          <w:p w:rsidR="007B2B45" w:rsidRDefault="007B2B45" w:rsidP="00293605">
            <w:pPr>
              <w:rPr>
                <w:sz w:val="28"/>
                <w:szCs w:val="28"/>
                <w:lang w:eastAsia="uk-UA"/>
              </w:rPr>
            </w:pPr>
            <w:r>
              <w:rPr>
                <w:b/>
                <w:bCs/>
                <w:color w:val="000000"/>
                <w:sz w:val="28"/>
                <w:szCs w:val="28"/>
                <w:lang w:eastAsia="uk-UA"/>
              </w:rPr>
              <w:t>п/п</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rsidR="007B2B45" w:rsidRDefault="007B2B45" w:rsidP="00293605">
            <w:pPr>
              <w:jc w:val="center"/>
              <w:rPr>
                <w:sz w:val="28"/>
                <w:szCs w:val="28"/>
                <w:lang w:eastAsia="uk-UA"/>
              </w:rPr>
            </w:pPr>
            <w:r>
              <w:rPr>
                <w:b/>
                <w:bCs/>
                <w:color w:val="000000"/>
                <w:sz w:val="28"/>
                <w:szCs w:val="28"/>
                <w:lang w:eastAsia="uk-UA"/>
              </w:rPr>
              <w:t>Найменування заходу</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7B2B45" w:rsidRDefault="007B2B45" w:rsidP="00293605">
            <w:pPr>
              <w:jc w:val="center"/>
              <w:rPr>
                <w:sz w:val="28"/>
                <w:szCs w:val="28"/>
                <w:lang w:eastAsia="uk-UA"/>
              </w:rPr>
            </w:pPr>
            <w:r>
              <w:rPr>
                <w:b/>
                <w:bCs/>
                <w:color w:val="000000"/>
                <w:sz w:val="28"/>
                <w:szCs w:val="28"/>
                <w:lang w:eastAsia="uk-UA"/>
              </w:rPr>
              <w:t>Виконавці</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7B2B45" w:rsidRDefault="007B2B45" w:rsidP="00293605">
            <w:pPr>
              <w:jc w:val="center"/>
              <w:rPr>
                <w:sz w:val="28"/>
                <w:szCs w:val="28"/>
                <w:lang w:eastAsia="uk-UA"/>
              </w:rPr>
            </w:pPr>
            <w:r>
              <w:rPr>
                <w:b/>
                <w:bCs/>
                <w:color w:val="000000"/>
                <w:sz w:val="28"/>
                <w:szCs w:val="28"/>
                <w:lang w:eastAsia="uk-UA"/>
              </w:rPr>
              <w:t>Джерело фінансування</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7B2B45" w:rsidRDefault="007B2B45" w:rsidP="00293605">
            <w:pPr>
              <w:jc w:val="center"/>
              <w:rPr>
                <w:sz w:val="28"/>
                <w:szCs w:val="28"/>
                <w:lang w:eastAsia="uk-UA"/>
              </w:rPr>
            </w:pPr>
            <w:r>
              <w:rPr>
                <w:b/>
                <w:bCs/>
                <w:color w:val="000000"/>
                <w:sz w:val="28"/>
                <w:szCs w:val="28"/>
                <w:lang w:eastAsia="uk-UA"/>
              </w:rPr>
              <w:t xml:space="preserve">Обсяг фінансування </w:t>
            </w:r>
            <w:r>
              <w:rPr>
                <w:b/>
                <w:bCs/>
                <w:color w:val="000000"/>
                <w:sz w:val="28"/>
                <w:szCs w:val="28"/>
                <w:lang w:val="uk-UA" w:eastAsia="uk-UA"/>
              </w:rPr>
              <w:t xml:space="preserve">тис. </w:t>
            </w:r>
            <w:r>
              <w:rPr>
                <w:b/>
                <w:bCs/>
                <w:color w:val="000000"/>
                <w:sz w:val="28"/>
                <w:szCs w:val="28"/>
                <w:lang w:eastAsia="uk-UA"/>
              </w:rPr>
              <w:t>грн</w:t>
            </w:r>
          </w:p>
        </w:tc>
        <w:tc>
          <w:tcPr>
            <w:tcW w:w="2977" w:type="dxa"/>
            <w:gridSpan w:val="3"/>
            <w:tcBorders>
              <w:top w:val="single" w:sz="4" w:space="0" w:color="000000"/>
              <w:left w:val="single" w:sz="4" w:space="0" w:color="000000"/>
              <w:bottom w:val="single" w:sz="4" w:space="0" w:color="auto"/>
              <w:right w:val="single" w:sz="4" w:space="0" w:color="000000"/>
            </w:tcBorders>
            <w:hideMark/>
          </w:tcPr>
          <w:p w:rsidR="007B2B45" w:rsidRDefault="007B2B45" w:rsidP="00293605">
            <w:pPr>
              <w:jc w:val="center"/>
              <w:rPr>
                <w:b/>
                <w:bCs/>
                <w:color w:val="000000"/>
                <w:sz w:val="28"/>
                <w:szCs w:val="28"/>
                <w:lang w:eastAsia="uk-UA"/>
              </w:rPr>
            </w:pPr>
            <w:r>
              <w:rPr>
                <w:b/>
                <w:bCs/>
                <w:color w:val="000000"/>
                <w:sz w:val="28"/>
                <w:szCs w:val="28"/>
                <w:lang w:eastAsia="uk-UA"/>
              </w:rPr>
              <w:t>Термін виконання</w:t>
            </w:r>
          </w:p>
          <w:p w:rsidR="007B2B45" w:rsidRDefault="007B2B45" w:rsidP="00293605">
            <w:pPr>
              <w:jc w:val="center"/>
              <w:rPr>
                <w:sz w:val="28"/>
                <w:szCs w:val="28"/>
                <w:lang w:val="uk-UA" w:eastAsia="uk-UA"/>
              </w:rPr>
            </w:pPr>
            <w:r>
              <w:rPr>
                <w:b/>
                <w:bCs/>
                <w:color w:val="000000"/>
                <w:sz w:val="28"/>
                <w:szCs w:val="28"/>
                <w:lang w:val="uk-UA" w:eastAsia="uk-UA"/>
              </w:rPr>
              <w:t>р</w:t>
            </w:r>
            <w:r>
              <w:rPr>
                <w:b/>
                <w:bCs/>
                <w:color w:val="000000"/>
                <w:sz w:val="28"/>
                <w:szCs w:val="28"/>
                <w:lang w:eastAsia="uk-UA"/>
              </w:rPr>
              <w:t>оки</w:t>
            </w:r>
            <w:r>
              <w:rPr>
                <w:b/>
                <w:bCs/>
                <w:color w:val="000000"/>
                <w:sz w:val="28"/>
                <w:szCs w:val="28"/>
                <w:lang w:val="uk-UA" w:eastAsia="uk-UA"/>
              </w:rPr>
              <w:t>,обсяг фінансування тис.грн</w:t>
            </w:r>
          </w:p>
        </w:tc>
      </w:tr>
      <w:tr w:rsidR="007B2B45" w:rsidTr="00293605">
        <w:trPr>
          <w:trHeight w:val="577"/>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rsidR="007B2B45" w:rsidRDefault="007B2B45" w:rsidP="00293605">
            <w:pPr>
              <w:rPr>
                <w:sz w:val="28"/>
                <w:szCs w:val="28"/>
                <w:lang w:eastAsia="uk-UA"/>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rsidR="007B2B45" w:rsidRDefault="007B2B45" w:rsidP="00293605">
            <w:pPr>
              <w:rPr>
                <w:sz w:val="28"/>
                <w:szCs w:val="28"/>
                <w:lang w:eastAsia="uk-UA"/>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7B2B45" w:rsidRDefault="007B2B45" w:rsidP="00293605">
            <w:pPr>
              <w:rPr>
                <w:sz w:val="28"/>
                <w:szCs w:val="28"/>
                <w:lang w:eastAsia="uk-UA"/>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B2B45" w:rsidRDefault="007B2B45" w:rsidP="00293605">
            <w:pPr>
              <w:rPr>
                <w:sz w:val="28"/>
                <w:szCs w:val="28"/>
                <w:lang w:eastAsia="uk-U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B2B45" w:rsidRDefault="007B2B45" w:rsidP="00293605">
            <w:pPr>
              <w:rPr>
                <w:sz w:val="28"/>
                <w:szCs w:val="28"/>
                <w:lang w:eastAsia="uk-UA"/>
              </w:rPr>
            </w:pPr>
          </w:p>
        </w:tc>
        <w:tc>
          <w:tcPr>
            <w:tcW w:w="992" w:type="dxa"/>
            <w:tcBorders>
              <w:top w:val="single" w:sz="4" w:space="0" w:color="auto"/>
              <w:left w:val="single" w:sz="4" w:space="0" w:color="000000"/>
              <w:bottom w:val="single" w:sz="4" w:space="0" w:color="000000"/>
              <w:right w:val="single" w:sz="4" w:space="0" w:color="auto"/>
            </w:tcBorders>
            <w:hideMark/>
          </w:tcPr>
          <w:p w:rsidR="007B2B45" w:rsidRDefault="007B2B45" w:rsidP="00293605">
            <w:pPr>
              <w:spacing w:line="156" w:lineRule="atLeast"/>
              <w:jc w:val="center"/>
              <w:rPr>
                <w:b/>
                <w:sz w:val="24"/>
                <w:szCs w:val="24"/>
                <w:lang w:val="uk-UA" w:eastAsia="uk-UA"/>
              </w:rPr>
            </w:pPr>
            <w:r>
              <w:rPr>
                <w:b/>
                <w:color w:val="000000"/>
                <w:lang w:eastAsia="uk-UA"/>
              </w:rPr>
              <w:t>202</w:t>
            </w:r>
            <w:r>
              <w:rPr>
                <w:b/>
                <w:color w:val="000000"/>
                <w:lang w:val="uk-UA" w:eastAsia="uk-UA"/>
              </w:rPr>
              <w:t>5</w:t>
            </w:r>
          </w:p>
        </w:tc>
        <w:tc>
          <w:tcPr>
            <w:tcW w:w="992" w:type="dxa"/>
            <w:tcBorders>
              <w:top w:val="single" w:sz="4" w:space="0" w:color="auto"/>
              <w:left w:val="single" w:sz="4" w:space="0" w:color="auto"/>
              <w:bottom w:val="single" w:sz="4" w:space="0" w:color="000000"/>
              <w:right w:val="single" w:sz="4" w:space="0" w:color="auto"/>
            </w:tcBorders>
            <w:tcMar>
              <w:top w:w="15" w:type="dxa"/>
              <w:left w:w="15" w:type="dxa"/>
              <w:bottom w:w="15" w:type="dxa"/>
              <w:right w:w="15" w:type="dxa"/>
            </w:tcMar>
            <w:hideMark/>
          </w:tcPr>
          <w:p w:rsidR="007B2B45" w:rsidRDefault="007B2B45" w:rsidP="00293605">
            <w:pPr>
              <w:spacing w:line="156" w:lineRule="atLeast"/>
              <w:jc w:val="center"/>
              <w:rPr>
                <w:b/>
                <w:sz w:val="24"/>
                <w:szCs w:val="24"/>
                <w:lang w:val="uk-UA" w:eastAsia="uk-UA"/>
              </w:rPr>
            </w:pPr>
            <w:r>
              <w:rPr>
                <w:b/>
                <w:lang w:eastAsia="uk-UA"/>
              </w:rPr>
              <w:t>202</w:t>
            </w:r>
            <w:r>
              <w:rPr>
                <w:b/>
                <w:lang w:val="uk-UA" w:eastAsia="uk-UA"/>
              </w:rPr>
              <w:t>6</w:t>
            </w:r>
          </w:p>
        </w:tc>
        <w:tc>
          <w:tcPr>
            <w:tcW w:w="993" w:type="dxa"/>
            <w:tcBorders>
              <w:top w:val="single" w:sz="4" w:space="0" w:color="auto"/>
              <w:left w:val="single" w:sz="4" w:space="0" w:color="auto"/>
              <w:bottom w:val="single" w:sz="4" w:space="0" w:color="000000"/>
              <w:right w:val="single" w:sz="4" w:space="0" w:color="000000"/>
            </w:tcBorders>
            <w:tcMar>
              <w:top w:w="15" w:type="dxa"/>
              <w:left w:w="15" w:type="dxa"/>
              <w:bottom w:w="15" w:type="dxa"/>
              <w:right w:w="15" w:type="dxa"/>
            </w:tcMar>
            <w:hideMark/>
          </w:tcPr>
          <w:p w:rsidR="007B2B45" w:rsidRDefault="007B2B45" w:rsidP="00293605">
            <w:pPr>
              <w:spacing w:line="156" w:lineRule="atLeast"/>
              <w:jc w:val="center"/>
              <w:rPr>
                <w:b/>
                <w:sz w:val="24"/>
                <w:szCs w:val="24"/>
                <w:lang w:val="uk-UA" w:eastAsia="uk-UA"/>
              </w:rPr>
            </w:pPr>
            <w:r>
              <w:rPr>
                <w:b/>
                <w:lang w:eastAsia="uk-UA"/>
              </w:rPr>
              <w:t>202</w:t>
            </w:r>
            <w:r>
              <w:rPr>
                <w:b/>
                <w:lang w:val="uk-UA" w:eastAsia="uk-UA"/>
              </w:rPr>
              <w:t>7</w:t>
            </w:r>
          </w:p>
        </w:tc>
      </w:tr>
      <w:tr w:rsidR="007B2B45" w:rsidTr="00293605">
        <w:trPr>
          <w:trHeight w:val="584"/>
        </w:trPr>
        <w:tc>
          <w:tcPr>
            <w:tcW w:w="572" w:type="dxa"/>
            <w:vMerge w:val="restart"/>
            <w:tcBorders>
              <w:top w:val="single" w:sz="4" w:space="0" w:color="000000"/>
              <w:left w:val="single" w:sz="4" w:space="0" w:color="000000"/>
              <w:bottom w:val="single" w:sz="4" w:space="0" w:color="000000"/>
              <w:right w:val="single" w:sz="4" w:space="0" w:color="000000"/>
            </w:tcBorders>
            <w:hideMark/>
          </w:tcPr>
          <w:p w:rsidR="007B2B45" w:rsidRDefault="007B2B45" w:rsidP="00293605">
            <w:pPr>
              <w:rPr>
                <w:sz w:val="28"/>
                <w:szCs w:val="28"/>
                <w:lang w:eastAsia="uk-UA"/>
              </w:rPr>
            </w:pPr>
            <w:r>
              <w:rPr>
                <w:color w:val="000000"/>
                <w:sz w:val="28"/>
                <w:szCs w:val="28"/>
                <w:lang w:eastAsia="uk-UA"/>
              </w:rPr>
              <w:t>1</w:t>
            </w:r>
          </w:p>
        </w:tc>
        <w:tc>
          <w:tcPr>
            <w:tcW w:w="1999" w:type="dxa"/>
            <w:vMerge w:val="restart"/>
            <w:tcBorders>
              <w:top w:val="single" w:sz="4" w:space="0" w:color="000000"/>
              <w:left w:val="single" w:sz="4" w:space="0" w:color="000000"/>
              <w:bottom w:val="single" w:sz="4" w:space="0" w:color="000000"/>
              <w:right w:val="single" w:sz="4" w:space="0" w:color="000000"/>
            </w:tcBorders>
          </w:tcPr>
          <w:p w:rsidR="007B2B45" w:rsidRDefault="007B2B45" w:rsidP="00293605">
            <w:pPr>
              <w:rPr>
                <w:sz w:val="24"/>
                <w:szCs w:val="24"/>
                <w:lang w:val="uk-UA" w:eastAsia="uk-UA"/>
              </w:rPr>
            </w:pPr>
            <w:r>
              <w:rPr>
                <w:color w:val="000000"/>
                <w:sz w:val="28"/>
                <w:szCs w:val="28"/>
                <w:lang w:eastAsia="uk-UA"/>
              </w:rPr>
              <w:t xml:space="preserve">Створення місцевого матеріального резерву для запобігання і ліквідації наслідків надзвичайних ситуацій </w:t>
            </w:r>
            <w:r>
              <w:rPr>
                <w:color w:val="000000"/>
                <w:sz w:val="28"/>
                <w:szCs w:val="28"/>
                <w:lang w:val="uk-UA" w:eastAsia="uk-UA"/>
              </w:rPr>
              <w:t>Вербської сільської ради</w:t>
            </w:r>
          </w:p>
          <w:p w:rsidR="007B2B45" w:rsidRDefault="007B2B45" w:rsidP="00293605">
            <w:pPr>
              <w:rPr>
                <w:sz w:val="28"/>
                <w:szCs w:val="28"/>
                <w:lang w:eastAsia="uk-UA"/>
              </w:rPr>
            </w:pP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7B2B45" w:rsidRDefault="007B2B45" w:rsidP="00293605">
            <w:pPr>
              <w:rPr>
                <w:sz w:val="28"/>
                <w:szCs w:val="28"/>
                <w:lang w:val="uk-UA" w:eastAsia="uk-UA"/>
              </w:rPr>
            </w:pPr>
            <w:r>
              <w:rPr>
                <w:color w:val="000000"/>
                <w:sz w:val="28"/>
                <w:szCs w:val="28"/>
                <w:lang w:val="uk-UA" w:eastAsia="uk-UA"/>
              </w:rPr>
              <w:t>Вербська сільська рада</w:t>
            </w:r>
          </w:p>
        </w:tc>
        <w:tc>
          <w:tcPr>
            <w:tcW w:w="1701" w:type="dxa"/>
            <w:tcBorders>
              <w:top w:val="single" w:sz="4" w:space="0" w:color="000000"/>
              <w:left w:val="single" w:sz="4" w:space="0" w:color="000000"/>
              <w:bottom w:val="single" w:sz="4" w:space="0" w:color="000000"/>
              <w:right w:val="single" w:sz="4" w:space="0" w:color="000000"/>
            </w:tcBorders>
            <w:hideMark/>
          </w:tcPr>
          <w:p w:rsidR="007B2B45" w:rsidRDefault="007B2B45" w:rsidP="00293605">
            <w:pPr>
              <w:spacing w:line="156" w:lineRule="atLeast"/>
              <w:rPr>
                <w:sz w:val="28"/>
                <w:szCs w:val="28"/>
                <w:lang w:val="uk-UA" w:eastAsia="uk-UA"/>
              </w:rPr>
            </w:pPr>
            <w:r>
              <w:rPr>
                <w:color w:val="000000"/>
                <w:sz w:val="28"/>
                <w:szCs w:val="28"/>
                <w:lang w:eastAsia="uk-UA"/>
              </w:rPr>
              <w:t>Бюджет</w:t>
            </w:r>
            <w:r>
              <w:rPr>
                <w:color w:val="000000"/>
                <w:sz w:val="28"/>
                <w:szCs w:val="28"/>
                <w:lang w:val="uk-UA" w:eastAsia="uk-UA"/>
              </w:rPr>
              <w:t xml:space="preserve"> сільської територіальної громади</w:t>
            </w:r>
          </w:p>
        </w:tc>
        <w:tc>
          <w:tcPr>
            <w:tcW w:w="1134" w:type="dxa"/>
            <w:tcBorders>
              <w:top w:val="single" w:sz="4" w:space="0" w:color="000000"/>
              <w:left w:val="single" w:sz="4" w:space="0" w:color="000000"/>
              <w:bottom w:val="single" w:sz="4" w:space="0" w:color="000000"/>
              <w:right w:val="single" w:sz="4" w:space="0" w:color="000000"/>
            </w:tcBorders>
            <w:hideMark/>
          </w:tcPr>
          <w:p w:rsidR="007B2B45" w:rsidRDefault="007B2B45" w:rsidP="00293605">
            <w:pPr>
              <w:spacing w:line="156" w:lineRule="atLeast"/>
              <w:jc w:val="center"/>
              <w:rPr>
                <w:sz w:val="24"/>
                <w:szCs w:val="24"/>
                <w:lang w:val="uk-UA" w:eastAsia="uk-UA"/>
              </w:rPr>
            </w:pPr>
            <w:r>
              <w:rPr>
                <w:b/>
                <w:bCs/>
                <w:color w:val="000000"/>
                <w:lang w:val="uk-UA" w:eastAsia="uk-UA"/>
              </w:rPr>
              <w:t>0,0</w:t>
            </w:r>
          </w:p>
        </w:tc>
        <w:tc>
          <w:tcPr>
            <w:tcW w:w="992" w:type="dxa"/>
            <w:tcBorders>
              <w:top w:val="single" w:sz="4" w:space="0" w:color="000000"/>
              <w:left w:val="single" w:sz="4" w:space="0" w:color="000000"/>
              <w:bottom w:val="single" w:sz="4" w:space="0" w:color="000000"/>
              <w:right w:val="single" w:sz="4" w:space="0" w:color="auto"/>
            </w:tcBorders>
            <w:hideMark/>
          </w:tcPr>
          <w:p w:rsidR="007B2B45" w:rsidRDefault="007B2B45" w:rsidP="00293605">
            <w:pPr>
              <w:rPr>
                <w:b/>
                <w:sz w:val="2"/>
                <w:szCs w:val="24"/>
                <w:lang w:eastAsia="uk-UA"/>
              </w:rPr>
            </w:pPr>
            <w:r>
              <w:rPr>
                <w:b/>
                <w:bCs/>
                <w:color w:val="000000"/>
                <w:lang w:val="uk-UA" w:eastAsia="uk-UA"/>
              </w:rPr>
              <w:t>0,0</w:t>
            </w:r>
          </w:p>
        </w:tc>
        <w:tc>
          <w:tcPr>
            <w:tcW w:w="992" w:type="dxa"/>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B2B45" w:rsidRDefault="007B2B45" w:rsidP="00293605">
            <w:pPr>
              <w:jc w:val="center"/>
              <w:rPr>
                <w:b/>
                <w:sz w:val="2"/>
                <w:szCs w:val="24"/>
                <w:lang w:eastAsia="uk-UA"/>
              </w:rPr>
            </w:pPr>
            <w:r>
              <w:rPr>
                <w:b/>
                <w:bCs/>
                <w:color w:val="000000"/>
                <w:lang w:val="uk-UA" w:eastAsia="uk-UA"/>
              </w:rPr>
              <w:t>0,0</w:t>
            </w:r>
          </w:p>
        </w:tc>
        <w:tc>
          <w:tcPr>
            <w:tcW w:w="993"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7B2B45" w:rsidRDefault="007B2B45" w:rsidP="00293605">
            <w:pPr>
              <w:jc w:val="center"/>
              <w:rPr>
                <w:b/>
                <w:sz w:val="2"/>
                <w:szCs w:val="24"/>
                <w:lang w:eastAsia="uk-UA"/>
              </w:rPr>
            </w:pPr>
            <w:r>
              <w:rPr>
                <w:b/>
                <w:bCs/>
                <w:color w:val="000000"/>
                <w:lang w:val="uk-UA" w:eastAsia="uk-UA"/>
              </w:rPr>
              <w:t>0,0</w:t>
            </w:r>
          </w:p>
        </w:tc>
      </w:tr>
      <w:tr w:rsidR="007B2B45" w:rsidTr="00293605">
        <w:trPr>
          <w:trHeight w:val="156"/>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rsidR="007B2B45" w:rsidRDefault="007B2B45" w:rsidP="00293605">
            <w:pPr>
              <w:rPr>
                <w:sz w:val="28"/>
                <w:szCs w:val="28"/>
                <w:lang w:eastAsia="uk-UA"/>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rsidR="007B2B45" w:rsidRDefault="007B2B45" w:rsidP="00293605">
            <w:pPr>
              <w:rPr>
                <w:sz w:val="28"/>
                <w:szCs w:val="28"/>
                <w:lang w:eastAsia="uk-UA"/>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7B2B45" w:rsidRDefault="007B2B45" w:rsidP="00293605">
            <w:pPr>
              <w:rPr>
                <w:sz w:val="28"/>
                <w:szCs w:val="28"/>
                <w:lang w:val="uk-UA" w:eastAsia="uk-UA"/>
              </w:rPr>
            </w:pPr>
          </w:p>
        </w:tc>
        <w:tc>
          <w:tcPr>
            <w:tcW w:w="1701" w:type="dxa"/>
            <w:tcBorders>
              <w:top w:val="single" w:sz="4" w:space="0" w:color="000000"/>
              <w:left w:val="single" w:sz="4" w:space="0" w:color="000000"/>
              <w:bottom w:val="single" w:sz="4" w:space="0" w:color="000000"/>
              <w:right w:val="single" w:sz="4" w:space="0" w:color="000000"/>
            </w:tcBorders>
            <w:hideMark/>
          </w:tcPr>
          <w:p w:rsidR="007B2B45" w:rsidRDefault="007B2B45" w:rsidP="00293605">
            <w:pPr>
              <w:spacing w:line="156" w:lineRule="atLeast"/>
              <w:rPr>
                <w:sz w:val="28"/>
                <w:szCs w:val="28"/>
                <w:lang w:eastAsia="uk-UA"/>
              </w:rPr>
            </w:pPr>
            <w:r>
              <w:rPr>
                <w:color w:val="000000"/>
                <w:sz w:val="28"/>
                <w:szCs w:val="28"/>
                <w:lang w:eastAsia="uk-UA"/>
              </w:rPr>
              <w:t>Інші джерела</w:t>
            </w:r>
          </w:p>
        </w:tc>
        <w:tc>
          <w:tcPr>
            <w:tcW w:w="1134" w:type="dxa"/>
            <w:tcBorders>
              <w:top w:val="single" w:sz="4" w:space="0" w:color="000000"/>
              <w:left w:val="single" w:sz="4" w:space="0" w:color="000000"/>
              <w:bottom w:val="single" w:sz="4" w:space="0" w:color="000000"/>
              <w:right w:val="single" w:sz="4" w:space="0" w:color="000000"/>
            </w:tcBorders>
            <w:hideMark/>
          </w:tcPr>
          <w:p w:rsidR="007B2B45" w:rsidRDefault="007B2B45" w:rsidP="00293605">
            <w:pPr>
              <w:jc w:val="center"/>
              <w:rPr>
                <w:sz w:val="28"/>
                <w:szCs w:val="28"/>
                <w:lang w:val="uk-UA" w:eastAsia="uk-UA"/>
              </w:rPr>
            </w:pPr>
            <w:r>
              <w:rPr>
                <w:sz w:val="28"/>
                <w:szCs w:val="28"/>
                <w:lang w:val="uk-UA" w:eastAsia="uk-UA"/>
              </w:rPr>
              <w:t>-</w:t>
            </w:r>
          </w:p>
        </w:tc>
        <w:tc>
          <w:tcPr>
            <w:tcW w:w="992" w:type="dxa"/>
            <w:tcBorders>
              <w:top w:val="single" w:sz="4" w:space="0" w:color="000000"/>
              <w:left w:val="single" w:sz="4" w:space="0" w:color="000000"/>
              <w:bottom w:val="single" w:sz="4" w:space="0" w:color="000000"/>
              <w:right w:val="single" w:sz="4" w:space="0" w:color="auto"/>
            </w:tcBorders>
            <w:hideMark/>
          </w:tcPr>
          <w:p w:rsidR="007B2B45" w:rsidRDefault="007B2B45" w:rsidP="00293605">
            <w:pPr>
              <w:jc w:val="center"/>
              <w:rPr>
                <w:sz w:val="28"/>
                <w:szCs w:val="28"/>
                <w:lang w:val="uk-UA" w:eastAsia="uk-UA"/>
              </w:rPr>
            </w:pPr>
            <w:r>
              <w:rPr>
                <w:sz w:val="28"/>
                <w:szCs w:val="28"/>
                <w:lang w:val="uk-UA" w:eastAsia="uk-UA"/>
              </w:rPr>
              <w:t>-</w:t>
            </w:r>
          </w:p>
        </w:tc>
        <w:tc>
          <w:tcPr>
            <w:tcW w:w="992" w:type="dxa"/>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B2B45" w:rsidRDefault="007B2B45" w:rsidP="00293605">
            <w:pPr>
              <w:jc w:val="center"/>
              <w:rPr>
                <w:sz w:val="28"/>
                <w:szCs w:val="28"/>
                <w:lang w:val="uk-UA" w:eastAsia="uk-UA"/>
              </w:rPr>
            </w:pPr>
            <w:r>
              <w:rPr>
                <w:sz w:val="28"/>
                <w:szCs w:val="28"/>
                <w:lang w:val="uk-UA" w:eastAsia="uk-UA"/>
              </w:rPr>
              <w:t>-</w:t>
            </w:r>
          </w:p>
        </w:tc>
        <w:tc>
          <w:tcPr>
            <w:tcW w:w="993"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7B2B45" w:rsidRDefault="007B2B45" w:rsidP="00293605">
            <w:pPr>
              <w:jc w:val="center"/>
              <w:rPr>
                <w:sz w:val="28"/>
                <w:szCs w:val="28"/>
                <w:lang w:val="uk-UA" w:eastAsia="uk-UA"/>
              </w:rPr>
            </w:pPr>
            <w:r>
              <w:rPr>
                <w:sz w:val="28"/>
                <w:szCs w:val="28"/>
                <w:lang w:val="uk-UA" w:eastAsia="uk-UA"/>
              </w:rPr>
              <w:t>-</w:t>
            </w:r>
          </w:p>
        </w:tc>
      </w:tr>
    </w:tbl>
    <w:p w:rsidR="007B2B45" w:rsidRDefault="007B2B45" w:rsidP="007B2B45">
      <w:pPr>
        <w:rPr>
          <w:sz w:val="28"/>
          <w:szCs w:val="28"/>
          <w:lang w:val="uk-UA" w:eastAsia="uk-UA"/>
        </w:rPr>
      </w:pPr>
    </w:p>
    <w:p w:rsidR="007B2B45" w:rsidRDefault="007B2B45" w:rsidP="007B2B45">
      <w:pPr>
        <w:rPr>
          <w:sz w:val="28"/>
          <w:szCs w:val="28"/>
          <w:lang w:val="uk-UA" w:eastAsia="uk-UA"/>
        </w:rPr>
      </w:pPr>
    </w:p>
    <w:p w:rsidR="007B2B45" w:rsidRDefault="007B2B45" w:rsidP="007B2B45">
      <w:pPr>
        <w:rPr>
          <w:sz w:val="28"/>
          <w:szCs w:val="28"/>
          <w:lang w:val="uk-UA" w:eastAsia="uk-UA"/>
        </w:rPr>
      </w:pPr>
    </w:p>
    <w:p w:rsidR="007B2B45" w:rsidRDefault="007B2B45" w:rsidP="007B2B45">
      <w:pPr>
        <w:rPr>
          <w:sz w:val="24"/>
          <w:szCs w:val="24"/>
          <w:lang w:eastAsia="ru-RU"/>
        </w:rPr>
      </w:pPr>
    </w:p>
    <w:p w:rsidR="007B2B45" w:rsidRDefault="007B2B45" w:rsidP="007B2B45">
      <w:pPr>
        <w:suppressAutoHyphens w:val="0"/>
        <w:autoSpaceDE/>
        <w:spacing w:after="200" w:line="276" w:lineRule="auto"/>
        <w:rPr>
          <w:rFonts w:eastAsia="Calibri"/>
          <w:b/>
          <w:sz w:val="28"/>
          <w:szCs w:val="28"/>
          <w:lang w:val="uk-UA"/>
        </w:rPr>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p>
    <w:p w:rsidR="007B2B45" w:rsidRDefault="007B2B45" w:rsidP="007B2B45">
      <w:pPr>
        <w:suppressAutoHyphens w:val="0"/>
        <w:autoSpaceDE/>
        <w:spacing w:after="200" w:line="276" w:lineRule="auto"/>
        <w:rPr>
          <w:color w:val="000000"/>
          <w:spacing w:val="-2"/>
          <w:sz w:val="28"/>
          <w:szCs w:val="28"/>
        </w:rPr>
        <w:sectPr w:rsidR="007B2B45" w:rsidSect="007B6458">
          <w:pgSz w:w="11906" w:h="16838"/>
          <w:pgMar w:top="851" w:right="851" w:bottom="851" w:left="1701" w:header="709" w:footer="709" w:gutter="0"/>
          <w:cols w:space="708"/>
          <w:docGrid w:linePitch="360"/>
        </w:sectPr>
      </w:pPr>
      <w:r>
        <w:rPr>
          <w:rFonts w:eastAsia="Calibri"/>
          <w:b/>
          <w:sz w:val="28"/>
          <w:szCs w:val="28"/>
          <w:lang w:val="uk-UA"/>
        </w:rPr>
        <w:br w:type="page"/>
      </w:r>
    </w:p>
    <w:p w:rsidR="007B2B45" w:rsidRDefault="007B2B45" w:rsidP="007B2B45">
      <w:pPr>
        <w:shd w:val="clear" w:color="auto" w:fill="FFFFFF"/>
        <w:ind w:left="13452"/>
        <w:rPr>
          <w:color w:val="000000"/>
          <w:spacing w:val="-2"/>
          <w:sz w:val="28"/>
          <w:szCs w:val="28"/>
        </w:rPr>
      </w:pPr>
      <w:r>
        <w:rPr>
          <w:color w:val="000000"/>
          <w:spacing w:val="-2"/>
          <w:sz w:val="28"/>
          <w:szCs w:val="28"/>
          <w:lang w:val="uk-UA"/>
        </w:rPr>
        <w:lastRenderedPageBreak/>
        <w:t>Д</w:t>
      </w:r>
      <w:r w:rsidRPr="00E04AD0">
        <w:rPr>
          <w:color w:val="000000"/>
          <w:spacing w:val="-2"/>
          <w:sz w:val="28"/>
          <w:szCs w:val="28"/>
        </w:rPr>
        <w:t xml:space="preserve">одаток 2 </w:t>
      </w:r>
    </w:p>
    <w:p w:rsidR="007B2B45" w:rsidRPr="006E335B" w:rsidRDefault="007B2B45" w:rsidP="007B2B45">
      <w:pPr>
        <w:shd w:val="clear" w:color="auto" w:fill="FFFFFF"/>
        <w:ind w:left="13452"/>
        <w:rPr>
          <w:color w:val="000000"/>
          <w:spacing w:val="-2"/>
          <w:sz w:val="28"/>
          <w:szCs w:val="28"/>
          <w:lang w:val="uk-UA"/>
        </w:rPr>
      </w:pPr>
      <w:r w:rsidRPr="00E04AD0">
        <w:rPr>
          <w:color w:val="000000"/>
          <w:spacing w:val="-2"/>
          <w:sz w:val="28"/>
          <w:szCs w:val="28"/>
        </w:rPr>
        <w:t>до Про</w:t>
      </w:r>
      <w:r>
        <w:rPr>
          <w:color w:val="000000"/>
          <w:spacing w:val="-2"/>
          <w:sz w:val="28"/>
          <w:szCs w:val="28"/>
          <w:lang w:val="uk-UA"/>
        </w:rPr>
        <w:t>грами</w:t>
      </w:r>
    </w:p>
    <w:p w:rsidR="007B2B45" w:rsidRPr="00AF7F4E" w:rsidRDefault="007B2B45" w:rsidP="007B2B45">
      <w:pPr>
        <w:ind w:left="142"/>
        <w:jc w:val="center"/>
        <w:rPr>
          <w:b/>
          <w:bCs/>
          <w:color w:val="000000"/>
          <w:sz w:val="28"/>
          <w:szCs w:val="28"/>
          <w:lang w:eastAsia="uk-UA"/>
        </w:rPr>
      </w:pPr>
      <w:r w:rsidRPr="005309E7">
        <w:rPr>
          <w:b/>
          <w:bCs/>
          <w:color w:val="000000"/>
          <w:sz w:val="28"/>
          <w:szCs w:val="28"/>
          <w:lang w:eastAsia="uk-UA"/>
        </w:rPr>
        <w:t>Номенклатура</w:t>
      </w:r>
    </w:p>
    <w:p w:rsidR="007B2B45" w:rsidRPr="005309E7" w:rsidRDefault="007B2B45" w:rsidP="007B2B45">
      <w:pPr>
        <w:jc w:val="center"/>
        <w:rPr>
          <w:color w:val="000000"/>
          <w:sz w:val="28"/>
          <w:szCs w:val="28"/>
          <w:lang w:eastAsia="uk-UA"/>
        </w:rPr>
      </w:pPr>
      <w:r>
        <w:rPr>
          <w:color w:val="000000"/>
          <w:sz w:val="28"/>
          <w:szCs w:val="28"/>
          <w:lang w:eastAsia="uk-UA"/>
        </w:rPr>
        <w:t>о</w:t>
      </w:r>
      <w:r w:rsidRPr="005309E7">
        <w:rPr>
          <w:color w:val="000000"/>
          <w:sz w:val="28"/>
          <w:szCs w:val="28"/>
          <w:lang w:eastAsia="uk-UA"/>
        </w:rPr>
        <w:t>бсяги</w:t>
      </w:r>
      <w:r>
        <w:rPr>
          <w:color w:val="000000"/>
          <w:sz w:val="28"/>
          <w:szCs w:val="28"/>
          <w:lang w:eastAsia="uk-UA"/>
        </w:rPr>
        <w:t xml:space="preserve"> та графік</w:t>
      </w:r>
      <w:r w:rsidRPr="005309E7">
        <w:rPr>
          <w:color w:val="000000"/>
          <w:sz w:val="28"/>
          <w:szCs w:val="28"/>
          <w:lang w:eastAsia="uk-UA"/>
        </w:rPr>
        <w:t xml:space="preserve"> накопичення місцевого матеріального резерву для запобігання і ліквідації наслідків надзвичайних ситуацій </w:t>
      </w:r>
    </w:p>
    <w:p w:rsidR="007B2B45" w:rsidRPr="007872CC" w:rsidRDefault="007B2B45" w:rsidP="007B2B45">
      <w:pPr>
        <w:jc w:val="center"/>
        <w:rPr>
          <w:sz w:val="24"/>
          <w:szCs w:val="24"/>
          <w:lang w:val="uk-UA" w:eastAsia="uk-UA"/>
        </w:rPr>
      </w:pPr>
      <w:r w:rsidRPr="00D90BF5">
        <w:rPr>
          <w:sz w:val="28"/>
          <w:szCs w:val="28"/>
          <w:lang w:val="uk-UA"/>
        </w:rPr>
        <w:t>Вербської сільської територіальної громади</w:t>
      </w:r>
      <w:r>
        <w:rPr>
          <w:color w:val="000000"/>
          <w:sz w:val="28"/>
          <w:szCs w:val="28"/>
          <w:lang w:eastAsia="uk-UA"/>
        </w:rPr>
        <w:t xml:space="preserve"> на 2025-2027</w:t>
      </w:r>
      <w:r>
        <w:rPr>
          <w:color w:val="000000"/>
          <w:sz w:val="28"/>
          <w:szCs w:val="28"/>
          <w:lang w:val="uk-UA" w:eastAsia="uk-UA"/>
        </w:rPr>
        <w:t xml:space="preserve"> роки</w:t>
      </w:r>
    </w:p>
    <w:tbl>
      <w:tblPr>
        <w:tblW w:w="15417" w:type="dxa"/>
        <w:tblLayout w:type="fixed"/>
        <w:tblCellMar>
          <w:top w:w="15" w:type="dxa"/>
          <w:left w:w="15" w:type="dxa"/>
          <w:bottom w:w="15" w:type="dxa"/>
          <w:right w:w="15" w:type="dxa"/>
        </w:tblCellMar>
        <w:tblLook w:val="00A0"/>
      </w:tblPr>
      <w:tblGrid>
        <w:gridCol w:w="518"/>
        <w:gridCol w:w="4749"/>
        <w:gridCol w:w="1362"/>
        <w:gridCol w:w="1276"/>
        <w:gridCol w:w="1134"/>
        <w:gridCol w:w="1134"/>
        <w:gridCol w:w="1134"/>
        <w:gridCol w:w="1275"/>
        <w:gridCol w:w="1843"/>
        <w:gridCol w:w="992"/>
      </w:tblGrid>
      <w:tr w:rsidR="007B2B45" w:rsidRPr="006E335B" w:rsidTr="00293605">
        <w:trPr>
          <w:trHeight w:val="435"/>
        </w:trPr>
        <w:tc>
          <w:tcPr>
            <w:tcW w:w="5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eastAsia="uk-UA"/>
              </w:rPr>
            </w:pPr>
            <w:r w:rsidRPr="006E335B">
              <w:rPr>
                <w:b/>
                <w:bCs/>
                <w:color w:val="000000"/>
                <w:sz w:val="22"/>
                <w:szCs w:val="22"/>
                <w:lang w:eastAsia="uk-UA"/>
              </w:rPr>
              <w:t>№</w:t>
            </w:r>
          </w:p>
          <w:p w:rsidR="007B2B45" w:rsidRPr="006E335B" w:rsidRDefault="007B2B45" w:rsidP="00293605">
            <w:pPr>
              <w:jc w:val="center"/>
              <w:rPr>
                <w:sz w:val="22"/>
                <w:szCs w:val="22"/>
                <w:lang w:eastAsia="uk-UA"/>
              </w:rPr>
            </w:pPr>
            <w:r w:rsidRPr="006E335B">
              <w:rPr>
                <w:b/>
                <w:bCs/>
                <w:color w:val="000000"/>
                <w:sz w:val="22"/>
                <w:szCs w:val="22"/>
                <w:lang w:eastAsia="uk-UA"/>
              </w:rPr>
              <w:t>з/п</w:t>
            </w:r>
          </w:p>
        </w:tc>
        <w:tc>
          <w:tcPr>
            <w:tcW w:w="474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eastAsia="uk-UA"/>
              </w:rPr>
            </w:pPr>
            <w:r w:rsidRPr="006E335B">
              <w:rPr>
                <w:b/>
                <w:bCs/>
                <w:color w:val="000000"/>
                <w:sz w:val="22"/>
                <w:szCs w:val="22"/>
                <w:lang w:eastAsia="uk-UA"/>
              </w:rPr>
              <w:t>Найменування матеріальних цінностей</w:t>
            </w:r>
          </w:p>
        </w:tc>
        <w:tc>
          <w:tcPr>
            <w:tcW w:w="13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eastAsia="uk-UA"/>
              </w:rPr>
            </w:pPr>
            <w:r w:rsidRPr="006E335B">
              <w:rPr>
                <w:b/>
                <w:bCs/>
                <w:color w:val="000000"/>
                <w:sz w:val="22"/>
                <w:szCs w:val="22"/>
                <w:lang w:eastAsia="uk-UA"/>
              </w:rPr>
              <w:t>Одиниця виміру</w:t>
            </w:r>
          </w:p>
        </w:tc>
        <w:tc>
          <w:tcPr>
            <w:tcW w:w="595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eastAsia="uk-UA"/>
              </w:rPr>
            </w:pPr>
            <w:r w:rsidRPr="006E335B">
              <w:rPr>
                <w:b/>
                <w:bCs/>
                <w:color w:val="000000"/>
                <w:sz w:val="22"/>
                <w:szCs w:val="22"/>
                <w:lang w:eastAsia="uk-UA"/>
              </w:rPr>
              <w:t>Обсяги накопичення, період накопичення</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eastAsia="uk-UA"/>
              </w:rPr>
            </w:pPr>
            <w:r w:rsidRPr="006E335B">
              <w:rPr>
                <w:b/>
                <w:bCs/>
                <w:color w:val="000000"/>
                <w:sz w:val="22"/>
                <w:szCs w:val="22"/>
                <w:lang w:eastAsia="uk-UA"/>
              </w:rPr>
              <w:t>Місце зберігання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eastAsia="uk-UA"/>
              </w:rPr>
            </w:pPr>
            <w:r w:rsidRPr="006E335B">
              <w:rPr>
                <w:b/>
                <w:bCs/>
                <w:color w:val="000000"/>
                <w:sz w:val="22"/>
                <w:szCs w:val="22"/>
                <w:lang w:eastAsia="uk-UA"/>
              </w:rPr>
              <w:t>Примітка</w:t>
            </w:r>
          </w:p>
        </w:tc>
      </w:tr>
      <w:tr w:rsidR="007B2B45" w:rsidRPr="006E335B" w:rsidTr="00293605">
        <w:trPr>
          <w:trHeight w:val="390"/>
        </w:trPr>
        <w:tc>
          <w:tcPr>
            <w:tcW w:w="518" w:type="dxa"/>
            <w:vMerge/>
            <w:tcBorders>
              <w:top w:val="single" w:sz="4" w:space="0" w:color="000000"/>
              <w:left w:val="single" w:sz="4" w:space="0" w:color="000000"/>
              <w:bottom w:val="single" w:sz="4" w:space="0" w:color="000000"/>
              <w:right w:val="single" w:sz="4" w:space="0" w:color="000000"/>
            </w:tcBorders>
            <w:vAlign w:val="center"/>
          </w:tcPr>
          <w:p w:rsidR="007B2B45" w:rsidRPr="006E335B" w:rsidRDefault="007B2B45" w:rsidP="00293605">
            <w:pPr>
              <w:rPr>
                <w:sz w:val="22"/>
                <w:szCs w:val="22"/>
                <w:lang w:eastAsia="uk-UA"/>
              </w:rPr>
            </w:pPr>
          </w:p>
        </w:tc>
        <w:tc>
          <w:tcPr>
            <w:tcW w:w="4749" w:type="dxa"/>
            <w:vMerge/>
            <w:tcBorders>
              <w:top w:val="single" w:sz="4" w:space="0" w:color="000000"/>
              <w:left w:val="single" w:sz="4" w:space="0" w:color="000000"/>
              <w:bottom w:val="single" w:sz="4" w:space="0" w:color="000000"/>
              <w:right w:val="single" w:sz="4" w:space="0" w:color="000000"/>
            </w:tcBorders>
            <w:vAlign w:val="center"/>
          </w:tcPr>
          <w:p w:rsidR="007B2B45" w:rsidRPr="006E335B" w:rsidRDefault="007B2B45" w:rsidP="00293605">
            <w:pPr>
              <w:rPr>
                <w:sz w:val="22"/>
                <w:szCs w:val="22"/>
                <w:lang w:eastAsia="uk-UA"/>
              </w:rPr>
            </w:pPr>
          </w:p>
        </w:tc>
        <w:tc>
          <w:tcPr>
            <w:tcW w:w="1362" w:type="dxa"/>
            <w:vMerge/>
            <w:tcBorders>
              <w:top w:val="single" w:sz="4" w:space="0" w:color="000000"/>
              <w:left w:val="single" w:sz="4" w:space="0" w:color="000000"/>
              <w:bottom w:val="single" w:sz="4" w:space="0" w:color="000000"/>
              <w:right w:val="single" w:sz="4" w:space="0" w:color="000000"/>
            </w:tcBorders>
            <w:vAlign w:val="center"/>
          </w:tcPr>
          <w:p w:rsidR="007B2B45" w:rsidRPr="006E335B" w:rsidRDefault="007B2B45" w:rsidP="00293605">
            <w:pPr>
              <w:rPr>
                <w:sz w:val="22"/>
                <w:szCs w:val="22"/>
                <w:lang w:eastAsia="uk-UA"/>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b/>
                <w:bCs/>
                <w:color w:val="000000"/>
                <w:sz w:val="22"/>
                <w:szCs w:val="22"/>
                <w:lang w:eastAsia="uk-UA"/>
              </w:rPr>
            </w:pPr>
            <w:r w:rsidRPr="006E335B">
              <w:rPr>
                <w:b/>
                <w:bCs/>
                <w:color w:val="000000"/>
                <w:sz w:val="22"/>
                <w:szCs w:val="22"/>
                <w:lang w:eastAsia="uk-UA"/>
              </w:rPr>
              <w:t>Всього за програмою</w:t>
            </w:r>
          </w:p>
          <w:p w:rsidR="007B2B45" w:rsidRPr="006E335B" w:rsidRDefault="007B2B45" w:rsidP="00293605">
            <w:pPr>
              <w:rPr>
                <w:sz w:val="22"/>
                <w:szCs w:val="22"/>
                <w:lang w:eastAsia="uk-UA"/>
              </w:rPr>
            </w:pPr>
            <w:r w:rsidRPr="006E335B">
              <w:rPr>
                <w:b/>
                <w:bCs/>
                <w:color w:val="000000"/>
                <w:sz w:val="22"/>
                <w:szCs w:val="22"/>
                <w:lang w:eastAsia="uk-UA"/>
              </w:rPr>
              <w:t>кількість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sz w:val="22"/>
                <w:szCs w:val="22"/>
                <w:lang w:eastAsia="uk-UA"/>
              </w:rPr>
            </w:pPr>
            <w:r w:rsidRPr="006E335B">
              <w:rPr>
                <w:b/>
                <w:bCs/>
                <w:color w:val="000000"/>
                <w:sz w:val="22"/>
                <w:szCs w:val="22"/>
                <w:lang w:eastAsia="uk-UA"/>
              </w:rPr>
              <w:t>Орієнтовна вартість тис. грн</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b/>
                <w:bCs/>
                <w:color w:val="000000"/>
                <w:sz w:val="22"/>
                <w:szCs w:val="22"/>
                <w:lang w:eastAsia="uk-UA"/>
              </w:rPr>
            </w:pPr>
            <w:r w:rsidRPr="006E335B">
              <w:rPr>
                <w:b/>
                <w:bCs/>
                <w:color w:val="000000"/>
                <w:sz w:val="22"/>
                <w:szCs w:val="22"/>
                <w:lang w:eastAsia="uk-UA"/>
              </w:rPr>
              <w:t>2025</w:t>
            </w:r>
          </w:p>
          <w:p w:rsidR="007B2B45" w:rsidRPr="006E335B" w:rsidRDefault="007B2B45" w:rsidP="00293605">
            <w:pPr>
              <w:rPr>
                <w:b/>
                <w:bCs/>
                <w:color w:val="000000"/>
                <w:sz w:val="22"/>
                <w:szCs w:val="22"/>
                <w:lang w:eastAsia="uk-UA"/>
              </w:rPr>
            </w:pPr>
            <w:r w:rsidRPr="006E335B">
              <w:rPr>
                <w:b/>
                <w:bCs/>
                <w:color w:val="000000"/>
                <w:sz w:val="22"/>
                <w:szCs w:val="22"/>
                <w:lang w:eastAsia="uk-UA"/>
              </w:rPr>
              <w:t>К-сть   / вартість</w:t>
            </w:r>
          </w:p>
          <w:p w:rsidR="007B2B45" w:rsidRPr="006E335B" w:rsidRDefault="007B2B45" w:rsidP="00293605">
            <w:pPr>
              <w:rPr>
                <w:b/>
                <w:bCs/>
                <w:color w:val="000000"/>
                <w:sz w:val="22"/>
                <w:szCs w:val="22"/>
                <w:lang w:eastAsia="uk-UA"/>
              </w:rPr>
            </w:pPr>
            <w:r w:rsidRPr="006E335B">
              <w:rPr>
                <w:b/>
                <w:bCs/>
                <w:color w:val="000000"/>
                <w:sz w:val="22"/>
                <w:szCs w:val="22"/>
                <w:lang w:eastAsia="uk-UA"/>
              </w:rPr>
              <w:t>тис.грн</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b/>
                <w:bCs/>
                <w:color w:val="000000"/>
                <w:sz w:val="22"/>
                <w:szCs w:val="22"/>
                <w:lang w:eastAsia="uk-UA"/>
              </w:rPr>
            </w:pPr>
            <w:r w:rsidRPr="006E335B">
              <w:rPr>
                <w:b/>
                <w:bCs/>
                <w:color w:val="000000"/>
                <w:sz w:val="22"/>
                <w:szCs w:val="22"/>
                <w:lang w:eastAsia="uk-UA"/>
              </w:rPr>
              <w:t>2026</w:t>
            </w:r>
          </w:p>
          <w:p w:rsidR="007B2B45" w:rsidRPr="006E335B" w:rsidRDefault="007B2B45" w:rsidP="00293605">
            <w:pPr>
              <w:rPr>
                <w:b/>
                <w:bCs/>
                <w:color w:val="000000"/>
                <w:sz w:val="22"/>
                <w:szCs w:val="22"/>
                <w:lang w:eastAsia="uk-UA"/>
              </w:rPr>
            </w:pPr>
            <w:r w:rsidRPr="006E335B">
              <w:rPr>
                <w:b/>
                <w:bCs/>
                <w:color w:val="000000"/>
                <w:sz w:val="22"/>
                <w:szCs w:val="22"/>
                <w:lang w:eastAsia="uk-UA"/>
              </w:rPr>
              <w:t>К-сть  / вартість</w:t>
            </w:r>
          </w:p>
          <w:p w:rsidR="007B2B45" w:rsidRPr="006E335B" w:rsidRDefault="007B2B45" w:rsidP="00293605">
            <w:pPr>
              <w:rPr>
                <w:sz w:val="22"/>
                <w:szCs w:val="22"/>
                <w:lang w:eastAsia="uk-UA"/>
              </w:rPr>
            </w:pPr>
            <w:r w:rsidRPr="006E335B">
              <w:rPr>
                <w:b/>
                <w:bCs/>
                <w:color w:val="000000"/>
                <w:sz w:val="22"/>
                <w:szCs w:val="22"/>
                <w:lang w:eastAsia="uk-UA"/>
              </w:rPr>
              <w:t>тис.грн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b/>
                <w:bCs/>
                <w:color w:val="000000"/>
                <w:sz w:val="22"/>
                <w:szCs w:val="22"/>
                <w:lang w:eastAsia="uk-UA"/>
              </w:rPr>
            </w:pPr>
            <w:r w:rsidRPr="006E335B">
              <w:rPr>
                <w:b/>
                <w:bCs/>
                <w:color w:val="000000"/>
                <w:sz w:val="22"/>
                <w:szCs w:val="22"/>
                <w:lang w:eastAsia="uk-UA"/>
              </w:rPr>
              <w:t>2027</w:t>
            </w:r>
          </w:p>
          <w:p w:rsidR="007B2B45" w:rsidRPr="006E335B" w:rsidRDefault="007B2B45" w:rsidP="00293605">
            <w:pPr>
              <w:rPr>
                <w:b/>
                <w:bCs/>
                <w:color w:val="000000"/>
                <w:sz w:val="22"/>
                <w:szCs w:val="22"/>
                <w:lang w:eastAsia="uk-UA"/>
              </w:rPr>
            </w:pPr>
            <w:r w:rsidRPr="006E335B">
              <w:rPr>
                <w:b/>
                <w:bCs/>
                <w:color w:val="000000"/>
                <w:sz w:val="22"/>
                <w:szCs w:val="22"/>
                <w:lang w:eastAsia="uk-UA"/>
              </w:rPr>
              <w:t>К-сть  / вартість</w:t>
            </w:r>
          </w:p>
          <w:p w:rsidR="007B2B45" w:rsidRPr="006E335B" w:rsidRDefault="007B2B45" w:rsidP="00293605">
            <w:pPr>
              <w:rPr>
                <w:sz w:val="22"/>
                <w:szCs w:val="22"/>
                <w:lang w:eastAsia="uk-UA"/>
              </w:rPr>
            </w:pPr>
            <w:r w:rsidRPr="006E335B">
              <w:rPr>
                <w:b/>
                <w:bCs/>
                <w:color w:val="000000"/>
                <w:sz w:val="22"/>
                <w:szCs w:val="22"/>
                <w:lang w:eastAsia="uk-UA"/>
              </w:rPr>
              <w:t>тис.грн</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B2B45" w:rsidRPr="006E335B" w:rsidRDefault="007B2B45" w:rsidP="00293605">
            <w:pPr>
              <w:rPr>
                <w:sz w:val="22"/>
                <w:szCs w:val="22"/>
                <w:lang w:eastAsia="uk-UA"/>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B2B45" w:rsidRPr="006E335B" w:rsidRDefault="007B2B45" w:rsidP="00293605">
            <w:pPr>
              <w:rPr>
                <w:sz w:val="22"/>
                <w:szCs w:val="22"/>
                <w:lang w:eastAsia="uk-UA"/>
              </w:rPr>
            </w:pPr>
          </w:p>
        </w:tc>
      </w:tr>
      <w:tr w:rsidR="007B2B45" w:rsidRPr="006E335B" w:rsidTr="00293605">
        <w:tc>
          <w:tcPr>
            <w:tcW w:w="1541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sz w:val="22"/>
                <w:szCs w:val="22"/>
                <w:lang w:eastAsia="uk-UA"/>
              </w:rPr>
            </w:pPr>
            <w:r w:rsidRPr="006E335B">
              <w:rPr>
                <w:b/>
                <w:bCs/>
                <w:color w:val="000000"/>
                <w:sz w:val="22"/>
                <w:szCs w:val="22"/>
                <w:lang w:eastAsia="uk-UA"/>
              </w:rPr>
              <w:t xml:space="preserve">                                                                                                                    1. Паливно-мастильні матеріали</w:t>
            </w:r>
          </w:p>
        </w:tc>
      </w:tr>
      <w:tr w:rsidR="007B2B45" w:rsidRPr="006E335B" w:rsidTr="00293605">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1. </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Бензин марки А-92  </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л</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1200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200 / 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500 / 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500 / 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Вербська сільська рада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Зберігається в талонах</w:t>
            </w:r>
          </w:p>
        </w:tc>
      </w:tr>
      <w:tr w:rsidR="007B2B45" w:rsidRPr="006E335B" w:rsidTr="00293605">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2.</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Дизельне паливо </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л</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1200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200 / 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500 / 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500 / 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Вербська сільська рада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Зберігається в талонах</w:t>
            </w:r>
          </w:p>
        </w:tc>
      </w:tr>
      <w:tr w:rsidR="007B2B45" w:rsidRPr="006E335B" w:rsidTr="00293605">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sz w:val="22"/>
                <w:szCs w:val="22"/>
                <w:lang w:eastAsia="uk-UA"/>
              </w:rPr>
            </w:pP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right"/>
              <w:rPr>
                <w:sz w:val="22"/>
                <w:szCs w:val="22"/>
                <w:lang w:eastAsia="uk-UA"/>
              </w:rPr>
            </w:pPr>
            <w:r w:rsidRPr="006E335B">
              <w:rPr>
                <w:b/>
                <w:bCs/>
                <w:color w:val="000000"/>
                <w:sz w:val="22"/>
                <w:szCs w:val="22"/>
                <w:lang w:eastAsia="uk-UA"/>
              </w:rPr>
              <w:t>Всього за розділом 1:</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eastAsia="uk-UA"/>
              </w:rPr>
            </w:pPr>
            <w:r w:rsidRPr="006E335B">
              <w:rPr>
                <w:color w:val="000000"/>
                <w:sz w:val="22"/>
                <w:szCs w:val="22"/>
                <w:lang w:eastAsia="uk-UA"/>
              </w:rPr>
              <w:t>л</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b/>
                <w:bCs/>
                <w:color w:val="000000"/>
                <w:sz w:val="22"/>
                <w:szCs w:val="22"/>
                <w:lang w:eastAsia="uk-UA"/>
              </w:rPr>
              <w:t>2400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b/>
                <w:bCs/>
                <w:color w:val="000000"/>
                <w:sz w:val="22"/>
                <w:szCs w:val="22"/>
                <w:lang w:eastAsia="uk-UA"/>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b/>
                <w:bCs/>
                <w:color w:val="000000"/>
                <w:sz w:val="22"/>
                <w:szCs w:val="22"/>
                <w:lang w:eastAsia="uk-UA"/>
              </w:rPr>
              <w:t>400,0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b/>
                <w:bCs/>
                <w:color w:val="000000"/>
                <w:sz w:val="22"/>
                <w:szCs w:val="22"/>
                <w:lang w:eastAsia="uk-UA"/>
              </w:rPr>
              <w:t>1000,0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b/>
                <w:bCs/>
                <w:color w:val="000000"/>
                <w:sz w:val="22"/>
                <w:szCs w:val="22"/>
                <w:lang w:eastAsia="uk-UA"/>
              </w:rPr>
              <w:t>1000,0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sz w:val="22"/>
                <w:szCs w:val="22"/>
                <w:lang w:eastAsia="uk-UA"/>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sz w:val="22"/>
                <w:szCs w:val="22"/>
                <w:lang w:eastAsia="uk-UA"/>
              </w:rPr>
            </w:pPr>
          </w:p>
        </w:tc>
      </w:tr>
      <w:tr w:rsidR="007B2B45" w:rsidRPr="006E335B" w:rsidTr="00293605">
        <w:tc>
          <w:tcPr>
            <w:tcW w:w="1541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b/>
                <w:bCs/>
                <w:color w:val="000000"/>
                <w:sz w:val="22"/>
                <w:szCs w:val="22"/>
                <w:lang w:eastAsia="uk-UA"/>
              </w:rPr>
              <w:t>2. Речове майно</w:t>
            </w:r>
          </w:p>
        </w:tc>
      </w:tr>
      <w:tr w:rsidR="007B2B45" w:rsidRPr="006E335B" w:rsidTr="00293605">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11.</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Распіратори (протипилові, ізолюючі)</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шт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5 / 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eastAsia="uk-UA"/>
              </w:rPr>
            </w:pPr>
            <w:r w:rsidRPr="006E335B">
              <w:rPr>
                <w:color w:val="000000"/>
                <w:sz w:val="22"/>
                <w:szCs w:val="22"/>
                <w:lang w:eastAsia="uk-UA"/>
              </w:rPr>
              <w:t>5 / 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eastAsia="uk-UA"/>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Вербська сільська рада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sz w:val="22"/>
                <w:szCs w:val="22"/>
                <w:lang w:eastAsia="uk-UA"/>
              </w:rPr>
            </w:pPr>
          </w:p>
        </w:tc>
      </w:tr>
      <w:tr w:rsidR="007B2B45" w:rsidRPr="006E335B" w:rsidTr="00293605">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12.</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Протигази (цивільні, фільтруючі, ізолюючі)</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шт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0 / 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eastAsia="uk-UA"/>
              </w:rPr>
            </w:pPr>
            <w:r w:rsidRPr="006E335B">
              <w:rPr>
                <w:color w:val="000000"/>
                <w:sz w:val="22"/>
                <w:szCs w:val="22"/>
                <w:lang w:eastAsia="uk-UA"/>
              </w:rPr>
              <w:t>6 / 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eastAsia="uk-UA"/>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Вербська сільська рада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sz w:val="22"/>
                <w:szCs w:val="22"/>
                <w:lang w:eastAsia="uk-UA"/>
              </w:rPr>
            </w:pPr>
          </w:p>
        </w:tc>
      </w:tr>
      <w:tr w:rsidR="007B2B45" w:rsidRPr="006E335B" w:rsidTr="00293605">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sz w:val="22"/>
                <w:szCs w:val="22"/>
                <w:lang w:eastAsia="uk-UA"/>
              </w:rPr>
            </w:pPr>
          </w:p>
        </w:tc>
        <w:tc>
          <w:tcPr>
            <w:tcW w:w="73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eastAsia="uk-UA"/>
              </w:rPr>
            </w:pPr>
            <w:r w:rsidRPr="006E335B">
              <w:rPr>
                <w:b/>
                <w:bCs/>
                <w:color w:val="000000"/>
                <w:sz w:val="22"/>
                <w:szCs w:val="22"/>
                <w:lang w:eastAsia="uk-UA"/>
              </w:rPr>
              <w:t xml:space="preserve">                                                                     Всього за розділом 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b/>
                <w:sz w:val="22"/>
                <w:szCs w:val="22"/>
                <w:lang w:eastAsia="uk-UA"/>
              </w:rPr>
            </w:pPr>
            <w:r w:rsidRPr="006E335B">
              <w:rPr>
                <w:b/>
                <w:bCs/>
                <w:color w:val="000000"/>
                <w:sz w:val="22"/>
                <w:szCs w:val="22"/>
                <w:lang w:eastAsia="uk-UA"/>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b/>
                <w:sz w:val="22"/>
                <w:szCs w:val="22"/>
                <w:lang w:eastAsia="uk-UA"/>
              </w:rPr>
            </w:pPr>
            <w:r w:rsidRPr="006E335B">
              <w:rPr>
                <w:b/>
                <w:color w:val="000000"/>
                <w:sz w:val="22"/>
                <w:szCs w:val="22"/>
                <w:lang w:eastAsia="uk-UA"/>
              </w:rPr>
              <w:t>5 / 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b/>
                <w:sz w:val="22"/>
                <w:szCs w:val="22"/>
                <w:lang w:eastAsia="uk-UA"/>
              </w:rPr>
            </w:pPr>
            <w:r w:rsidRPr="006E335B">
              <w:rPr>
                <w:b/>
                <w:color w:val="000000"/>
                <w:sz w:val="22"/>
                <w:szCs w:val="22"/>
                <w:lang w:eastAsia="uk-UA"/>
              </w:rPr>
              <w:t>11 / 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b/>
                <w:sz w:val="22"/>
                <w:szCs w:val="22"/>
                <w:lang w:eastAsia="uk-UA"/>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sz w:val="22"/>
                <w:szCs w:val="22"/>
                <w:lang w:eastAsia="uk-UA"/>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sz w:val="22"/>
                <w:szCs w:val="22"/>
                <w:lang w:eastAsia="uk-UA"/>
              </w:rPr>
            </w:pPr>
          </w:p>
        </w:tc>
      </w:tr>
      <w:tr w:rsidR="007B2B45" w:rsidRPr="006E335B" w:rsidTr="00293605">
        <w:tc>
          <w:tcPr>
            <w:tcW w:w="1541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b/>
                <w:bCs/>
                <w:color w:val="000000"/>
                <w:sz w:val="22"/>
                <w:szCs w:val="22"/>
                <w:lang w:eastAsia="uk-UA"/>
              </w:rPr>
            </w:pPr>
          </w:p>
          <w:p w:rsidR="007B2B45" w:rsidRPr="006E335B" w:rsidRDefault="007B2B45" w:rsidP="00293605">
            <w:pPr>
              <w:spacing w:line="240" w:lineRule="atLeast"/>
              <w:jc w:val="center"/>
              <w:rPr>
                <w:sz w:val="22"/>
                <w:szCs w:val="22"/>
                <w:lang w:eastAsia="uk-UA"/>
              </w:rPr>
            </w:pPr>
            <w:r w:rsidRPr="006E335B">
              <w:rPr>
                <w:b/>
                <w:bCs/>
                <w:color w:val="000000"/>
                <w:sz w:val="22"/>
                <w:szCs w:val="22"/>
                <w:lang w:eastAsia="uk-UA"/>
              </w:rPr>
              <w:t>3. Засоби загальногосподарського призначення</w:t>
            </w:r>
          </w:p>
        </w:tc>
      </w:tr>
      <w:tr w:rsidR="007B2B45" w:rsidRPr="006E335B" w:rsidTr="00293605">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13.</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Мотопомпа потужністю до 60 м3 </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шт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eastAsia="uk-UA"/>
              </w:rPr>
            </w:pPr>
            <w:r w:rsidRPr="006E335B">
              <w:rPr>
                <w:color w:val="000000"/>
                <w:sz w:val="22"/>
                <w:szCs w:val="22"/>
                <w:lang w:eastAsia="uk-UA"/>
              </w:rPr>
              <w:t>0 / 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eastAsia="uk-UA"/>
              </w:rPr>
            </w:pPr>
            <w:r w:rsidRPr="006E335B">
              <w:rPr>
                <w:color w:val="000000"/>
                <w:sz w:val="22"/>
                <w:szCs w:val="22"/>
                <w:lang w:eastAsia="uk-UA"/>
              </w:rPr>
              <w:t>1 / 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eastAsia="uk-UA"/>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Вербська сільська рада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sz w:val="22"/>
                <w:szCs w:val="22"/>
                <w:lang w:eastAsia="uk-UA"/>
              </w:rPr>
            </w:pPr>
          </w:p>
        </w:tc>
      </w:tr>
      <w:tr w:rsidR="007B2B45" w:rsidRPr="006E335B" w:rsidTr="00293605">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14.</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Рукав пожежний 20 м</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шт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eastAsia="uk-UA"/>
              </w:rPr>
            </w:pPr>
            <w:r w:rsidRPr="006E335B">
              <w:rPr>
                <w:color w:val="000000"/>
                <w:sz w:val="22"/>
                <w:szCs w:val="22"/>
                <w:lang w:eastAsia="uk-UA"/>
              </w:rPr>
              <w:t>2 / 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eastAsia="uk-UA"/>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eastAsia="uk-UA"/>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 xml:space="preserve">Вербська </w:t>
            </w:r>
            <w:r w:rsidRPr="006E335B">
              <w:rPr>
                <w:color w:val="000000"/>
                <w:sz w:val="22"/>
                <w:szCs w:val="22"/>
                <w:lang w:eastAsia="uk-UA"/>
              </w:rPr>
              <w:lastRenderedPageBreak/>
              <w:t>сільська рада»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sz w:val="22"/>
                <w:szCs w:val="22"/>
                <w:lang w:eastAsia="uk-UA"/>
              </w:rPr>
            </w:pPr>
          </w:p>
        </w:tc>
      </w:tr>
      <w:tr w:rsidR="007B2B45" w:rsidRPr="006E335B" w:rsidTr="00293605">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lastRenderedPageBreak/>
              <w:t>15.</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Ствол пожежний</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шт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eastAsia="uk-UA"/>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eastAsia="uk-UA"/>
              </w:rPr>
            </w:pPr>
            <w:r w:rsidRPr="006E335B">
              <w:rPr>
                <w:color w:val="000000"/>
                <w:sz w:val="22"/>
                <w:szCs w:val="22"/>
                <w:lang w:eastAsia="uk-UA"/>
              </w:rPr>
              <w:t>2 / 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eastAsia="uk-UA"/>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Вербська сільська рада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sz w:val="22"/>
                <w:szCs w:val="22"/>
                <w:lang w:eastAsia="uk-UA"/>
              </w:rPr>
            </w:pPr>
          </w:p>
        </w:tc>
      </w:tr>
      <w:tr w:rsidR="007B2B45" w:rsidRPr="006E335B" w:rsidTr="00293605">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16.</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Мішки для насипання піску</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шт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eastAsia="uk-UA"/>
              </w:rPr>
            </w:pPr>
            <w:r w:rsidRPr="006E335B">
              <w:rPr>
                <w:color w:val="000000"/>
                <w:sz w:val="22"/>
                <w:szCs w:val="22"/>
                <w:lang w:eastAsia="uk-UA"/>
              </w:rPr>
              <w:t>100/ 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eastAsia="uk-UA"/>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eastAsia="uk-UA"/>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Вербська сільська рада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sz w:val="22"/>
                <w:szCs w:val="22"/>
                <w:lang w:eastAsia="uk-UA"/>
              </w:rPr>
            </w:pPr>
          </w:p>
        </w:tc>
      </w:tr>
      <w:tr w:rsidR="007B2B45" w:rsidRPr="006E335B" w:rsidTr="00293605">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19.</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Бензопилка</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шт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eastAsia="uk-UA"/>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eastAsia="uk-UA"/>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eastAsia="uk-UA"/>
              </w:rPr>
            </w:pPr>
            <w:r w:rsidRPr="006E335B">
              <w:rPr>
                <w:color w:val="000000"/>
                <w:sz w:val="22"/>
                <w:szCs w:val="22"/>
                <w:lang w:eastAsia="uk-UA"/>
              </w:rPr>
              <w:t>1 / 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Вербська сільська рада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sz w:val="22"/>
                <w:szCs w:val="22"/>
                <w:lang w:eastAsia="uk-UA"/>
              </w:rPr>
            </w:pPr>
          </w:p>
        </w:tc>
      </w:tr>
      <w:tr w:rsidR="007B2B45" w:rsidRPr="006E335B" w:rsidTr="00293605">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20.</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Генератор </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шт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eastAsia="uk-UA"/>
              </w:rPr>
            </w:pPr>
            <w:r w:rsidRPr="006E335B">
              <w:rPr>
                <w:color w:val="000000"/>
                <w:sz w:val="22"/>
                <w:szCs w:val="22"/>
                <w:lang w:eastAsia="uk-UA"/>
              </w:rPr>
              <w:t>1 / 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eastAsia="uk-UA"/>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eastAsia="uk-UA"/>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Вербська сільська рада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sz w:val="22"/>
                <w:szCs w:val="22"/>
                <w:lang w:eastAsia="uk-UA"/>
              </w:rPr>
            </w:pPr>
          </w:p>
        </w:tc>
      </w:tr>
      <w:tr w:rsidR="007B2B45" w:rsidRPr="006E335B" w:rsidTr="00293605">
        <w:tc>
          <w:tcPr>
            <w:tcW w:w="7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color w:val="000000"/>
                <w:sz w:val="22"/>
                <w:szCs w:val="22"/>
                <w:lang w:eastAsia="uk-UA"/>
              </w:rPr>
            </w:pPr>
            <w:r w:rsidRPr="006E335B">
              <w:rPr>
                <w:b/>
                <w:bCs/>
                <w:color w:val="000000"/>
                <w:sz w:val="22"/>
                <w:szCs w:val="22"/>
                <w:lang w:eastAsia="uk-UA"/>
              </w:rPr>
              <w:t xml:space="preserve">                                                                                                   Всього за розділу 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b/>
                <w:color w:val="000000"/>
                <w:sz w:val="22"/>
                <w:szCs w:val="22"/>
                <w:lang w:eastAsia="uk-UA"/>
              </w:rPr>
            </w:pPr>
            <w:r w:rsidRPr="006E335B">
              <w:rPr>
                <w:b/>
                <w:color w:val="000000"/>
                <w:sz w:val="22"/>
                <w:szCs w:val="22"/>
                <w:lang w:eastAsia="uk-UA"/>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b/>
                <w:sz w:val="22"/>
                <w:szCs w:val="22"/>
                <w:lang w:eastAsia="uk-UA"/>
              </w:rPr>
            </w:pPr>
            <w:r w:rsidRPr="006E335B">
              <w:rPr>
                <w:b/>
                <w:color w:val="000000"/>
                <w:sz w:val="22"/>
                <w:szCs w:val="22"/>
                <w:lang w:eastAsia="uk-UA"/>
              </w:rPr>
              <w:t>- /0,0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b/>
                <w:sz w:val="22"/>
                <w:szCs w:val="22"/>
                <w:lang w:eastAsia="uk-UA"/>
              </w:rPr>
            </w:pPr>
            <w:r w:rsidRPr="006E335B">
              <w:rPr>
                <w:b/>
                <w:color w:val="000000"/>
                <w:sz w:val="22"/>
                <w:szCs w:val="22"/>
                <w:lang w:eastAsia="uk-UA"/>
              </w:rPr>
              <w:t>- /0,0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b/>
                <w:sz w:val="22"/>
                <w:szCs w:val="22"/>
                <w:lang w:eastAsia="uk-UA"/>
              </w:rPr>
            </w:pPr>
            <w:r w:rsidRPr="006E335B">
              <w:rPr>
                <w:b/>
                <w:color w:val="000000"/>
                <w:sz w:val="22"/>
                <w:szCs w:val="22"/>
                <w:lang w:eastAsia="uk-UA"/>
              </w:rPr>
              <w:t>- /0,0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color w:val="000000"/>
                <w:sz w:val="22"/>
                <w:szCs w:val="22"/>
                <w:lang w:eastAsia="uk-UA"/>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sz w:val="22"/>
                <w:szCs w:val="22"/>
                <w:lang w:eastAsia="uk-UA"/>
              </w:rPr>
            </w:pPr>
          </w:p>
        </w:tc>
      </w:tr>
      <w:tr w:rsidR="007B2B45" w:rsidRPr="006E335B" w:rsidTr="00293605">
        <w:tc>
          <w:tcPr>
            <w:tcW w:w="1541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b/>
                <w:bCs/>
                <w:color w:val="000000"/>
                <w:sz w:val="22"/>
                <w:szCs w:val="22"/>
                <w:lang w:eastAsia="uk-UA"/>
              </w:rPr>
              <w:t>4. Засоби захисту</w:t>
            </w:r>
          </w:p>
        </w:tc>
      </w:tr>
      <w:tr w:rsidR="007B2B45" w:rsidRPr="006E335B" w:rsidTr="00293605">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32.</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Каска захисна </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шт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val="en-US" w:eastAsia="uk-UA"/>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val="en-US" w:eastAsia="uk-UA"/>
              </w:rPr>
            </w:pPr>
            <w:r w:rsidRPr="006E335B">
              <w:rPr>
                <w:color w:val="000000"/>
                <w:sz w:val="22"/>
                <w:szCs w:val="22"/>
                <w:lang w:eastAsia="uk-UA"/>
              </w:rPr>
              <w:t>6 / 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sz w:val="22"/>
                <w:szCs w:val="22"/>
                <w:lang w:eastAsia="uk-UA"/>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Вербська сільська рада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sz w:val="22"/>
                <w:szCs w:val="22"/>
                <w:lang w:eastAsia="uk-UA"/>
              </w:rPr>
            </w:pPr>
          </w:p>
        </w:tc>
      </w:tr>
      <w:tr w:rsidR="007B2B45" w:rsidRPr="006E335B" w:rsidTr="00293605">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33.</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Легкий захисний костюм Л-1</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шт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eastAsia="uk-UA"/>
              </w:rPr>
            </w:pPr>
            <w:r w:rsidRPr="006E335B">
              <w:rPr>
                <w:color w:val="000000"/>
                <w:sz w:val="22"/>
                <w:szCs w:val="22"/>
                <w:lang w:eastAsia="uk-UA"/>
              </w:rPr>
              <w:t>1 / 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val="en-US" w:eastAsia="uk-UA"/>
              </w:rPr>
            </w:pPr>
            <w:r w:rsidRPr="006E335B">
              <w:rPr>
                <w:color w:val="000000"/>
                <w:sz w:val="22"/>
                <w:szCs w:val="22"/>
                <w:lang w:eastAsia="uk-UA"/>
              </w:rPr>
              <w:t>1 / 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sz w:val="22"/>
                <w:szCs w:val="22"/>
                <w:lang w:eastAsia="uk-UA"/>
              </w:rPr>
            </w:pPr>
            <w:r w:rsidRPr="006E335B">
              <w:rPr>
                <w:color w:val="000000"/>
                <w:sz w:val="22"/>
                <w:szCs w:val="22"/>
                <w:lang w:eastAsia="uk-UA"/>
              </w:rPr>
              <w:t>1 / 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Вербська сільська рада»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sz w:val="22"/>
                <w:szCs w:val="22"/>
                <w:lang w:eastAsia="uk-UA"/>
              </w:rPr>
            </w:pPr>
          </w:p>
        </w:tc>
      </w:tr>
      <w:tr w:rsidR="007B2B45" w:rsidRPr="006E335B" w:rsidTr="00293605">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34.</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Комбінезон хімічного захисту</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шт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color w:val="000000"/>
                <w:sz w:val="22"/>
                <w:szCs w:val="22"/>
                <w:lang w:eastAsia="uk-UA"/>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val="en-US" w:eastAsia="uk-UA"/>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eastAsia="uk-UA"/>
              </w:rPr>
            </w:pPr>
            <w:r w:rsidRPr="006E335B">
              <w:rPr>
                <w:color w:val="000000"/>
                <w:sz w:val="22"/>
                <w:szCs w:val="22"/>
                <w:lang w:eastAsia="uk-UA"/>
              </w:rPr>
              <w:t>1 / 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sz w:val="22"/>
                <w:szCs w:val="22"/>
                <w:lang w:val="en-US" w:eastAsia="uk-UA"/>
              </w:rPr>
            </w:pPr>
            <w:r w:rsidRPr="006E335B">
              <w:rPr>
                <w:color w:val="000000"/>
                <w:sz w:val="22"/>
                <w:szCs w:val="22"/>
                <w:lang w:eastAsia="uk-UA"/>
              </w:rPr>
              <w:t>22 / 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r w:rsidRPr="006E335B">
              <w:rPr>
                <w:color w:val="000000"/>
                <w:sz w:val="22"/>
                <w:szCs w:val="22"/>
                <w:lang w:eastAsia="uk-UA"/>
              </w:rPr>
              <w:t>Вербська сільська рада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sz w:val="22"/>
                <w:szCs w:val="22"/>
                <w:lang w:eastAsia="uk-UA"/>
              </w:rPr>
            </w:pPr>
          </w:p>
        </w:tc>
      </w:tr>
      <w:tr w:rsidR="007B2B45" w:rsidRPr="006E335B" w:rsidTr="00293605">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rPr>
                <w:sz w:val="22"/>
                <w:szCs w:val="22"/>
                <w:lang w:eastAsia="uk-UA"/>
              </w:rPr>
            </w:pPr>
          </w:p>
        </w:tc>
        <w:tc>
          <w:tcPr>
            <w:tcW w:w="73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sz w:val="22"/>
                <w:szCs w:val="22"/>
                <w:lang w:eastAsia="uk-UA"/>
              </w:rPr>
            </w:pPr>
            <w:r w:rsidRPr="006E335B">
              <w:rPr>
                <w:b/>
                <w:bCs/>
                <w:color w:val="000000"/>
                <w:sz w:val="22"/>
                <w:szCs w:val="22"/>
                <w:lang w:eastAsia="uk-UA"/>
              </w:rPr>
              <w:t>Всього за розділом 4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b/>
                <w:bCs/>
                <w:color w:val="000000"/>
                <w:sz w:val="22"/>
                <w:szCs w:val="22"/>
                <w:lang w:eastAsia="uk-UA"/>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b/>
                <w:sz w:val="22"/>
                <w:szCs w:val="22"/>
                <w:lang w:eastAsia="uk-UA"/>
              </w:rPr>
            </w:pPr>
            <w:r w:rsidRPr="006E335B">
              <w:rPr>
                <w:b/>
                <w:color w:val="000000"/>
                <w:sz w:val="22"/>
                <w:szCs w:val="22"/>
                <w:lang w:eastAsia="uk-UA"/>
              </w:rPr>
              <w:t>- /0,0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b/>
                <w:sz w:val="22"/>
                <w:szCs w:val="22"/>
                <w:lang w:eastAsia="uk-UA"/>
              </w:rPr>
            </w:pPr>
            <w:r w:rsidRPr="006E335B">
              <w:rPr>
                <w:b/>
                <w:color w:val="000000"/>
                <w:sz w:val="22"/>
                <w:szCs w:val="22"/>
                <w:lang w:eastAsia="uk-UA"/>
              </w:rPr>
              <w:t>- /0,0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sz w:val="22"/>
                <w:szCs w:val="22"/>
                <w:lang w:eastAsia="uk-UA"/>
              </w:rPr>
            </w:pPr>
            <w:r w:rsidRPr="006E335B">
              <w:rPr>
                <w:b/>
                <w:color w:val="000000"/>
                <w:sz w:val="22"/>
                <w:szCs w:val="22"/>
                <w:lang w:eastAsia="uk-UA"/>
              </w:rPr>
              <w:t>- /0,0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sz w:val="22"/>
                <w:szCs w:val="22"/>
                <w:lang w:eastAsia="uk-UA"/>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sz w:val="22"/>
                <w:szCs w:val="22"/>
                <w:lang w:eastAsia="uk-UA"/>
              </w:rPr>
            </w:pPr>
          </w:p>
        </w:tc>
      </w:tr>
      <w:tr w:rsidR="007B2B45" w:rsidRPr="006E335B" w:rsidTr="00293605">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sz w:val="22"/>
                <w:szCs w:val="22"/>
                <w:lang w:eastAsia="uk-UA"/>
              </w:rPr>
            </w:pPr>
          </w:p>
        </w:tc>
        <w:tc>
          <w:tcPr>
            <w:tcW w:w="73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sz w:val="22"/>
                <w:szCs w:val="22"/>
                <w:lang w:eastAsia="uk-UA"/>
              </w:rPr>
            </w:pPr>
            <w:r w:rsidRPr="006E335B">
              <w:rPr>
                <w:b/>
                <w:bCs/>
                <w:color w:val="000000"/>
                <w:sz w:val="22"/>
                <w:szCs w:val="22"/>
                <w:lang w:eastAsia="uk-UA"/>
              </w:rPr>
              <w:t>Всього разом за номенклатурою:</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spacing w:line="240" w:lineRule="atLeast"/>
              <w:jc w:val="center"/>
              <w:rPr>
                <w:sz w:val="22"/>
                <w:szCs w:val="22"/>
                <w:lang w:eastAsia="uk-UA"/>
              </w:rPr>
            </w:pPr>
            <w:r w:rsidRPr="006E335B">
              <w:rPr>
                <w:b/>
                <w:bCs/>
                <w:color w:val="000000"/>
                <w:sz w:val="22"/>
                <w:szCs w:val="22"/>
                <w:lang w:eastAsia="uk-UA"/>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b/>
                <w:sz w:val="22"/>
                <w:szCs w:val="22"/>
                <w:lang w:eastAsia="uk-UA"/>
              </w:rPr>
            </w:pPr>
            <w:r w:rsidRPr="006E335B">
              <w:rPr>
                <w:color w:val="000000"/>
                <w:sz w:val="22"/>
                <w:szCs w:val="22"/>
                <w:lang w:eastAsia="uk-UA"/>
              </w:rPr>
              <w:t>-/</w:t>
            </w:r>
            <w:r w:rsidRPr="006E335B">
              <w:rPr>
                <w:b/>
                <w:color w:val="000000"/>
                <w:sz w:val="22"/>
                <w:szCs w:val="22"/>
                <w:lang w:eastAsia="uk-UA"/>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jc w:val="center"/>
              <w:rPr>
                <w:b/>
                <w:sz w:val="22"/>
                <w:szCs w:val="22"/>
                <w:lang w:eastAsia="uk-UA"/>
              </w:rPr>
            </w:pPr>
            <w:r w:rsidRPr="006E335B">
              <w:rPr>
                <w:b/>
                <w:color w:val="000000"/>
                <w:sz w:val="22"/>
                <w:szCs w:val="22"/>
                <w:lang w:eastAsia="uk-UA"/>
              </w:rPr>
              <w:t>- /0,0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b/>
                <w:sz w:val="22"/>
                <w:szCs w:val="22"/>
                <w:lang w:eastAsia="uk-UA"/>
              </w:rPr>
            </w:pPr>
            <w:r w:rsidRPr="006E335B">
              <w:rPr>
                <w:b/>
                <w:color w:val="000000"/>
                <w:sz w:val="22"/>
                <w:szCs w:val="22"/>
                <w:lang w:eastAsia="uk-UA"/>
              </w:rPr>
              <w:t>- /0,0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sz w:val="22"/>
                <w:szCs w:val="22"/>
                <w:lang w:eastAsia="uk-UA"/>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2B45" w:rsidRPr="006E335B" w:rsidRDefault="007B2B45" w:rsidP="00293605">
            <w:pPr>
              <w:rPr>
                <w:sz w:val="22"/>
                <w:szCs w:val="22"/>
                <w:lang w:eastAsia="uk-UA"/>
              </w:rPr>
            </w:pPr>
          </w:p>
        </w:tc>
      </w:tr>
    </w:tbl>
    <w:p w:rsidR="007B2B45" w:rsidRDefault="007B2B45" w:rsidP="007B2B45">
      <w:pPr>
        <w:jc w:val="both"/>
        <w:rPr>
          <w:spacing w:val="-1"/>
          <w:sz w:val="28"/>
          <w:szCs w:val="28"/>
          <w:lang w:val="uk-UA"/>
        </w:rPr>
      </w:pPr>
    </w:p>
    <w:p w:rsidR="007B2B45" w:rsidRDefault="007B2B45" w:rsidP="007B2B45">
      <w:pPr>
        <w:rPr>
          <w:sz w:val="28"/>
          <w:szCs w:val="28"/>
          <w:lang w:val="uk-UA"/>
        </w:rPr>
      </w:pPr>
    </w:p>
    <w:p w:rsidR="007B2B45" w:rsidRDefault="007B2B45" w:rsidP="007B2B45">
      <w:pPr>
        <w:rPr>
          <w:sz w:val="28"/>
          <w:szCs w:val="28"/>
          <w:lang w:val="uk-UA"/>
        </w:rPr>
      </w:pPr>
    </w:p>
    <w:p w:rsidR="007B2B45" w:rsidRDefault="007B2B45" w:rsidP="007B2B45">
      <w:pPr>
        <w:rPr>
          <w:sz w:val="28"/>
          <w:szCs w:val="28"/>
          <w:lang w:val="uk-UA"/>
        </w:rPr>
      </w:pPr>
    </w:p>
    <w:p w:rsidR="007B2B45" w:rsidRDefault="007B2B45" w:rsidP="007B2B45">
      <w:pPr>
        <w:suppressAutoHyphens w:val="0"/>
        <w:autoSpaceDE/>
        <w:spacing w:after="200" w:line="276" w:lineRule="auto"/>
        <w:jc w:val="center"/>
        <w:rPr>
          <w:rFonts w:eastAsia="Calibri"/>
          <w:b/>
          <w:sz w:val="28"/>
          <w:szCs w:val="28"/>
          <w:lang w:val="uk-UA"/>
        </w:rPr>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Pr>
          <w:rFonts w:eastAsia="Calibri"/>
          <w:b/>
          <w:sz w:val="28"/>
          <w:szCs w:val="28"/>
          <w:lang w:val="uk-UA"/>
        </w:rPr>
        <w:tab/>
      </w:r>
      <w:r>
        <w:rPr>
          <w:rFonts w:eastAsia="Calibri"/>
          <w:b/>
          <w:sz w:val="28"/>
          <w:szCs w:val="28"/>
          <w:lang w:val="uk-UA"/>
        </w:rPr>
        <w:tab/>
      </w:r>
      <w:r>
        <w:rPr>
          <w:rFonts w:eastAsia="Calibri"/>
          <w:b/>
          <w:sz w:val="28"/>
          <w:szCs w:val="28"/>
          <w:lang w:val="uk-UA"/>
        </w:rPr>
        <w:tab/>
      </w:r>
      <w:r>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7B2B45"/>
    <w:rsid w:val="00013CA6"/>
    <w:rsid w:val="00135B15"/>
    <w:rsid w:val="00197256"/>
    <w:rsid w:val="00281A9B"/>
    <w:rsid w:val="00423FA0"/>
    <w:rsid w:val="007B2B45"/>
    <w:rsid w:val="00A6330E"/>
    <w:rsid w:val="00B83FB8"/>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B45"/>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B2B45"/>
    <w:pPr>
      <w:spacing w:after="0" w:line="240" w:lineRule="auto"/>
    </w:pPr>
    <w:rPr>
      <w:rFonts w:ascii="Calibri" w:eastAsia="Calibri" w:hAnsi="Calibri" w:cs="Times New Roman"/>
    </w:rPr>
  </w:style>
  <w:style w:type="character" w:customStyle="1" w:styleId="a4">
    <w:name w:val="Без интервала Знак"/>
    <w:link w:val="a3"/>
    <w:locked/>
    <w:rsid w:val="007B2B45"/>
    <w:rPr>
      <w:rFonts w:ascii="Calibri" w:eastAsia="Calibri" w:hAnsi="Calibri" w:cs="Times New Roman"/>
    </w:rPr>
  </w:style>
  <w:style w:type="paragraph" w:styleId="a5">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Обычный (Web)"/>
    <w:basedOn w:val="a"/>
    <w:link w:val="1"/>
    <w:unhideWhenUsed/>
    <w:qFormat/>
    <w:rsid w:val="007B2B45"/>
    <w:pPr>
      <w:suppressAutoHyphens w:val="0"/>
      <w:autoSpaceDE/>
      <w:spacing w:before="100" w:beforeAutospacing="1" w:after="100" w:afterAutospacing="1"/>
    </w:pPr>
    <w:rPr>
      <w:sz w:val="24"/>
      <w:szCs w:val="24"/>
      <w:lang w:eastAsia="ru-RU"/>
    </w:rPr>
  </w:style>
  <w:style w:type="character" w:customStyle="1" w:styleId="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5"/>
    <w:locked/>
    <w:rsid w:val="007B2B45"/>
    <w:rPr>
      <w:rFonts w:ascii="Times New Roman" w:eastAsia="Times New Roman" w:hAnsi="Times New Roman" w:cs="Times New Roman"/>
      <w:sz w:val="24"/>
      <w:szCs w:val="24"/>
      <w:lang w:eastAsia="ru-RU"/>
    </w:rPr>
  </w:style>
  <w:style w:type="paragraph" w:styleId="a6">
    <w:name w:val="Body Text Indent"/>
    <w:basedOn w:val="a"/>
    <w:link w:val="10"/>
    <w:uiPriority w:val="99"/>
    <w:semiHidden/>
    <w:unhideWhenUsed/>
    <w:rsid w:val="007B2B45"/>
    <w:pPr>
      <w:suppressAutoHyphens w:val="0"/>
      <w:autoSpaceDN w:val="0"/>
      <w:spacing w:after="120"/>
      <w:ind w:left="283"/>
    </w:pPr>
    <w:rPr>
      <w:sz w:val="28"/>
      <w:lang w:eastAsia="ru-RU"/>
    </w:rPr>
  </w:style>
  <w:style w:type="character" w:customStyle="1" w:styleId="a7">
    <w:name w:val="Основной текст с отступом Знак"/>
    <w:basedOn w:val="a0"/>
    <w:link w:val="a6"/>
    <w:uiPriority w:val="99"/>
    <w:semiHidden/>
    <w:rsid w:val="007B2B45"/>
    <w:rPr>
      <w:rFonts w:ascii="Times New Roman" w:eastAsia="Times New Roman" w:hAnsi="Times New Roman" w:cs="Times New Roman"/>
      <w:sz w:val="20"/>
      <w:szCs w:val="20"/>
      <w:lang w:eastAsia="zh-CN"/>
    </w:rPr>
  </w:style>
  <w:style w:type="character" w:customStyle="1" w:styleId="10">
    <w:name w:val="Основной текст с отступом Знак1"/>
    <w:basedOn w:val="a0"/>
    <w:link w:val="a6"/>
    <w:uiPriority w:val="99"/>
    <w:semiHidden/>
    <w:locked/>
    <w:rsid w:val="007B2B45"/>
    <w:rPr>
      <w:rFonts w:ascii="Times New Roman" w:eastAsia="Times New Roman" w:hAnsi="Times New Roman" w:cs="Times New Roman"/>
      <w:sz w:val="28"/>
      <w:szCs w:val="20"/>
      <w:lang w:eastAsia="ru-RU"/>
    </w:rPr>
  </w:style>
  <w:style w:type="character" w:customStyle="1" w:styleId="FontStyle12">
    <w:name w:val="Font Style12"/>
    <w:uiPriority w:val="99"/>
    <w:rsid w:val="007B2B45"/>
    <w:rPr>
      <w:rFonts w:ascii="Times New Roman" w:hAnsi="Times New Roman" w:cs="Times New Roman" w:hint="default"/>
      <w:sz w:val="26"/>
    </w:rPr>
  </w:style>
  <w:style w:type="paragraph" w:styleId="a8">
    <w:name w:val="Balloon Text"/>
    <w:basedOn w:val="a"/>
    <w:link w:val="a9"/>
    <w:uiPriority w:val="99"/>
    <w:semiHidden/>
    <w:unhideWhenUsed/>
    <w:rsid w:val="007B2B45"/>
    <w:rPr>
      <w:rFonts w:ascii="Tahoma" w:hAnsi="Tahoma" w:cs="Tahoma"/>
      <w:sz w:val="16"/>
      <w:szCs w:val="16"/>
    </w:rPr>
  </w:style>
  <w:style w:type="character" w:customStyle="1" w:styleId="a9">
    <w:name w:val="Текст выноски Знак"/>
    <w:basedOn w:val="a0"/>
    <w:link w:val="a8"/>
    <w:uiPriority w:val="99"/>
    <w:semiHidden/>
    <w:rsid w:val="007B2B45"/>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2040</Words>
  <Characters>11630</Characters>
  <Application>Microsoft Office Word</Application>
  <DocSecurity>0</DocSecurity>
  <Lines>96</Lines>
  <Paragraphs>27</Paragraphs>
  <ScaleCrop>false</ScaleCrop>
  <Company/>
  <LinksUpToDate>false</LinksUpToDate>
  <CharactersWithSpaces>13643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2025-03-24T13:24:00Z</dcterms:created>
  <dcterms:modified xsi:type="dcterms:W3CDTF">2025-03-24T13:24:00Z</dcterms:modified>
</cp:coreProperties>
</file>