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BEF" w:rsidRPr="001B66FB" w:rsidRDefault="00013BEF" w:rsidP="00013BEF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38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013BEF" w:rsidRPr="009C2F49" w:rsidRDefault="00013BEF" w:rsidP="00013BEF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013BEF" w:rsidRPr="001B66FB" w:rsidRDefault="00013BEF" w:rsidP="00013BEF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013BEF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013BEF" w:rsidRPr="001B66FB" w:rsidRDefault="00013BEF" w:rsidP="00013BEF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013BEF" w:rsidRPr="00CD500E" w:rsidRDefault="00013BEF" w:rsidP="00013BEF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013BEF" w:rsidRPr="00287718" w:rsidRDefault="00013BEF" w:rsidP="00013BEF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20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березня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1369</w:t>
      </w:r>
    </w:p>
    <w:p w:rsidR="00013BEF" w:rsidRPr="002C336D" w:rsidRDefault="00013BEF" w:rsidP="00013BEF">
      <w:pPr>
        <w:pStyle w:val="a3"/>
        <w:ind w:firstLine="284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013BEF" w:rsidRPr="00B0592B" w:rsidTr="00293605">
        <w:tc>
          <w:tcPr>
            <w:tcW w:w="5070" w:type="dxa"/>
          </w:tcPr>
          <w:p w:rsidR="00013BEF" w:rsidRPr="003D0FF0" w:rsidRDefault="00013BEF" w:rsidP="0029360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передачу земельної ділянки у власність гр. </w:t>
            </w:r>
            <w:r w:rsidRPr="00BF080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Чайці Людмилі Олександрівні</w:t>
            </w:r>
          </w:p>
        </w:tc>
      </w:tr>
    </w:tbl>
    <w:p w:rsidR="00013BEF" w:rsidRDefault="00013BEF" w:rsidP="00013BEF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013BEF" w:rsidRDefault="00013BEF" w:rsidP="00013BEF">
      <w:pPr>
        <w:spacing w:line="276" w:lineRule="auto"/>
        <w:ind w:right="-81"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заяву гр. Чайки Людмили Олександрівни жительки с. Верба, вул. Церковна, 62А про передачу у власність земельної ділянки для будівництва та обслуговування житлового будинку, господарських будівель та споруд по вул. Шкільна, 3 в с.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Верба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Дубенського району Рівненської області та керуючись п. 34 ст.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ст. 12, 116, 118, 120, 121 Земельного кодексу України, п.12 Розділу Х </w:t>
      </w:r>
      <w:proofErr w:type="spellStart"/>
      <w:r>
        <w:rPr>
          <w:sz w:val="28"/>
          <w:szCs w:val="28"/>
          <w:lang w:val="uk-UA"/>
        </w:rPr>
        <w:t>„Перехідні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положення”</w:t>
      </w:r>
      <w:proofErr w:type="spellEnd"/>
      <w:r>
        <w:rPr>
          <w:sz w:val="28"/>
          <w:szCs w:val="28"/>
          <w:lang w:val="uk-UA"/>
        </w:rPr>
        <w:t xml:space="preserve"> Земельного Кодексу України, Вербська сільська рада  </w:t>
      </w:r>
    </w:p>
    <w:p w:rsidR="00013BEF" w:rsidRDefault="00013BEF" w:rsidP="00013BEF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</w:p>
    <w:p w:rsidR="00013BEF" w:rsidRPr="00EF1BCF" w:rsidRDefault="00013BEF" w:rsidP="00013BEF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013BEF" w:rsidRDefault="00013BEF" w:rsidP="00013BEF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Передати </w:t>
      </w:r>
      <w:proofErr w:type="spellStart"/>
      <w:r>
        <w:rPr>
          <w:rFonts w:ascii="Times New Roman" w:hAnsi="Times New Roman"/>
          <w:sz w:val="28"/>
          <w:szCs w:val="28"/>
        </w:rPr>
        <w:t>гр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Чайці Людмилі Олександрівні у власність земельну ділянку площею 0,1369 га (кадастровий номер 5621681200:01:011:0375) для будівництва та обслуговування житлового будинку, господарських будівель та споруд по вул. Шкільна, 3 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Верба на території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Дубенського району Рівненської області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13BEF" w:rsidRDefault="00013BEF" w:rsidP="00013BEF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</w:rPr>
        <w:t xml:space="preserve"> Гр. </w:t>
      </w:r>
      <w:r>
        <w:rPr>
          <w:rFonts w:ascii="Times New Roman" w:hAnsi="Times New Roman"/>
          <w:sz w:val="28"/>
          <w:szCs w:val="28"/>
          <w:lang w:val="uk-UA"/>
        </w:rPr>
        <w:t xml:space="preserve">Чайці Людмилі Олександрівні </w:t>
      </w:r>
      <w:proofErr w:type="spellStart"/>
      <w:r>
        <w:rPr>
          <w:rFonts w:ascii="Times New Roman" w:hAnsi="Times New Roman"/>
          <w:sz w:val="28"/>
          <w:szCs w:val="28"/>
        </w:rPr>
        <w:t>оформити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порядку, </w:t>
      </w:r>
      <w:proofErr w:type="spellStart"/>
      <w:r>
        <w:rPr>
          <w:rFonts w:ascii="Times New Roman" w:hAnsi="Times New Roman"/>
          <w:sz w:val="28"/>
          <w:szCs w:val="28"/>
        </w:rPr>
        <w:t>визначеному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13BEF" w:rsidRDefault="00013BEF" w:rsidP="00013BEF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10"/>
          <w:szCs w:val="1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Контроль за виконанням цього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Богдан СВІНТОЗЕЛЬСЬКИЙ).</w:t>
      </w:r>
    </w:p>
    <w:p w:rsidR="00013BEF" w:rsidRDefault="00013BEF" w:rsidP="00013BEF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3BEF" w:rsidRDefault="00013BEF" w:rsidP="00013BEF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3BEF" w:rsidRPr="00485B7C" w:rsidRDefault="00013BEF" w:rsidP="00013BEF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3BEF" w:rsidRDefault="00013BEF" w:rsidP="00013BEF">
      <w:pPr>
        <w:suppressAutoHyphens w:val="0"/>
        <w:autoSpaceDE/>
        <w:spacing w:after="200" w:line="276" w:lineRule="auto"/>
        <w:ind w:firstLine="567"/>
        <w:rPr>
          <w:rFonts w:eastAsia="Calibri"/>
          <w:b/>
          <w:sz w:val="28"/>
          <w:szCs w:val="28"/>
          <w:lang w:val="uk-UA"/>
        </w:rPr>
      </w:pPr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13BEF"/>
    <w:rsid w:val="00013BEF"/>
    <w:rsid w:val="00013CA6"/>
    <w:rsid w:val="00135B15"/>
    <w:rsid w:val="00197256"/>
    <w:rsid w:val="00281A9B"/>
    <w:rsid w:val="00423FA0"/>
    <w:rsid w:val="00A6330E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BE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13B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013BEF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13B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3BEF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2025-03-24T13:25:00Z</dcterms:created>
  <dcterms:modified xsi:type="dcterms:W3CDTF">2025-03-24T13:25:00Z</dcterms:modified>
</cp:coreProperties>
</file>