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25" w:rsidRPr="001B66FB" w:rsidRDefault="00786525" w:rsidP="0078652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86525" w:rsidRPr="009C2F49" w:rsidRDefault="00786525" w:rsidP="0078652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86525" w:rsidRPr="001B66FB" w:rsidRDefault="00786525" w:rsidP="0078652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490A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86525" w:rsidRPr="001B66FB" w:rsidRDefault="00786525" w:rsidP="0078652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86525" w:rsidRPr="00CD500E" w:rsidRDefault="00786525" w:rsidP="0078652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86525" w:rsidRPr="00287718" w:rsidRDefault="00786525" w:rsidP="0078652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1384</w:t>
      </w:r>
    </w:p>
    <w:p w:rsidR="00786525" w:rsidRPr="002C336D" w:rsidRDefault="00786525" w:rsidP="0078652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86525" w:rsidRPr="00935E66" w:rsidTr="00ED5EAF">
        <w:tc>
          <w:tcPr>
            <w:tcW w:w="5070" w:type="dxa"/>
          </w:tcPr>
          <w:p w:rsidR="00786525" w:rsidRPr="00935E66" w:rsidRDefault="00786525" w:rsidP="00ED5EA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96907">
              <w:rPr>
                <w:b/>
                <w:sz w:val="28"/>
                <w:szCs w:val="28"/>
              </w:rPr>
              <w:t>Про внесення змін у комплексну  Програму профілактики                                                      правопорушень та боротьби із злочинністю Вербської сільської ради на 2021-2025 роки</w:t>
            </w:r>
          </w:p>
        </w:tc>
      </w:tr>
    </w:tbl>
    <w:p w:rsidR="00786525" w:rsidRPr="00935E66" w:rsidRDefault="00786525" w:rsidP="0078652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786525" w:rsidRDefault="00786525" w:rsidP="00786525">
      <w:pPr>
        <w:ind w:firstLine="567"/>
        <w:jc w:val="both"/>
        <w:outlineLvl w:val="0"/>
        <w:rPr>
          <w:color w:val="000000"/>
        </w:rPr>
      </w:pPr>
    </w:p>
    <w:p w:rsidR="00786525" w:rsidRDefault="00786525" w:rsidP="00786525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Керуючись п. 22 ч. 1 ст. 26 Закону України «Про місцеве самоврядування в Україні», ст. 5 та 105 Закону України «Про Національну поліцію», відповідно до Закону України «Про участь громадян в охороні громадського порядку і державного кордону», з метою забезпечення ефективної реалізації державної політики у сфері законності та правопорядку, забезпечення безпечної життєдіяльності громадян, системи захисту населення від злочинних та протиправних проявів, поліпшення криміногенної ситуації у населених пунктах сільської ради, сільська рада</w:t>
      </w:r>
    </w:p>
    <w:p w:rsidR="00786525" w:rsidRDefault="00786525" w:rsidP="00786525">
      <w:pPr>
        <w:spacing w:line="276" w:lineRule="auto"/>
        <w:jc w:val="center"/>
        <w:outlineLvl w:val="0"/>
        <w:rPr>
          <w:sz w:val="28"/>
          <w:szCs w:val="28"/>
        </w:rPr>
      </w:pPr>
    </w:p>
    <w:p w:rsidR="00786525" w:rsidRPr="001E3C5C" w:rsidRDefault="00786525" w:rsidP="00786525">
      <w:pPr>
        <w:spacing w:line="276" w:lineRule="auto"/>
        <w:jc w:val="center"/>
        <w:outlineLvl w:val="0"/>
        <w:rPr>
          <w:sz w:val="28"/>
          <w:szCs w:val="28"/>
        </w:rPr>
      </w:pPr>
      <w:r w:rsidRPr="001E3C5C">
        <w:rPr>
          <w:sz w:val="28"/>
          <w:szCs w:val="28"/>
        </w:rPr>
        <w:t>ВИРІШИЛА:</w:t>
      </w:r>
    </w:p>
    <w:p w:rsidR="00786525" w:rsidRDefault="00786525" w:rsidP="00786525">
      <w:pPr>
        <w:spacing w:line="276" w:lineRule="auto"/>
        <w:outlineLvl w:val="0"/>
      </w:pPr>
    </w:p>
    <w:p w:rsidR="00786525" w:rsidRPr="00BD3819" w:rsidRDefault="00786525" w:rsidP="00786525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3819">
        <w:rPr>
          <w:sz w:val="28"/>
          <w:szCs w:val="28"/>
        </w:rPr>
        <w:t>Внести зміни до Програми профілактики правопорушень та боротьби</w:t>
      </w:r>
    </w:p>
    <w:p w:rsidR="00786525" w:rsidRPr="00BD3819" w:rsidRDefault="00786525" w:rsidP="00786525">
      <w:pPr>
        <w:spacing w:line="276" w:lineRule="auto"/>
        <w:jc w:val="both"/>
        <w:rPr>
          <w:sz w:val="28"/>
          <w:szCs w:val="28"/>
        </w:rPr>
      </w:pPr>
      <w:r w:rsidRPr="00BD3819">
        <w:rPr>
          <w:sz w:val="28"/>
          <w:szCs w:val="28"/>
        </w:rPr>
        <w:t xml:space="preserve">із злочинністю Вербської сільської ради  на 2021-2025 роки затвердженої рішенням Вербської сільської ради № 27 від 23.12.2020 року  «Про затвердження комплексної програми профілактики правопорушень та боротьби із злочинністю Вербської територіальної громади на 2021-2025 роки», зі змінами, внесеними рішеннями десятої сесії VIIІ скликання Вербської сільської ради від 29.07.2021 року № 383, одинадцятої сесії VIIІ скликання Вербської сільської ради від 26.08.2021 року № 468, чотирнадцятої сесії VIIІ скликання Вербської сільської ради від 04.11.2021 року № 537,  двадцять другої сесії VIIІ скликання Вербської сільської ради від 06.04.2022 року № 827, двадцять шостої сесії VIIІ скликання Вербської сільської ради від 05.08.2022 року №870, двадцять сьомої сесії VIIІ скликання Вербської сільської ради від 07.09.2022 року № 877, рішенням двадцять дев’ятої сесії VIIІ скликання Вербської сільської ради від 17.11.2022 року № 900, тридцять другої сесії VIIІ скликання Вербської сільської ради від 24.01.2023 року № </w:t>
      </w:r>
      <w:r w:rsidRPr="00BD3819">
        <w:rPr>
          <w:sz w:val="28"/>
          <w:szCs w:val="28"/>
        </w:rPr>
        <w:lastRenderedPageBreak/>
        <w:t>937, тридцять третьої сесії VIIІ скликання Вербської сільської ради від 10.02.2023 року № 956, тридцять шостої сесії  VIIІ скликання Вербської сільської ради від 09.05.2023 року № 1005, сорок п’ятою сесією VIIІ скликання Вербської сільської ради від 13.02.2024 року № 1141, п’ятдесят п’ятою сесією  VIIІ скликання Вербської сільської ради від 21.11.2024 року № 1298, п’ятдесят дев’ятою сесією  VIIІ скликання Вербської сільської ради від 07.02.2025 року № 1336, а саме:</w:t>
      </w:r>
    </w:p>
    <w:p w:rsidR="00786525" w:rsidRPr="00BD3819" w:rsidRDefault="00786525" w:rsidP="00786525">
      <w:pPr>
        <w:pStyle w:val="Style6"/>
        <w:widowControl/>
        <w:numPr>
          <w:ilvl w:val="0"/>
          <w:numId w:val="1"/>
        </w:numPr>
        <w:spacing w:line="276" w:lineRule="auto"/>
        <w:rPr>
          <w:rStyle w:val="FontStyle60"/>
          <w:rFonts w:eastAsiaTheme="majorEastAsia"/>
          <w:bCs/>
          <w:sz w:val="28"/>
          <w:szCs w:val="28"/>
        </w:rPr>
      </w:pPr>
      <w:r w:rsidRPr="00BD3819">
        <w:rPr>
          <w:rFonts w:ascii="Times New Roman" w:hAnsi="Times New Roman"/>
          <w:sz w:val="28"/>
          <w:szCs w:val="28"/>
        </w:rPr>
        <w:t xml:space="preserve">Додаток 1 до Програми </w:t>
      </w:r>
      <w:r w:rsidRPr="00BD3819">
        <w:rPr>
          <w:rStyle w:val="FontStyle60"/>
          <w:rFonts w:eastAsiaTheme="majorEastAsia"/>
          <w:bCs/>
          <w:sz w:val="28"/>
          <w:szCs w:val="28"/>
        </w:rPr>
        <w:t>ЗАХОДИ  КОМПЛЕКСНОЇ ПРОГРАМИ</w:t>
      </w:r>
    </w:p>
    <w:p w:rsidR="00786525" w:rsidRPr="00BD3819" w:rsidRDefault="00786525" w:rsidP="00786525">
      <w:pPr>
        <w:pStyle w:val="Style6"/>
        <w:widowControl/>
        <w:spacing w:line="276" w:lineRule="auto"/>
        <w:rPr>
          <w:rStyle w:val="FontStyle60"/>
          <w:rFonts w:eastAsiaTheme="majorEastAsia"/>
          <w:bCs/>
          <w:sz w:val="28"/>
          <w:szCs w:val="28"/>
        </w:rPr>
      </w:pPr>
      <w:r w:rsidRPr="00BD3819">
        <w:rPr>
          <w:rStyle w:val="FontStyle60"/>
          <w:rFonts w:eastAsiaTheme="majorEastAsia"/>
          <w:sz w:val="28"/>
          <w:szCs w:val="28"/>
        </w:rPr>
        <w:t xml:space="preserve">профілактики правопорушень та боротьби із злочинністю </w:t>
      </w:r>
      <w:r w:rsidRPr="00BD3819">
        <w:rPr>
          <w:rStyle w:val="FontStyle60"/>
          <w:rFonts w:eastAsiaTheme="majorEastAsia"/>
          <w:bCs/>
          <w:sz w:val="28"/>
          <w:szCs w:val="28"/>
        </w:rPr>
        <w:t>Вербської сільської ради</w:t>
      </w:r>
      <w:r w:rsidRPr="00BD3819">
        <w:rPr>
          <w:rStyle w:val="FontStyle60"/>
          <w:rFonts w:eastAsiaTheme="majorEastAsia"/>
          <w:sz w:val="28"/>
          <w:szCs w:val="28"/>
        </w:rPr>
        <w:t xml:space="preserve"> на 2021-2025 роки викласти в новій редакції, що додається.</w:t>
      </w:r>
    </w:p>
    <w:p w:rsidR="00786525" w:rsidRPr="00BD3819" w:rsidRDefault="00786525" w:rsidP="0078652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D3819">
        <w:rPr>
          <w:sz w:val="28"/>
          <w:szCs w:val="28"/>
        </w:rPr>
        <w:t>Додаток 2 до Програми «ФІНАНСОВЕ ЗАБЕЗПЕЧЕННЯ заходів</w:t>
      </w:r>
    </w:p>
    <w:p w:rsidR="00786525" w:rsidRPr="00BD3819" w:rsidRDefault="00786525" w:rsidP="00786525">
      <w:pPr>
        <w:spacing w:line="276" w:lineRule="auto"/>
        <w:jc w:val="both"/>
        <w:rPr>
          <w:sz w:val="28"/>
          <w:szCs w:val="28"/>
        </w:rPr>
      </w:pPr>
      <w:r w:rsidRPr="00BD3819">
        <w:rPr>
          <w:sz w:val="28"/>
          <w:szCs w:val="28"/>
        </w:rPr>
        <w:t>Програми з місцевого бюджету» викласти в новій редакції, що додається.</w:t>
      </w:r>
    </w:p>
    <w:p w:rsidR="00786525" w:rsidRPr="00BD3819" w:rsidRDefault="00786525" w:rsidP="00786525">
      <w:pPr>
        <w:spacing w:line="276" w:lineRule="auto"/>
        <w:jc w:val="both"/>
        <w:rPr>
          <w:sz w:val="28"/>
          <w:szCs w:val="28"/>
        </w:rPr>
      </w:pPr>
      <w:r w:rsidRPr="00BD3819">
        <w:rPr>
          <w:sz w:val="28"/>
          <w:szCs w:val="28"/>
        </w:rPr>
        <w:t>2. 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786525" w:rsidRPr="00BD3819" w:rsidRDefault="00786525" w:rsidP="0078652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6525" w:rsidRDefault="00786525" w:rsidP="0078652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6525" w:rsidRPr="00485B7C" w:rsidRDefault="00786525" w:rsidP="0078652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6525" w:rsidRDefault="00786525" w:rsidP="00786525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786525" w:rsidRDefault="00786525" w:rsidP="00786525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786525" w:rsidRPr="00BD3819" w:rsidRDefault="00786525" w:rsidP="00786525">
      <w:pPr>
        <w:pStyle w:val="a3"/>
        <w:spacing w:line="276" w:lineRule="auto"/>
        <w:ind w:left="5529"/>
        <w:rPr>
          <w:rFonts w:ascii="Times New Roman" w:hAnsi="Times New Roman"/>
          <w:sz w:val="28"/>
          <w:szCs w:val="28"/>
        </w:rPr>
      </w:pPr>
      <w:r w:rsidRPr="00BD3819">
        <w:rPr>
          <w:rFonts w:ascii="Times New Roman" w:hAnsi="Times New Roman"/>
          <w:sz w:val="28"/>
          <w:szCs w:val="28"/>
        </w:rPr>
        <w:lastRenderedPageBreak/>
        <w:t>Додаток 1</w:t>
      </w:r>
    </w:p>
    <w:p w:rsidR="00786525" w:rsidRDefault="00786525" w:rsidP="00786525">
      <w:pPr>
        <w:pStyle w:val="HTML0"/>
        <w:spacing w:line="276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BD3819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</w:p>
    <w:p w:rsidR="00786525" w:rsidRPr="00BD3819" w:rsidRDefault="00786525" w:rsidP="00786525">
      <w:pPr>
        <w:pStyle w:val="HTML0"/>
        <w:spacing w:line="276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Вербської </w:t>
      </w:r>
      <w:r w:rsidRPr="00BD3819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786525" w:rsidRPr="00BD3819" w:rsidRDefault="00786525" w:rsidP="00786525">
      <w:pPr>
        <w:pStyle w:val="HTML0"/>
        <w:spacing w:line="276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11 квітня 2025 року № </w:t>
      </w:r>
      <w:r w:rsidRPr="00BD3819">
        <w:rPr>
          <w:rFonts w:ascii="Times New Roman" w:hAnsi="Times New Roman" w:cs="Times New Roman"/>
          <w:sz w:val="28"/>
          <w:szCs w:val="28"/>
          <w:lang w:val="uk-UA"/>
        </w:rPr>
        <w:t>1384</w:t>
      </w:r>
    </w:p>
    <w:p w:rsidR="00786525" w:rsidRPr="00BD3819" w:rsidRDefault="00786525" w:rsidP="00786525">
      <w:pPr>
        <w:pStyle w:val="HTML0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381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</w:t>
      </w:r>
    </w:p>
    <w:p w:rsidR="00786525" w:rsidRPr="00BD3819" w:rsidRDefault="00786525" w:rsidP="00786525">
      <w:pPr>
        <w:pStyle w:val="Style6"/>
        <w:widowControl/>
        <w:spacing w:line="276" w:lineRule="auto"/>
        <w:jc w:val="center"/>
        <w:rPr>
          <w:rStyle w:val="FontStyle60"/>
          <w:bCs/>
          <w:sz w:val="28"/>
          <w:szCs w:val="28"/>
        </w:rPr>
      </w:pPr>
      <w:r w:rsidRPr="00BD3819">
        <w:rPr>
          <w:rStyle w:val="FontStyle60"/>
          <w:bCs/>
          <w:sz w:val="28"/>
          <w:szCs w:val="28"/>
        </w:rPr>
        <w:t>ЗАХОДИ</w:t>
      </w:r>
    </w:p>
    <w:p w:rsidR="00786525" w:rsidRPr="00BD3819" w:rsidRDefault="00786525" w:rsidP="00786525">
      <w:pPr>
        <w:pStyle w:val="Style6"/>
        <w:widowControl/>
        <w:spacing w:line="276" w:lineRule="auto"/>
        <w:jc w:val="center"/>
        <w:rPr>
          <w:rStyle w:val="FontStyle60"/>
          <w:bCs/>
          <w:sz w:val="28"/>
          <w:szCs w:val="28"/>
        </w:rPr>
      </w:pPr>
      <w:r w:rsidRPr="00BD3819">
        <w:rPr>
          <w:rStyle w:val="FontStyle60"/>
          <w:bCs/>
          <w:sz w:val="28"/>
          <w:szCs w:val="28"/>
        </w:rPr>
        <w:t>КОМПЛЕКСНОЇ ПРОГРАМИ</w:t>
      </w:r>
    </w:p>
    <w:p w:rsidR="00786525" w:rsidRPr="00BD3819" w:rsidRDefault="00786525" w:rsidP="00786525">
      <w:pPr>
        <w:pStyle w:val="Style6"/>
        <w:widowControl/>
        <w:spacing w:line="276" w:lineRule="auto"/>
        <w:jc w:val="center"/>
        <w:rPr>
          <w:rStyle w:val="FontStyle60"/>
          <w:bCs/>
          <w:sz w:val="28"/>
          <w:szCs w:val="28"/>
        </w:rPr>
      </w:pPr>
      <w:r w:rsidRPr="00BD3819">
        <w:rPr>
          <w:rStyle w:val="FontStyle60"/>
          <w:sz w:val="28"/>
          <w:szCs w:val="28"/>
        </w:rPr>
        <w:t xml:space="preserve"> профілактики правопорушень та боротьби із злочинністю на території </w:t>
      </w:r>
      <w:r w:rsidRPr="00BD3819">
        <w:rPr>
          <w:rStyle w:val="FontStyle60"/>
          <w:bCs/>
          <w:sz w:val="28"/>
          <w:szCs w:val="28"/>
        </w:rPr>
        <w:t xml:space="preserve">Вербської сільської територіальної громади </w:t>
      </w:r>
      <w:r w:rsidRPr="00BD3819">
        <w:rPr>
          <w:rStyle w:val="FontStyle60"/>
          <w:sz w:val="28"/>
          <w:szCs w:val="28"/>
        </w:rPr>
        <w:t>на 2021-2025 роки</w:t>
      </w:r>
    </w:p>
    <w:p w:rsidR="00786525" w:rsidRPr="00BD3819" w:rsidRDefault="00786525" w:rsidP="00786525">
      <w:pPr>
        <w:pStyle w:val="Style6"/>
        <w:widowControl/>
        <w:spacing w:line="276" w:lineRule="auto"/>
        <w:jc w:val="center"/>
        <w:rPr>
          <w:rStyle w:val="FontStyle60"/>
          <w:bCs/>
          <w:sz w:val="28"/>
          <w:szCs w:val="28"/>
        </w:rPr>
      </w:pPr>
    </w:p>
    <w:p w:rsidR="00786525" w:rsidRPr="00BD3819" w:rsidRDefault="00786525" w:rsidP="00786525">
      <w:pPr>
        <w:pStyle w:val="Style6"/>
        <w:widowControl/>
        <w:spacing w:line="276" w:lineRule="auto"/>
        <w:ind w:firstLine="518"/>
        <w:jc w:val="center"/>
        <w:rPr>
          <w:rStyle w:val="FontStyle60"/>
          <w:b/>
          <w:sz w:val="28"/>
          <w:szCs w:val="28"/>
        </w:rPr>
      </w:pPr>
      <w:r w:rsidRPr="00BD3819">
        <w:rPr>
          <w:rStyle w:val="FontStyle60"/>
          <w:b/>
          <w:bCs/>
          <w:sz w:val="28"/>
          <w:szCs w:val="28"/>
        </w:rPr>
        <w:t xml:space="preserve">І. </w:t>
      </w:r>
      <w:r w:rsidRPr="00BD3819">
        <w:rPr>
          <w:rStyle w:val="FontStyle60"/>
          <w:b/>
          <w:sz w:val="28"/>
          <w:szCs w:val="28"/>
        </w:rPr>
        <w:t>Мінімізація злочинності в громаді</w:t>
      </w:r>
    </w:p>
    <w:p w:rsidR="00786525" w:rsidRPr="00BD3819" w:rsidRDefault="00786525" w:rsidP="00786525">
      <w:pPr>
        <w:pStyle w:val="Style3"/>
        <w:widowControl/>
        <w:spacing w:line="276" w:lineRule="auto"/>
        <w:ind w:firstLine="518"/>
        <w:rPr>
          <w:rStyle w:val="FontStyle60"/>
          <w:sz w:val="28"/>
          <w:szCs w:val="28"/>
        </w:rPr>
      </w:pPr>
      <w:r w:rsidRPr="00BD3819">
        <w:rPr>
          <w:rStyle w:val="FontStyle60"/>
          <w:sz w:val="28"/>
          <w:szCs w:val="28"/>
        </w:rPr>
        <w:t>1.1. Організувати проведення цільових оперативно – профілактичних операцій «Автомобіль», «Зброя та вибухівка», «Квартира», «Розшук», «Антикваріат», «Метал» у разі ускладнення оперативної обстановки в громаді.</w:t>
      </w:r>
    </w:p>
    <w:tbl>
      <w:tblPr>
        <w:tblW w:w="0" w:type="auto"/>
        <w:jc w:val="center"/>
        <w:tblLook w:val="01E0"/>
      </w:tblPr>
      <w:tblGrid>
        <w:gridCol w:w="4653"/>
        <w:gridCol w:w="4917"/>
      </w:tblGrid>
      <w:tr w:rsidR="00786525" w:rsidRPr="00BD3819" w:rsidTr="00ED5EAF">
        <w:trPr>
          <w:trHeight w:val="1643"/>
          <w:jc w:val="center"/>
        </w:trPr>
        <w:tc>
          <w:tcPr>
            <w:tcW w:w="4653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4917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2021-2025 роки </w:t>
            </w:r>
          </w:p>
        </w:tc>
      </w:tr>
    </w:tbl>
    <w:p w:rsidR="00786525" w:rsidRPr="00BD3819" w:rsidRDefault="00786525" w:rsidP="00786525">
      <w:pPr>
        <w:pStyle w:val="Style3"/>
        <w:widowControl/>
        <w:spacing w:line="276" w:lineRule="auto"/>
        <w:ind w:firstLine="518"/>
        <w:rPr>
          <w:rStyle w:val="FontStyle60"/>
          <w:sz w:val="28"/>
          <w:szCs w:val="28"/>
        </w:rPr>
      </w:pPr>
      <w:r w:rsidRPr="00BD3819">
        <w:rPr>
          <w:rStyle w:val="FontStyle60"/>
          <w:sz w:val="28"/>
          <w:szCs w:val="28"/>
        </w:rPr>
        <w:t>1.2. Організувати проведення перевірок розважальних закладів та інших місць відпочинку молоді щодо дотримання  вимог законодавства в роботі цих закладів.</w:t>
      </w:r>
    </w:p>
    <w:tbl>
      <w:tblPr>
        <w:tblW w:w="0" w:type="auto"/>
        <w:jc w:val="center"/>
        <w:tblLook w:val="01E0"/>
      </w:tblPr>
      <w:tblGrid>
        <w:gridCol w:w="4653"/>
        <w:gridCol w:w="4917"/>
      </w:tblGrid>
      <w:tr w:rsidR="00786525" w:rsidRPr="00BD3819" w:rsidTr="00ED5EAF">
        <w:trPr>
          <w:jc w:val="center"/>
        </w:trPr>
        <w:tc>
          <w:tcPr>
            <w:tcW w:w="4653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4917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a7"/>
                <w:color w:val="00000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 xml:space="preserve">поліції Головного управління Національної поліції в Рівненській області </w:t>
            </w:r>
          </w:p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  <w:r w:rsidRPr="00BD3819">
              <w:rPr>
                <w:sz w:val="28"/>
                <w:szCs w:val="28"/>
              </w:rPr>
              <w:t xml:space="preserve">2021-2025 роки </w:t>
            </w:r>
          </w:p>
        </w:tc>
      </w:tr>
    </w:tbl>
    <w:p w:rsidR="00786525" w:rsidRPr="00BD3819" w:rsidRDefault="00786525" w:rsidP="00786525">
      <w:pPr>
        <w:pStyle w:val="Style3"/>
        <w:widowControl/>
        <w:spacing w:line="276" w:lineRule="auto"/>
        <w:ind w:firstLine="518"/>
        <w:jc w:val="center"/>
        <w:rPr>
          <w:rStyle w:val="FontStyle60"/>
          <w:b/>
          <w:sz w:val="28"/>
          <w:szCs w:val="28"/>
        </w:rPr>
      </w:pPr>
      <w:r w:rsidRPr="00BD3819">
        <w:rPr>
          <w:rStyle w:val="FontStyle60"/>
          <w:b/>
          <w:sz w:val="28"/>
          <w:szCs w:val="28"/>
        </w:rPr>
        <w:t xml:space="preserve">ІІ. Протидія тероризму </w:t>
      </w:r>
    </w:p>
    <w:p w:rsidR="00786525" w:rsidRPr="00BD3819" w:rsidRDefault="00786525" w:rsidP="00786525">
      <w:pPr>
        <w:pStyle w:val="Style3"/>
        <w:widowControl/>
        <w:spacing w:line="276" w:lineRule="auto"/>
        <w:ind w:firstLine="518"/>
        <w:rPr>
          <w:rStyle w:val="FontStyle60"/>
          <w:sz w:val="28"/>
          <w:szCs w:val="28"/>
        </w:rPr>
      </w:pPr>
      <w:r w:rsidRPr="00BD3819">
        <w:rPr>
          <w:rStyle w:val="FontStyle60"/>
          <w:sz w:val="28"/>
          <w:szCs w:val="28"/>
        </w:rPr>
        <w:t>2.1. Викривати злочинні організації, банди, стійкі суспільно-небезпечні формування, причетні до функціонування каналів надходження зброї (у першу чергу із зони проведення антитерористичної операції на сході України), важких наркотиків і психотропних речовин, нелегальної міграції, торгівлі людьми та використання коштів, здобутих злочинним шляхом.</w:t>
      </w:r>
    </w:p>
    <w:p w:rsidR="00786525" w:rsidRPr="00BD3819" w:rsidRDefault="00786525" w:rsidP="00786525">
      <w:pPr>
        <w:pStyle w:val="Style3"/>
        <w:widowControl/>
        <w:spacing w:line="276" w:lineRule="auto"/>
        <w:ind w:firstLine="518"/>
        <w:rPr>
          <w:rStyle w:val="FontStyle6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653"/>
        <w:gridCol w:w="4917"/>
      </w:tblGrid>
      <w:tr w:rsidR="00786525" w:rsidRPr="00BD3819" w:rsidTr="00ED5EAF">
        <w:trPr>
          <w:jc w:val="center"/>
        </w:trPr>
        <w:tc>
          <w:tcPr>
            <w:tcW w:w="4668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4927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районний відділ Управління Служби безпеки України в Рівненській області </w:t>
            </w:r>
          </w:p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2021-2025 роки </w:t>
            </w:r>
          </w:p>
        </w:tc>
      </w:tr>
    </w:tbl>
    <w:p w:rsidR="00786525" w:rsidRPr="00BD3819" w:rsidRDefault="00786525" w:rsidP="00786525">
      <w:pPr>
        <w:pStyle w:val="Style3"/>
        <w:widowControl/>
        <w:spacing w:line="276" w:lineRule="auto"/>
        <w:ind w:firstLine="518"/>
        <w:jc w:val="center"/>
        <w:rPr>
          <w:rStyle w:val="FontStyle60"/>
          <w:b/>
          <w:sz w:val="28"/>
          <w:szCs w:val="28"/>
        </w:rPr>
      </w:pPr>
      <w:r w:rsidRPr="00BD3819">
        <w:rPr>
          <w:rStyle w:val="FontStyle60"/>
          <w:b/>
          <w:sz w:val="28"/>
          <w:szCs w:val="28"/>
          <w:lang w:val="ru-RU"/>
        </w:rPr>
        <w:lastRenderedPageBreak/>
        <w:t>ІІІ</w:t>
      </w:r>
      <w:r w:rsidRPr="00BD3819">
        <w:rPr>
          <w:rStyle w:val="FontStyle60"/>
          <w:b/>
          <w:sz w:val="28"/>
          <w:szCs w:val="28"/>
        </w:rPr>
        <w:t>. Протидія незаконному обігу зброї, боєприпасів та вибухових речовин</w:t>
      </w:r>
    </w:p>
    <w:p w:rsidR="00786525" w:rsidRPr="00BD3819" w:rsidRDefault="00786525" w:rsidP="00786525">
      <w:pPr>
        <w:pStyle w:val="Style3"/>
        <w:widowControl/>
        <w:spacing w:line="276" w:lineRule="auto"/>
        <w:ind w:firstLine="518"/>
        <w:rPr>
          <w:rStyle w:val="FontStyle60"/>
          <w:sz w:val="28"/>
          <w:szCs w:val="28"/>
        </w:rPr>
      </w:pPr>
      <w:r w:rsidRPr="00BD3819">
        <w:rPr>
          <w:rStyle w:val="FontStyle60"/>
          <w:sz w:val="28"/>
          <w:szCs w:val="28"/>
        </w:rPr>
        <w:t>3.1. Обстежувати місця постійного зберігання зброї і використання зброї та вибухових матеріалів, отруйних і сильнодіючих речовин, видавати відповідні дозволи для подальшого контролю, а також здійснювати профілактичні заходи щодо попередження зловживань і порушень установлених правил дозвільної системи.</w:t>
      </w:r>
    </w:p>
    <w:tbl>
      <w:tblPr>
        <w:tblW w:w="0" w:type="auto"/>
        <w:jc w:val="center"/>
        <w:tblLook w:val="01E0"/>
      </w:tblPr>
      <w:tblGrid>
        <w:gridCol w:w="4653"/>
        <w:gridCol w:w="4917"/>
      </w:tblGrid>
      <w:tr w:rsidR="00786525" w:rsidRPr="00BD3819" w:rsidTr="00ED5EAF">
        <w:trPr>
          <w:jc w:val="center"/>
        </w:trPr>
        <w:tc>
          <w:tcPr>
            <w:tcW w:w="4653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  </w:t>
            </w:r>
          </w:p>
        </w:tc>
        <w:tc>
          <w:tcPr>
            <w:tcW w:w="4917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2021-2025 роки </w:t>
            </w:r>
          </w:p>
        </w:tc>
      </w:tr>
    </w:tbl>
    <w:p w:rsidR="00786525" w:rsidRPr="00BD3819" w:rsidRDefault="00786525" w:rsidP="00786525">
      <w:pPr>
        <w:pStyle w:val="Style3"/>
        <w:widowControl/>
        <w:spacing w:line="276" w:lineRule="auto"/>
        <w:ind w:firstLine="499"/>
        <w:rPr>
          <w:rStyle w:val="FontStyle60"/>
          <w:sz w:val="28"/>
          <w:szCs w:val="28"/>
        </w:rPr>
      </w:pPr>
      <w:r w:rsidRPr="00BD3819">
        <w:rPr>
          <w:rStyle w:val="FontStyle60"/>
          <w:sz w:val="28"/>
          <w:szCs w:val="28"/>
        </w:rPr>
        <w:t xml:space="preserve">3.2. Проводити оперативно-розшукові та профілактичні заходи, спрямовані на виявлення та вилучення з незаконного обігу вогнепальної зброї, вибухових речовин та вибухових пристроїв. </w:t>
      </w:r>
    </w:p>
    <w:tbl>
      <w:tblPr>
        <w:tblW w:w="0" w:type="auto"/>
        <w:jc w:val="center"/>
        <w:tblLook w:val="01E0"/>
      </w:tblPr>
      <w:tblGrid>
        <w:gridCol w:w="4653"/>
        <w:gridCol w:w="4917"/>
      </w:tblGrid>
      <w:tr w:rsidR="00786525" w:rsidRPr="00BD3819" w:rsidTr="00ED5EAF">
        <w:trPr>
          <w:jc w:val="center"/>
        </w:trPr>
        <w:tc>
          <w:tcPr>
            <w:tcW w:w="4668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4927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районний відділ Управління Служби безпеки України в Рівненській області </w:t>
            </w:r>
          </w:p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2021-2025 роки </w:t>
            </w:r>
          </w:p>
        </w:tc>
      </w:tr>
    </w:tbl>
    <w:p w:rsidR="00786525" w:rsidRPr="00BD3819" w:rsidRDefault="00786525" w:rsidP="00786525">
      <w:pPr>
        <w:pStyle w:val="Style17"/>
        <w:widowControl/>
        <w:tabs>
          <w:tab w:val="left" w:pos="998"/>
        </w:tabs>
        <w:spacing w:line="276" w:lineRule="auto"/>
        <w:ind w:firstLine="518"/>
        <w:jc w:val="center"/>
        <w:rPr>
          <w:rStyle w:val="FontStyle60"/>
          <w:b/>
          <w:sz w:val="28"/>
          <w:szCs w:val="28"/>
        </w:rPr>
      </w:pPr>
      <w:r w:rsidRPr="00BD3819">
        <w:rPr>
          <w:rStyle w:val="FontStyle60"/>
          <w:b/>
          <w:sz w:val="28"/>
          <w:szCs w:val="28"/>
        </w:rPr>
        <w:t>І</w:t>
      </w:r>
      <w:r w:rsidRPr="00BD3819">
        <w:rPr>
          <w:rStyle w:val="FontStyle60"/>
          <w:b/>
          <w:sz w:val="28"/>
          <w:szCs w:val="28"/>
          <w:lang w:val="en-US"/>
        </w:rPr>
        <w:t>V</w:t>
      </w:r>
      <w:r w:rsidRPr="00BD3819">
        <w:rPr>
          <w:rStyle w:val="FontStyle60"/>
          <w:b/>
          <w:sz w:val="28"/>
          <w:szCs w:val="28"/>
          <w:lang w:val="ru-RU"/>
        </w:rPr>
        <w:t>.</w:t>
      </w:r>
      <w:r w:rsidRPr="00BD3819">
        <w:rPr>
          <w:rStyle w:val="FontStyle60"/>
          <w:b/>
          <w:sz w:val="28"/>
          <w:szCs w:val="28"/>
        </w:rPr>
        <w:t xml:space="preserve"> Боротьба з рецидивною злочинністю</w:t>
      </w:r>
    </w:p>
    <w:p w:rsidR="00786525" w:rsidRPr="00BD3819" w:rsidRDefault="00786525" w:rsidP="00786525">
      <w:pPr>
        <w:pStyle w:val="Style17"/>
        <w:widowControl/>
        <w:tabs>
          <w:tab w:val="left" w:pos="998"/>
        </w:tabs>
        <w:spacing w:line="276" w:lineRule="auto"/>
        <w:ind w:firstLine="518"/>
        <w:rPr>
          <w:rStyle w:val="FontStyle60"/>
          <w:sz w:val="28"/>
          <w:szCs w:val="28"/>
        </w:rPr>
      </w:pPr>
      <w:r w:rsidRPr="00BD3819">
        <w:rPr>
          <w:rStyle w:val="FontStyle60"/>
          <w:sz w:val="28"/>
          <w:szCs w:val="28"/>
        </w:rPr>
        <w:t>4.1.</w:t>
      </w:r>
      <w:r w:rsidRPr="00BD3819">
        <w:rPr>
          <w:rStyle w:val="FontStyle60"/>
          <w:sz w:val="28"/>
          <w:szCs w:val="28"/>
        </w:rPr>
        <w:tab/>
        <w:t>Організовувати і проводити заходи щодо попередження правопорушень з боку раніше судимих осіб та поліпшення профілактичної роботи серед осіб, які перебувають на відповідних обліках правоохоронних органів.</w:t>
      </w:r>
    </w:p>
    <w:tbl>
      <w:tblPr>
        <w:tblW w:w="0" w:type="auto"/>
        <w:jc w:val="center"/>
        <w:tblLook w:val="01E0"/>
      </w:tblPr>
      <w:tblGrid>
        <w:gridCol w:w="4653"/>
        <w:gridCol w:w="4917"/>
      </w:tblGrid>
      <w:tr w:rsidR="00786525" w:rsidRPr="00BD3819" w:rsidTr="00ED5EAF">
        <w:trPr>
          <w:jc w:val="center"/>
        </w:trPr>
        <w:tc>
          <w:tcPr>
            <w:tcW w:w="4668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4927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>2021-2025 роки</w:t>
            </w:r>
          </w:p>
        </w:tc>
      </w:tr>
    </w:tbl>
    <w:p w:rsidR="00786525" w:rsidRPr="00BD3819" w:rsidRDefault="00786525" w:rsidP="00786525">
      <w:pPr>
        <w:pStyle w:val="Style3"/>
        <w:widowControl/>
        <w:spacing w:line="276" w:lineRule="auto"/>
        <w:ind w:firstLine="499"/>
        <w:rPr>
          <w:rStyle w:val="FontStyle60"/>
          <w:sz w:val="28"/>
          <w:szCs w:val="28"/>
        </w:rPr>
      </w:pPr>
      <w:r w:rsidRPr="00BD3819">
        <w:rPr>
          <w:rStyle w:val="FontStyle60"/>
          <w:sz w:val="28"/>
          <w:szCs w:val="28"/>
        </w:rPr>
        <w:t>4.2. Забезпечити всебічну перевірку поведінки і способу життя осіб, які звільнилися з місць позбавлення волі, а також засуджених до мір покарання без ізоляції від суспільства. У разі встановлення зміни анкетних даних вносити відповідні корективи до бази інтегрованої інформаційно-пошукової системи «Особа», матеріали перевірок долучати до профілактичних справ на раніше судимих осіб.</w:t>
      </w:r>
    </w:p>
    <w:tbl>
      <w:tblPr>
        <w:tblW w:w="0" w:type="auto"/>
        <w:jc w:val="center"/>
        <w:tblLook w:val="01E0"/>
      </w:tblPr>
      <w:tblGrid>
        <w:gridCol w:w="4653"/>
        <w:gridCol w:w="4917"/>
      </w:tblGrid>
      <w:tr w:rsidR="00786525" w:rsidRPr="00BD3819" w:rsidTr="00ED5EAF">
        <w:trPr>
          <w:jc w:val="center"/>
        </w:trPr>
        <w:tc>
          <w:tcPr>
            <w:tcW w:w="4668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4927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2021-2025 роки </w:t>
            </w:r>
          </w:p>
        </w:tc>
      </w:tr>
    </w:tbl>
    <w:p w:rsidR="00786525" w:rsidRPr="00BD3819" w:rsidRDefault="00786525" w:rsidP="00786525">
      <w:pPr>
        <w:pStyle w:val="Style13"/>
        <w:widowControl/>
        <w:tabs>
          <w:tab w:val="left" w:pos="1080"/>
        </w:tabs>
        <w:spacing w:line="276" w:lineRule="auto"/>
        <w:rPr>
          <w:rStyle w:val="FontStyle60"/>
          <w:sz w:val="28"/>
          <w:szCs w:val="28"/>
        </w:rPr>
      </w:pPr>
      <w:r w:rsidRPr="00BD3819">
        <w:rPr>
          <w:rStyle w:val="FontStyle60"/>
          <w:sz w:val="28"/>
          <w:szCs w:val="28"/>
        </w:rPr>
        <w:t xml:space="preserve">4.3. Вживати заходів до осіб, які перебувають під адміністративним наглядом, та осіб, схильних до скоєння злочинів, засуджених до покарань, не </w:t>
      </w:r>
      <w:r w:rsidRPr="00BD3819">
        <w:rPr>
          <w:rStyle w:val="FontStyle60"/>
          <w:sz w:val="28"/>
          <w:szCs w:val="28"/>
        </w:rPr>
        <w:lastRenderedPageBreak/>
        <w:t>пов’язаних із позбавленням волі, з метою не допущення впливу на криміногенну обстановку в районі.</w:t>
      </w:r>
    </w:p>
    <w:p w:rsidR="00786525" w:rsidRPr="00BD3819" w:rsidRDefault="00786525" w:rsidP="00786525">
      <w:pPr>
        <w:pStyle w:val="Style13"/>
        <w:widowControl/>
        <w:tabs>
          <w:tab w:val="left" w:pos="1080"/>
        </w:tabs>
        <w:spacing w:line="276" w:lineRule="auto"/>
        <w:rPr>
          <w:rStyle w:val="FontStyle6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653"/>
        <w:gridCol w:w="4917"/>
      </w:tblGrid>
      <w:tr w:rsidR="00786525" w:rsidRPr="00BD3819" w:rsidTr="00ED5EAF">
        <w:trPr>
          <w:jc w:val="center"/>
        </w:trPr>
        <w:tc>
          <w:tcPr>
            <w:tcW w:w="4668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4927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2021-2025 роки</w:t>
            </w:r>
          </w:p>
        </w:tc>
      </w:tr>
    </w:tbl>
    <w:p w:rsidR="00786525" w:rsidRPr="00BD3819" w:rsidRDefault="00786525" w:rsidP="00786525">
      <w:pPr>
        <w:pStyle w:val="Style13"/>
        <w:widowControl/>
        <w:tabs>
          <w:tab w:val="left" w:pos="1080"/>
        </w:tabs>
        <w:spacing w:line="276" w:lineRule="auto"/>
        <w:rPr>
          <w:rStyle w:val="FontStyle60"/>
          <w:sz w:val="28"/>
          <w:szCs w:val="28"/>
        </w:rPr>
      </w:pPr>
      <w:r w:rsidRPr="00BD3819">
        <w:rPr>
          <w:rStyle w:val="FontStyle60"/>
          <w:sz w:val="28"/>
          <w:szCs w:val="28"/>
        </w:rPr>
        <w:t xml:space="preserve">4.4. Організувати соціальний супровід неповнолітніх, які відбувають покарання та звільнені з місць позбавлення волі, залучаючи до цієї роботи фахівців-психологів, з метою проведення систематичних тестувань підлітків, виявлення їх намірів повторно вчиняти злочини. </w:t>
      </w:r>
    </w:p>
    <w:p w:rsidR="00786525" w:rsidRPr="00BD3819" w:rsidRDefault="00786525" w:rsidP="00786525">
      <w:pPr>
        <w:pStyle w:val="Style13"/>
        <w:widowControl/>
        <w:tabs>
          <w:tab w:val="left" w:pos="1080"/>
        </w:tabs>
        <w:spacing w:line="276" w:lineRule="auto"/>
        <w:rPr>
          <w:rStyle w:val="FontStyle6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653"/>
        <w:gridCol w:w="4917"/>
      </w:tblGrid>
      <w:tr w:rsidR="00786525" w:rsidRPr="00BD3819" w:rsidTr="00ED5EAF">
        <w:trPr>
          <w:jc w:val="center"/>
        </w:trPr>
        <w:tc>
          <w:tcPr>
            <w:tcW w:w="4668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</w:p>
        </w:tc>
        <w:tc>
          <w:tcPr>
            <w:tcW w:w="4927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a7"/>
                <w:color w:val="000000"/>
                <w:sz w:val="28"/>
                <w:szCs w:val="28"/>
              </w:rPr>
              <w:t>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>виконавчий комітет ТГ</w:t>
            </w:r>
          </w:p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>2021-2025 роки</w:t>
            </w:r>
          </w:p>
        </w:tc>
      </w:tr>
    </w:tbl>
    <w:p w:rsidR="00786525" w:rsidRPr="00BD3819" w:rsidRDefault="00786525" w:rsidP="00786525">
      <w:pPr>
        <w:pStyle w:val="Style13"/>
        <w:widowControl/>
        <w:tabs>
          <w:tab w:val="left" w:pos="1080"/>
        </w:tabs>
        <w:spacing w:line="276" w:lineRule="auto"/>
        <w:jc w:val="center"/>
        <w:rPr>
          <w:sz w:val="28"/>
          <w:szCs w:val="28"/>
        </w:rPr>
      </w:pPr>
      <w:r w:rsidRPr="00BD3819">
        <w:rPr>
          <w:rStyle w:val="FontStyle60"/>
          <w:b/>
          <w:sz w:val="28"/>
          <w:szCs w:val="28"/>
          <w:lang w:val="en-US"/>
        </w:rPr>
        <w:t>V</w:t>
      </w:r>
      <w:r w:rsidRPr="00BD3819">
        <w:rPr>
          <w:rStyle w:val="FontStyle60"/>
          <w:b/>
          <w:sz w:val="28"/>
          <w:szCs w:val="28"/>
        </w:rPr>
        <w:t>.</w:t>
      </w:r>
      <w:r w:rsidRPr="00BD3819">
        <w:rPr>
          <w:rStyle w:val="FontStyle60"/>
          <w:b/>
          <w:sz w:val="28"/>
          <w:szCs w:val="28"/>
        </w:rPr>
        <w:tab/>
      </w:r>
      <w:r w:rsidRPr="00BD3819">
        <w:rPr>
          <w:b/>
          <w:sz w:val="28"/>
          <w:szCs w:val="28"/>
        </w:rPr>
        <w:t xml:space="preserve">  Протидія шахрайству в мережі Інтернет </w:t>
      </w:r>
    </w:p>
    <w:p w:rsidR="00786525" w:rsidRPr="00BD3819" w:rsidRDefault="00786525" w:rsidP="00786525">
      <w:pPr>
        <w:spacing w:line="276" w:lineRule="auto"/>
        <w:jc w:val="both"/>
        <w:rPr>
          <w:sz w:val="28"/>
          <w:szCs w:val="28"/>
        </w:rPr>
      </w:pPr>
      <w:r w:rsidRPr="00BD3819">
        <w:rPr>
          <w:sz w:val="28"/>
          <w:szCs w:val="28"/>
        </w:rPr>
        <w:tab/>
        <w:t>5.1. Здійснювати заходи, спрямовані на забезпечення ефективної взаємодії з банківськими установами щодо своєчасного обміну інформацією про вчинені кримінальні правопорушення у сфері платіжних систем.</w:t>
      </w:r>
    </w:p>
    <w:p w:rsidR="00786525" w:rsidRPr="00BD3819" w:rsidRDefault="00786525" w:rsidP="00786525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39"/>
        <w:gridCol w:w="5131"/>
      </w:tblGrid>
      <w:tr w:rsidR="00786525" w:rsidRPr="00BD3819" w:rsidTr="00ED5EAF">
        <w:tc>
          <w:tcPr>
            <w:tcW w:w="4757" w:type="dxa"/>
          </w:tcPr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81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>2021-2025 роки</w:t>
            </w:r>
          </w:p>
        </w:tc>
      </w:tr>
    </w:tbl>
    <w:p w:rsidR="00786525" w:rsidRPr="00BD3819" w:rsidRDefault="00786525" w:rsidP="00786525">
      <w:pPr>
        <w:spacing w:line="276" w:lineRule="auto"/>
        <w:jc w:val="both"/>
        <w:rPr>
          <w:sz w:val="28"/>
          <w:szCs w:val="28"/>
        </w:rPr>
      </w:pPr>
      <w:r w:rsidRPr="00BD3819">
        <w:rPr>
          <w:sz w:val="28"/>
          <w:szCs w:val="28"/>
        </w:rPr>
        <w:tab/>
        <w:t>5.2. Виявляти факти розповсюдження фото-, відеозображень, що містять дитячу порнографію.</w:t>
      </w:r>
    </w:p>
    <w:tbl>
      <w:tblPr>
        <w:tblW w:w="0" w:type="auto"/>
        <w:tblLook w:val="01E0"/>
      </w:tblPr>
      <w:tblGrid>
        <w:gridCol w:w="4439"/>
        <w:gridCol w:w="5131"/>
      </w:tblGrid>
      <w:tr w:rsidR="00786525" w:rsidRPr="00BD3819" w:rsidTr="00ED5EAF">
        <w:tc>
          <w:tcPr>
            <w:tcW w:w="4757" w:type="dxa"/>
          </w:tcPr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81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>2021-2025 роки</w:t>
            </w:r>
          </w:p>
        </w:tc>
      </w:tr>
    </w:tbl>
    <w:p w:rsidR="00786525" w:rsidRPr="00BD3819" w:rsidRDefault="00786525" w:rsidP="00786525">
      <w:pPr>
        <w:spacing w:line="276" w:lineRule="auto"/>
        <w:jc w:val="both"/>
        <w:rPr>
          <w:sz w:val="28"/>
          <w:szCs w:val="28"/>
          <w:lang w:val="uk-UA"/>
        </w:rPr>
      </w:pPr>
      <w:r w:rsidRPr="00BD3819">
        <w:rPr>
          <w:sz w:val="28"/>
          <w:szCs w:val="28"/>
        </w:rPr>
        <w:tab/>
        <w:t>5.3.Вживати заходів щодо накопичення даних, виявлення та встановлення шахраїв у мережі Інтернет.</w:t>
      </w:r>
    </w:p>
    <w:tbl>
      <w:tblPr>
        <w:tblW w:w="0" w:type="auto"/>
        <w:tblLook w:val="01E0"/>
      </w:tblPr>
      <w:tblGrid>
        <w:gridCol w:w="4439"/>
        <w:gridCol w:w="5131"/>
      </w:tblGrid>
      <w:tr w:rsidR="00786525" w:rsidRPr="00BD3819" w:rsidTr="00ED5EAF">
        <w:tc>
          <w:tcPr>
            <w:tcW w:w="4757" w:type="dxa"/>
            <w:hideMark/>
          </w:tcPr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81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>2021-2025 роки</w:t>
            </w:r>
          </w:p>
        </w:tc>
      </w:tr>
    </w:tbl>
    <w:p w:rsidR="00786525" w:rsidRPr="00BD3819" w:rsidRDefault="00786525" w:rsidP="00786525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BD3819">
        <w:rPr>
          <w:b/>
          <w:color w:val="000000"/>
          <w:sz w:val="28"/>
          <w:szCs w:val="28"/>
        </w:rPr>
        <w:t>VI. Протидія незаконному обігу наркотиків та наркотизації населення</w:t>
      </w:r>
    </w:p>
    <w:p w:rsidR="00786525" w:rsidRPr="00BD3819" w:rsidRDefault="00786525" w:rsidP="00786525">
      <w:pPr>
        <w:spacing w:line="276" w:lineRule="auto"/>
        <w:ind w:firstLine="720"/>
        <w:jc w:val="both"/>
        <w:rPr>
          <w:sz w:val="28"/>
          <w:szCs w:val="28"/>
        </w:rPr>
      </w:pPr>
      <w:r w:rsidRPr="00BD3819">
        <w:rPr>
          <w:sz w:val="28"/>
          <w:szCs w:val="28"/>
        </w:rPr>
        <w:t>6.1. Здійснювати заходи з припинення діяльності організованих злочинних груп, які спеціалізуються на збуті наркотичних засобів і психотропних речовин в особливо великих розмірах, їх виготовленні у підпільних нарколабораторіях.</w:t>
      </w:r>
    </w:p>
    <w:tbl>
      <w:tblPr>
        <w:tblW w:w="0" w:type="auto"/>
        <w:tblLook w:val="01E0"/>
      </w:tblPr>
      <w:tblGrid>
        <w:gridCol w:w="4439"/>
        <w:gridCol w:w="5131"/>
      </w:tblGrid>
      <w:tr w:rsidR="00786525" w:rsidRPr="00BD3819" w:rsidTr="00ED5EAF">
        <w:tc>
          <w:tcPr>
            <w:tcW w:w="4757" w:type="dxa"/>
          </w:tcPr>
          <w:p w:rsidR="00786525" w:rsidRPr="00BD3819" w:rsidRDefault="00786525" w:rsidP="00ED5EAF">
            <w:pPr>
              <w:spacing w:line="276" w:lineRule="auto"/>
              <w:jc w:val="both"/>
              <w:rPr>
                <w:color w:val="FF0000"/>
                <w:sz w:val="28"/>
                <w:szCs w:val="28"/>
                <w:lang w:val="uk-UA" w:eastAsia="en-US"/>
              </w:rPr>
            </w:pPr>
          </w:p>
        </w:tc>
        <w:tc>
          <w:tcPr>
            <w:tcW w:w="5381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>Дубенський районний відділ Управління Служби безпеки України в Рівненській області</w:t>
            </w:r>
          </w:p>
          <w:p w:rsidR="00786525" w:rsidRPr="00BD3819" w:rsidRDefault="00786525" w:rsidP="00ED5EAF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BD3819">
              <w:rPr>
                <w:color w:val="000000"/>
                <w:sz w:val="28"/>
                <w:szCs w:val="28"/>
                <w:lang w:eastAsia="en-US"/>
              </w:rPr>
              <w:t>2021-2025 роки</w:t>
            </w:r>
          </w:p>
        </w:tc>
      </w:tr>
    </w:tbl>
    <w:p w:rsidR="00786525" w:rsidRPr="00BD3819" w:rsidRDefault="00786525" w:rsidP="00786525">
      <w:pPr>
        <w:tabs>
          <w:tab w:val="left" w:pos="0"/>
        </w:tabs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BD3819">
        <w:rPr>
          <w:color w:val="000000"/>
          <w:sz w:val="28"/>
          <w:szCs w:val="28"/>
        </w:rPr>
        <w:t>6.2. Проводити регулярне інтерактивне навчання, міні-тренінги, семінари, виступи з використанням аудіо -, відеотехніки та оперативно-профілактичні заходи у навчально-виховних закладах з метою запобігання проникненню до них наркотичних засобів та психотропних речовин і поширенню їх серед школярів та студентів.</w:t>
      </w:r>
    </w:p>
    <w:tbl>
      <w:tblPr>
        <w:tblW w:w="0" w:type="auto"/>
        <w:tblLook w:val="01E0"/>
      </w:tblPr>
      <w:tblGrid>
        <w:gridCol w:w="4439"/>
        <w:gridCol w:w="5131"/>
      </w:tblGrid>
      <w:tr w:rsidR="00786525" w:rsidRPr="00BD3819" w:rsidTr="00ED5EAF">
        <w:tc>
          <w:tcPr>
            <w:tcW w:w="4439" w:type="dxa"/>
          </w:tcPr>
          <w:p w:rsidR="00786525" w:rsidRPr="00BD3819" w:rsidRDefault="00786525" w:rsidP="00ED5EAF">
            <w:pPr>
              <w:spacing w:line="276" w:lineRule="auto"/>
              <w:jc w:val="both"/>
              <w:rPr>
                <w:color w:val="FF0000"/>
                <w:sz w:val="28"/>
                <w:szCs w:val="28"/>
                <w:lang w:val="uk-UA" w:eastAsia="en-US"/>
              </w:rPr>
            </w:pPr>
          </w:p>
        </w:tc>
        <w:tc>
          <w:tcPr>
            <w:tcW w:w="5131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spacing w:line="276" w:lineRule="auto"/>
              <w:jc w:val="both"/>
              <w:rPr>
                <w:rStyle w:val="a7"/>
                <w:color w:val="000000"/>
                <w:sz w:val="28"/>
                <w:szCs w:val="28"/>
                <w:lang w:eastAsia="en-US"/>
              </w:rPr>
            </w:pPr>
            <w:r w:rsidRPr="00BD3819">
              <w:rPr>
                <w:rStyle w:val="a7"/>
                <w:color w:val="000000"/>
                <w:sz w:val="28"/>
                <w:szCs w:val="28"/>
                <w:lang w:eastAsia="en-US"/>
              </w:rPr>
              <w:t xml:space="preserve">Заклади освіти Вербської сільської ради </w:t>
            </w:r>
          </w:p>
          <w:p w:rsidR="00786525" w:rsidRPr="00BD3819" w:rsidRDefault="00786525" w:rsidP="00ED5EAF">
            <w:pPr>
              <w:tabs>
                <w:tab w:val="left" w:pos="0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val="uk-UA" w:eastAsia="en-US"/>
              </w:rPr>
            </w:pPr>
            <w:r w:rsidRPr="00BD3819">
              <w:rPr>
                <w:color w:val="000000"/>
                <w:sz w:val="28"/>
                <w:szCs w:val="28"/>
                <w:lang w:eastAsia="en-US"/>
              </w:rPr>
              <w:t>2021-2025 роки</w:t>
            </w:r>
          </w:p>
        </w:tc>
      </w:tr>
    </w:tbl>
    <w:p w:rsidR="00786525" w:rsidRPr="00BD3819" w:rsidRDefault="00786525" w:rsidP="00786525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BD3819">
        <w:rPr>
          <w:b/>
          <w:color w:val="000000"/>
          <w:sz w:val="28"/>
          <w:szCs w:val="28"/>
          <w:lang w:val="en-US"/>
        </w:rPr>
        <w:t>VII</w:t>
      </w:r>
      <w:r w:rsidRPr="00BD3819">
        <w:rPr>
          <w:b/>
          <w:color w:val="000000"/>
          <w:sz w:val="28"/>
          <w:szCs w:val="28"/>
        </w:rPr>
        <w:t>. Профілактика правопорушень</w:t>
      </w:r>
    </w:p>
    <w:p w:rsidR="00786525" w:rsidRPr="00BD3819" w:rsidRDefault="00786525" w:rsidP="00786525">
      <w:pPr>
        <w:spacing w:line="276" w:lineRule="auto"/>
        <w:ind w:firstLine="720"/>
        <w:jc w:val="both"/>
        <w:rPr>
          <w:sz w:val="28"/>
          <w:szCs w:val="28"/>
        </w:rPr>
      </w:pPr>
      <w:r w:rsidRPr="00BD3819">
        <w:rPr>
          <w:sz w:val="28"/>
          <w:szCs w:val="28"/>
        </w:rPr>
        <w:t>7.1. Вживати заходів із організації та забезпечення публічного порядку та безпеки під час проведення в громаді масових заходів.</w:t>
      </w:r>
    </w:p>
    <w:p w:rsidR="00786525" w:rsidRPr="00BD3819" w:rsidRDefault="00786525" w:rsidP="00786525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39"/>
        <w:gridCol w:w="5131"/>
      </w:tblGrid>
      <w:tr w:rsidR="00786525" w:rsidRPr="00BD3819" w:rsidTr="00ED5EAF">
        <w:tc>
          <w:tcPr>
            <w:tcW w:w="4757" w:type="dxa"/>
          </w:tcPr>
          <w:p w:rsidR="00786525" w:rsidRPr="00BD3819" w:rsidRDefault="00786525" w:rsidP="00ED5EAF">
            <w:pPr>
              <w:spacing w:line="276" w:lineRule="auto"/>
              <w:jc w:val="both"/>
              <w:rPr>
                <w:color w:val="FF0000"/>
                <w:sz w:val="28"/>
                <w:szCs w:val="28"/>
                <w:lang w:val="uk-UA" w:eastAsia="en-US"/>
              </w:rPr>
            </w:pPr>
          </w:p>
        </w:tc>
        <w:tc>
          <w:tcPr>
            <w:tcW w:w="5381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BD3819">
              <w:rPr>
                <w:color w:val="000000"/>
                <w:sz w:val="28"/>
                <w:szCs w:val="28"/>
                <w:lang w:eastAsia="en-US"/>
              </w:rPr>
              <w:t>2021-2025 роки</w:t>
            </w:r>
          </w:p>
        </w:tc>
      </w:tr>
    </w:tbl>
    <w:p w:rsidR="00786525" w:rsidRPr="00BD3819" w:rsidRDefault="00786525" w:rsidP="0078652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BD3819">
        <w:rPr>
          <w:sz w:val="28"/>
          <w:szCs w:val="28"/>
        </w:rPr>
        <w:t xml:space="preserve">7.2. Сприяти створенню систем відеонагляду, які включатимуть встановлення </w:t>
      </w:r>
      <w:r w:rsidRPr="00BD3819">
        <w:rPr>
          <w:sz w:val="28"/>
          <w:szCs w:val="28"/>
          <w:shd w:val="clear" w:color="auto" w:fill="FFFFFF"/>
        </w:rPr>
        <w:t>апаратно-програмного комплексу</w:t>
      </w:r>
      <w:r w:rsidRPr="00BD3819">
        <w:rPr>
          <w:rStyle w:val="apple-converted-space"/>
          <w:sz w:val="28"/>
          <w:szCs w:val="28"/>
          <w:shd w:val="clear" w:color="auto" w:fill="FFFFFF"/>
        </w:rPr>
        <w:t> </w:t>
      </w:r>
      <w:r w:rsidRPr="00BD3819">
        <w:rPr>
          <w:sz w:val="28"/>
          <w:szCs w:val="28"/>
        </w:rPr>
        <w:t xml:space="preserve"> "Відеоконтроль Рубіж" на в’їздах на територію району та виїздах з території району, автотрасах, а також систем відеоспостереження на терористично уразливих об’єктах району  та в місцях з масовим перебуванням людей.</w:t>
      </w:r>
    </w:p>
    <w:tbl>
      <w:tblPr>
        <w:tblW w:w="0" w:type="auto"/>
        <w:tblLook w:val="01E0"/>
      </w:tblPr>
      <w:tblGrid>
        <w:gridCol w:w="4432"/>
        <w:gridCol w:w="5138"/>
      </w:tblGrid>
      <w:tr w:rsidR="00786525" w:rsidRPr="00BD3819" w:rsidTr="00ED5EAF">
        <w:tc>
          <w:tcPr>
            <w:tcW w:w="4432" w:type="dxa"/>
            <w:hideMark/>
          </w:tcPr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D3819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38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sz w:val="28"/>
                <w:szCs w:val="28"/>
              </w:rPr>
            </w:pPr>
            <w:r w:rsidRPr="00BD3819">
              <w:rPr>
                <w:sz w:val="28"/>
                <w:szCs w:val="28"/>
              </w:rPr>
              <w:t>виконавчий комітет територіальної громади</w:t>
            </w:r>
          </w:p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>2021-2025 роки</w:t>
            </w:r>
          </w:p>
        </w:tc>
      </w:tr>
    </w:tbl>
    <w:p w:rsidR="00786525" w:rsidRPr="00BD3819" w:rsidRDefault="00786525" w:rsidP="0078652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BD3819">
        <w:rPr>
          <w:sz w:val="28"/>
          <w:szCs w:val="28"/>
        </w:rPr>
        <w:t xml:space="preserve">7.3. Забезпечити ведення списків осіб похилого віку, інвалідів, недієздатних, хворих на алкоголізм та наркоманію, психічно хворих, тих, хто втратив здатність до самообслуговування та потребує сторонньої допомоги. Організувати моніторинг умов їх життя з метою попередження випадків </w:t>
      </w:r>
      <w:r w:rsidRPr="00BD3819">
        <w:rPr>
          <w:sz w:val="28"/>
          <w:szCs w:val="28"/>
        </w:rPr>
        <w:lastRenderedPageBreak/>
        <w:t>знущання, незаконного відчуження майна, проводити роботу з відновлення порушених прав.</w:t>
      </w:r>
    </w:p>
    <w:tbl>
      <w:tblPr>
        <w:tblW w:w="0" w:type="auto"/>
        <w:tblLook w:val="01E0"/>
      </w:tblPr>
      <w:tblGrid>
        <w:gridCol w:w="4439"/>
        <w:gridCol w:w="5131"/>
      </w:tblGrid>
      <w:tr w:rsidR="00786525" w:rsidRPr="00BD3819" w:rsidTr="00ED5EAF">
        <w:tc>
          <w:tcPr>
            <w:tcW w:w="4757" w:type="dxa"/>
          </w:tcPr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81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spacing w:line="276" w:lineRule="auto"/>
              <w:ind w:left="-81"/>
              <w:jc w:val="both"/>
              <w:rPr>
                <w:sz w:val="28"/>
                <w:szCs w:val="28"/>
                <w:lang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>Вербська сільська рада</w:t>
            </w:r>
          </w:p>
          <w:p w:rsidR="00786525" w:rsidRPr="00BD3819" w:rsidRDefault="00786525" w:rsidP="00ED5EAF">
            <w:pPr>
              <w:spacing w:line="276" w:lineRule="auto"/>
              <w:ind w:left="-81"/>
              <w:jc w:val="both"/>
              <w:rPr>
                <w:sz w:val="28"/>
                <w:szCs w:val="28"/>
                <w:lang w:val="uk-UA"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>2021-2025 роки</w:t>
            </w:r>
          </w:p>
        </w:tc>
      </w:tr>
    </w:tbl>
    <w:p w:rsidR="00786525" w:rsidRPr="00BD3819" w:rsidRDefault="00786525" w:rsidP="00786525">
      <w:pPr>
        <w:spacing w:line="276" w:lineRule="auto"/>
        <w:ind w:firstLine="708"/>
        <w:rPr>
          <w:color w:val="000000"/>
          <w:sz w:val="28"/>
          <w:szCs w:val="28"/>
          <w:lang w:val="uk-UA"/>
        </w:rPr>
      </w:pPr>
      <w:r w:rsidRPr="00BD3819">
        <w:rPr>
          <w:color w:val="000000"/>
          <w:sz w:val="28"/>
          <w:szCs w:val="28"/>
        </w:rPr>
        <w:t xml:space="preserve">7.4.Сприяти забезпеченню заходу «Побудова єдиної системи відеофіксації та відеоаналітики щодо фіксації правопорушень та ідентифікації осіб із серверним обладнанням і встановленим програмним забезпеченням. Послуги з технічного обслуговування єдиної системи відео спостережень» </w:t>
      </w:r>
    </w:p>
    <w:p w:rsidR="00786525" w:rsidRPr="00BD3819" w:rsidRDefault="00786525" w:rsidP="00786525">
      <w:pPr>
        <w:spacing w:line="276" w:lineRule="auto"/>
        <w:ind w:left="4395"/>
        <w:rPr>
          <w:color w:val="000000"/>
          <w:sz w:val="28"/>
          <w:szCs w:val="28"/>
        </w:rPr>
      </w:pPr>
      <w:r w:rsidRPr="00BD3819">
        <w:rPr>
          <w:color w:val="000000"/>
          <w:sz w:val="28"/>
          <w:szCs w:val="28"/>
        </w:rPr>
        <w:t xml:space="preserve">Головне управління Національної </w:t>
      </w:r>
    </w:p>
    <w:p w:rsidR="00786525" w:rsidRPr="00BD3819" w:rsidRDefault="00786525" w:rsidP="00786525">
      <w:pPr>
        <w:spacing w:line="276" w:lineRule="auto"/>
        <w:ind w:left="4395"/>
        <w:rPr>
          <w:color w:val="000000"/>
          <w:sz w:val="28"/>
          <w:szCs w:val="28"/>
        </w:rPr>
      </w:pPr>
      <w:r w:rsidRPr="00BD3819">
        <w:rPr>
          <w:color w:val="000000"/>
          <w:sz w:val="28"/>
          <w:szCs w:val="28"/>
        </w:rPr>
        <w:t>поліції  в Рівненській області</w:t>
      </w:r>
    </w:p>
    <w:p w:rsidR="00786525" w:rsidRPr="00BD3819" w:rsidRDefault="00786525" w:rsidP="00786525">
      <w:pPr>
        <w:spacing w:line="276" w:lineRule="auto"/>
        <w:ind w:left="4395"/>
        <w:jc w:val="both"/>
        <w:rPr>
          <w:sz w:val="28"/>
          <w:szCs w:val="28"/>
        </w:rPr>
      </w:pPr>
      <w:r w:rsidRPr="00BD3819">
        <w:rPr>
          <w:sz w:val="28"/>
          <w:szCs w:val="28"/>
        </w:rPr>
        <w:t>Вербська сільська рада</w:t>
      </w:r>
    </w:p>
    <w:p w:rsidR="00786525" w:rsidRPr="00BD3819" w:rsidRDefault="00786525" w:rsidP="00786525">
      <w:pPr>
        <w:spacing w:line="276" w:lineRule="auto"/>
        <w:ind w:left="4395"/>
        <w:rPr>
          <w:sz w:val="28"/>
          <w:szCs w:val="28"/>
        </w:rPr>
      </w:pPr>
      <w:r w:rsidRPr="00BD3819">
        <w:rPr>
          <w:sz w:val="28"/>
          <w:szCs w:val="28"/>
        </w:rPr>
        <w:t xml:space="preserve">2021-2025 роки </w:t>
      </w:r>
    </w:p>
    <w:p w:rsidR="00786525" w:rsidRPr="00BD3819" w:rsidRDefault="00786525" w:rsidP="00786525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BD3819">
        <w:rPr>
          <w:b/>
          <w:color w:val="000000"/>
          <w:sz w:val="28"/>
          <w:szCs w:val="28"/>
          <w:lang w:val="en-US"/>
        </w:rPr>
        <w:t>VIII</w:t>
      </w:r>
      <w:r w:rsidRPr="00BD3819">
        <w:rPr>
          <w:b/>
          <w:color w:val="000000"/>
          <w:sz w:val="28"/>
          <w:szCs w:val="28"/>
        </w:rPr>
        <w:t>. Організація роботи дільничних офіцерів поліції</w:t>
      </w:r>
    </w:p>
    <w:p w:rsidR="00786525" w:rsidRPr="00BD3819" w:rsidRDefault="00786525" w:rsidP="00786525">
      <w:pPr>
        <w:spacing w:line="276" w:lineRule="auto"/>
        <w:ind w:firstLine="720"/>
        <w:jc w:val="both"/>
        <w:rPr>
          <w:sz w:val="28"/>
          <w:szCs w:val="28"/>
        </w:rPr>
      </w:pPr>
      <w:r w:rsidRPr="00BD3819">
        <w:rPr>
          <w:sz w:val="28"/>
          <w:szCs w:val="28"/>
        </w:rPr>
        <w:t xml:space="preserve">8.1. Сприяти наданню окремих або реконструкції наявних приміщень для розміщення дільничних пунктів поліції в населених пунктах та їх обладнанню засобами телекомунікації та зв’язку з метою оперативного та якісного надання поліцейських послуг. </w:t>
      </w:r>
    </w:p>
    <w:p w:rsidR="00786525" w:rsidRPr="00BD3819" w:rsidRDefault="00786525" w:rsidP="00786525">
      <w:pPr>
        <w:spacing w:line="276" w:lineRule="auto"/>
        <w:ind w:firstLine="720"/>
        <w:jc w:val="both"/>
        <w:rPr>
          <w:sz w:val="28"/>
          <w:szCs w:val="28"/>
        </w:rPr>
      </w:pPr>
      <w:r w:rsidRPr="00BD3819">
        <w:rPr>
          <w:sz w:val="28"/>
          <w:szCs w:val="28"/>
        </w:rPr>
        <w:t>8.2. Сприяти у забезпеченні паливо-мастильними матеріалами, поточним ремонтом та технічним обслуговуванням службового автотранспорту поліцейського офіцера громади.</w:t>
      </w:r>
    </w:p>
    <w:tbl>
      <w:tblPr>
        <w:tblW w:w="0" w:type="auto"/>
        <w:tblLook w:val="01E0"/>
      </w:tblPr>
      <w:tblGrid>
        <w:gridCol w:w="4432"/>
        <w:gridCol w:w="5138"/>
      </w:tblGrid>
      <w:tr w:rsidR="00786525" w:rsidRPr="00BD3819" w:rsidTr="00ED5EAF">
        <w:tc>
          <w:tcPr>
            <w:tcW w:w="4757" w:type="dxa"/>
          </w:tcPr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81" w:type="dxa"/>
          </w:tcPr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D3819">
              <w:rPr>
                <w:sz w:val="28"/>
                <w:szCs w:val="28"/>
                <w:lang w:val="uk-UA" w:eastAsia="en-US"/>
              </w:rPr>
              <w:t xml:space="preserve">Виконавчий комітет територіальної громади </w:t>
            </w:r>
          </w:p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D3819">
              <w:rPr>
                <w:sz w:val="28"/>
                <w:szCs w:val="28"/>
                <w:lang w:val="uk-UA" w:eastAsia="en-US"/>
              </w:rPr>
              <w:t>Дубенський відділ поліції Головного управління Національної поліції в Рівненській області</w:t>
            </w:r>
          </w:p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>2021-2025 роки</w:t>
            </w:r>
          </w:p>
        </w:tc>
      </w:tr>
    </w:tbl>
    <w:p w:rsidR="00786525" w:rsidRPr="00BD3819" w:rsidRDefault="00786525" w:rsidP="00786525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BD3819">
        <w:rPr>
          <w:b/>
          <w:color w:val="000000"/>
          <w:sz w:val="28"/>
          <w:szCs w:val="28"/>
          <w:lang w:val="en-US"/>
        </w:rPr>
        <w:t>I</w:t>
      </w:r>
      <w:r w:rsidRPr="00BD3819">
        <w:rPr>
          <w:b/>
          <w:color w:val="000000"/>
          <w:sz w:val="28"/>
          <w:szCs w:val="28"/>
        </w:rPr>
        <w:t>X. Посилення профілактичного впливу і протидії пияцтву та алкоголізму</w:t>
      </w:r>
    </w:p>
    <w:p w:rsidR="00786525" w:rsidRPr="00BD3819" w:rsidRDefault="00786525" w:rsidP="00786525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D3819">
        <w:rPr>
          <w:color w:val="000000"/>
          <w:sz w:val="28"/>
          <w:szCs w:val="28"/>
        </w:rPr>
        <w:t>9.1. Проводити профілактичні заходи щодо виявлення осіб, які займаються виготовленням і продажем самогону та інших спиртних напоїв.</w:t>
      </w:r>
    </w:p>
    <w:tbl>
      <w:tblPr>
        <w:tblW w:w="0" w:type="auto"/>
        <w:tblLook w:val="01E0"/>
      </w:tblPr>
      <w:tblGrid>
        <w:gridCol w:w="4439"/>
        <w:gridCol w:w="5131"/>
      </w:tblGrid>
      <w:tr w:rsidR="00786525" w:rsidRPr="00BD3819" w:rsidTr="00ED5EAF">
        <w:tc>
          <w:tcPr>
            <w:tcW w:w="4757" w:type="dxa"/>
          </w:tcPr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81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>2021-2025 роки</w:t>
            </w:r>
          </w:p>
        </w:tc>
      </w:tr>
    </w:tbl>
    <w:p w:rsidR="00786525" w:rsidRPr="00BD3819" w:rsidRDefault="00786525" w:rsidP="00786525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BD3819">
        <w:rPr>
          <w:b/>
          <w:color w:val="000000"/>
          <w:sz w:val="28"/>
          <w:szCs w:val="28"/>
        </w:rPr>
        <w:t>X. Підвищення безпеки дорожнього руху</w:t>
      </w:r>
    </w:p>
    <w:p w:rsidR="00786525" w:rsidRPr="00BD3819" w:rsidRDefault="00786525" w:rsidP="00786525">
      <w:pPr>
        <w:tabs>
          <w:tab w:val="left" w:pos="680"/>
        </w:tabs>
        <w:spacing w:line="276" w:lineRule="auto"/>
        <w:ind w:firstLine="720"/>
        <w:jc w:val="both"/>
        <w:rPr>
          <w:sz w:val="28"/>
          <w:szCs w:val="28"/>
        </w:rPr>
      </w:pPr>
      <w:r w:rsidRPr="00BD3819">
        <w:rPr>
          <w:sz w:val="28"/>
          <w:szCs w:val="28"/>
        </w:rPr>
        <w:t xml:space="preserve">10.1. Забезпечити видання та розповсюдження серед учасників дорожнього руху брошур, плакатів, листівок, пам’яток щодо безпеки </w:t>
      </w:r>
      <w:r w:rsidRPr="00BD3819">
        <w:rPr>
          <w:sz w:val="28"/>
          <w:szCs w:val="28"/>
        </w:rPr>
        <w:lastRenderedPageBreak/>
        <w:t>дорожнього руху, місць концентрації дорожньо-транспортних пригод та дорожньої інфраструктури тощо.</w:t>
      </w:r>
    </w:p>
    <w:tbl>
      <w:tblPr>
        <w:tblW w:w="0" w:type="auto"/>
        <w:tblLook w:val="01E0"/>
      </w:tblPr>
      <w:tblGrid>
        <w:gridCol w:w="4439"/>
        <w:gridCol w:w="5131"/>
      </w:tblGrid>
      <w:tr w:rsidR="00786525" w:rsidRPr="00BD3819" w:rsidTr="00ED5EAF">
        <w:tc>
          <w:tcPr>
            <w:tcW w:w="4757" w:type="dxa"/>
          </w:tcPr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81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tabs>
                <w:tab w:val="left" w:pos="0"/>
                <w:tab w:val="left" w:pos="345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>2021-2025 роки</w:t>
            </w:r>
          </w:p>
        </w:tc>
      </w:tr>
    </w:tbl>
    <w:p w:rsidR="00786525" w:rsidRPr="00BD3819" w:rsidRDefault="00786525" w:rsidP="00786525">
      <w:pPr>
        <w:spacing w:line="276" w:lineRule="auto"/>
        <w:ind w:firstLine="720"/>
        <w:jc w:val="center"/>
        <w:rPr>
          <w:b/>
          <w:color w:val="000000"/>
          <w:sz w:val="28"/>
          <w:szCs w:val="28"/>
        </w:rPr>
      </w:pPr>
      <w:r w:rsidRPr="00BD3819">
        <w:rPr>
          <w:b/>
          <w:color w:val="000000"/>
          <w:sz w:val="28"/>
          <w:szCs w:val="28"/>
        </w:rPr>
        <w:t>XІ. Протидія злочинності серед неповнолітніх</w:t>
      </w:r>
    </w:p>
    <w:p w:rsidR="00786525" w:rsidRPr="00BD3819" w:rsidRDefault="00786525" w:rsidP="00786525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D3819">
        <w:rPr>
          <w:color w:val="000000"/>
          <w:sz w:val="28"/>
          <w:szCs w:val="28"/>
        </w:rPr>
        <w:t xml:space="preserve">11.1. </w:t>
      </w:r>
      <w:r w:rsidRPr="00BD3819">
        <w:rPr>
          <w:sz w:val="28"/>
          <w:szCs w:val="28"/>
        </w:rPr>
        <w:t>Забезпечити проведення у навчальних закладах ТГ тижнів правових знань та заходів з пропаганди здорового способу життя.</w:t>
      </w:r>
      <w:r w:rsidRPr="00BD3819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439"/>
        <w:gridCol w:w="5131"/>
      </w:tblGrid>
      <w:tr w:rsidR="00786525" w:rsidRPr="00BD3819" w:rsidTr="00ED5EAF">
        <w:tc>
          <w:tcPr>
            <w:tcW w:w="4785" w:type="dxa"/>
          </w:tcPr>
          <w:p w:rsidR="00786525" w:rsidRPr="00BD3819" w:rsidRDefault="00786525" w:rsidP="00ED5EA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5403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tabs>
                <w:tab w:val="left" w:pos="0"/>
                <w:tab w:val="left" w:pos="34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>Заклади освіти Вербської сільської ради</w:t>
            </w:r>
          </w:p>
          <w:p w:rsidR="00786525" w:rsidRPr="00E021F1" w:rsidRDefault="00786525" w:rsidP="00ED5EA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D3819">
              <w:rPr>
                <w:color w:val="000000"/>
                <w:sz w:val="28"/>
                <w:szCs w:val="28"/>
                <w:lang w:eastAsia="en-US"/>
              </w:rPr>
              <w:t>2021-2025 роки</w:t>
            </w:r>
          </w:p>
        </w:tc>
      </w:tr>
    </w:tbl>
    <w:p w:rsidR="00786525" w:rsidRPr="00BD3819" w:rsidRDefault="00786525" w:rsidP="0078652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BD3819">
        <w:rPr>
          <w:sz w:val="28"/>
          <w:szCs w:val="28"/>
        </w:rPr>
        <w:t>11.2. Вживати заходів щодо обмеження відвідування у вечірній та нічний час розважальних закладів та закладів громадського харчування неповнолітніми особами без супроводу дорослих осіб.</w:t>
      </w:r>
    </w:p>
    <w:tbl>
      <w:tblPr>
        <w:tblW w:w="0" w:type="auto"/>
        <w:tblLook w:val="01E0"/>
      </w:tblPr>
      <w:tblGrid>
        <w:gridCol w:w="4439"/>
        <w:gridCol w:w="5131"/>
      </w:tblGrid>
      <w:tr w:rsidR="00786525" w:rsidRPr="00BD3819" w:rsidTr="00ED5EAF">
        <w:tc>
          <w:tcPr>
            <w:tcW w:w="4757" w:type="dxa"/>
          </w:tcPr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81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tabs>
                <w:tab w:val="left" w:pos="531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>Вербська сільська рада</w:t>
            </w:r>
          </w:p>
          <w:p w:rsidR="00786525" w:rsidRPr="00E021F1" w:rsidRDefault="00786525" w:rsidP="00ED5EAF">
            <w:pPr>
              <w:tabs>
                <w:tab w:val="left" w:pos="5315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>2021-2025 роки</w:t>
            </w:r>
          </w:p>
        </w:tc>
      </w:tr>
    </w:tbl>
    <w:p w:rsidR="00786525" w:rsidRPr="00BD3819" w:rsidRDefault="00786525" w:rsidP="0078652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BD3819">
        <w:rPr>
          <w:sz w:val="28"/>
          <w:szCs w:val="28"/>
        </w:rPr>
        <w:t xml:space="preserve">11.3. Проводити культурно-виховні та фізкультурно-оздоровчі заходи  з метою залучення неповнолітніх до здорового способу життя.                                                </w:t>
      </w:r>
    </w:p>
    <w:tbl>
      <w:tblPr>
        <w:tblW w:w="0" w:type="auto"/>
        <w:tblLook w:val="01E0"/>
      </w:tblPr>
      <w:tblGrid>
        <w:gridCol w:w="4439"/>
        <w:gridCol w:w="5131"/>
      </w:tblGrid>
      <w:tr w:rsidR="00786525" w:rsidRPr="00BD3819" w:rsidTr="00ED5EAF">
        <w:tc>
          <w:tcPr>
            <w:tcW w:w="4785" w:type="dxa"/>
          </w:tcPr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403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a7"/>
                <w:color w:val="00000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</w:p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sz w:val="28"/>
                <w:szCs w:val="28"/>
              </w:rPr>
            </w:pPr>
            <w:r w:rsidRPr="00BD3819">
              <w:rPr>
                <w:sz w:val="28"/>
                <w:szCs w:val="28"/>
              </w:rPr>
              <w:t>Вербська сільська рада</w:t>
            </w:r>
          </w:p>
          <w:p w:rsidR="00786525" w:rsidRPr="00BD3819" w:rsidRDefault="00786525" w:rsidP="00ED5EAF">
            <w:pPr>
              <w:tabs>
                <w:tab w:val="left" w:pos="5315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>2021-2025 роки</w:t>
            </w:r>
          </w:p>
        </w:tc>
      </w:tr>
    </w:tbl>
    <w:p w:rsidR="00786525" w:rsidRPr="00BD3819" w:rsidRDefault="00786525" w:rsidP="00786525">
      <w:pPr>
        <w:spacing w:line="276" w:lineRule="auto"/>
        <w:ind w:left="-108" w:right="249"/>
        <w:jc w:val="center"/>
        <w:rPr>
          <w:b/>
          <w:color w:val="000000"/>
          <w:sz w:val="28"/>
          <w:szCs w:val="28"/>
          <w:lang w:val="uk-UA"/>
        </w:rPr>
      </w:pPr>
      <w:r w:rsidRPr="00BD3819">
        <w:rPr>
          <w:b/>
          <w:color w:val="000000"/>
          <w:sz w:val="28"/>
          <w:szCs w:val="28"/>
        </w:rPr>
        <w:t>X</w:t>
      </w:r>
      <w:r w:rsidRPr="00BD3819">
        <w:rPr>
          <w:b/>
          <w:color w:val="000000"/>
          <w:sz w:val="28"/>
          <w:szCs w:val="28"/>
          <w:lang w:val="uk-UA"/>
        </w:rPr>
        <w:t>І</w:t>
      </w:r>
      <w:r w:rsidRPr="00BD3819">
        <w:rPr>
          <w:b/>
          <w:color w:val="000000"/>
          <w:sz w:val="28"/>
          <w:szCs w:val="28"/>
          <w:lang w:val="en-US"/>
        </w:rPr>
        <w:t>I</w:t>
      </w:r>
      <w:r w:rsidRPr="00BD3819">
        <w:rPr>
          <w:b/>
          <w:color w:val="000000"/>
          <w:sz w:val="28"/>
          <w:szCs w:val="28"/>
          <w:lang w:val="uk-UA"/>
        </w:rPr>
        <w:t>. Подолання дитячої безпритульності і бездоглядності</w:t>
      </w:r>
    </w:p>
    <w:p w:rsidR="00786525" w:rsidRPr="00BD3819" w:rsidRDefault="00786525" w:rsidP="0078652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BD3819">
        <w:rPr>
          <w:sz w:val="28"/>
          <w:szCs w:val="28"/>
          <w:lang w:val="uk-UA"/>
        </w:rPr>
        <w:t>12.1. Висвітлювати у засобах масової інформації результати роботи з розшуку зниклих безвісти дітей та вживати заходів загальної та індивідуальної профілактики, спрямованих на запобігання самовільному залишенню дітьми сімей та навчально-виховних закладів.</w:t>
      </w:r>
    </w:p>
    <w:tbl>
      <w:tblPr>
        <w:tblW w:w="0" w:type="auto"/>
        <w:tblLook w:val="01E0"/>
      </w:tblPr>
      <w:tblGrid>
        <w:gridCol w:w="4432"/>
        <w:gridCol w:w="5138"/>
      </w:tblGrid>
      <w:tr w:rsidR="00786525" w:rsidRPr="00BD3819" w:rsidTr="00ED5EAF">
        <w:tc>
          <w:tcPr>
            <w:tcW w:w="4757" w:type="dxa"/>
          </w:tcPr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81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sz w:val="28"/>
                <w:szCs w:val="28"/>
              </w:rPr>
            </w:pPr>
            <w:r w:rsidRPr="00BD3819">
              <w:rPr>
                <w:sz w:val="28"/>
                <w:szCs w:val="28"/>
              </w:rPr>
              <w:t>виконавчий комітет територіальної громади</w:t>
            </w:r>
          </w:p>
          <w:p w:rsidR="00786525" w:rsidRPr="00E021F1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 xml:space="preserve">2021-2025 роки   </w:t>
            </w:r>
          </w:p>
        </w:tc>
      </w:tr>
    </w:tbl>
    <w:p w:rsidR="00786525" w:rsidRPr="00BD3819" w:rsidRDefault="00786525" w:rsidP="0078652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BD3819">
        <w:rPr>
          <w:sz w:val="28"/>
          <w:szCs w:val="28"/>
        </w:rPr>
        <w:lastRenderedPageBreak/>
        <w:t>12.2. Проводити профілактичні рейди з метою виявлення бездоглядних та безпритульних дітей з наданням їм соціального захисту.</w:t>
      </w:r>
    </w:p>
    <w:tbl>
      <w:tblPr>
        <w:tblW w:w="10001" w:type="dxa"/>
        <w:tblInd w:w="108" w:type="dxa"/>
        <w:tblLook w:val="01E0"/>
      </w:tblPr>
      <w:tblGrid>
        <w:gridCol w:w="4630"/>
        <w:gridCol w:w="5371"/>
      </w:tblGrid>
      <w:tr w:rsidR="00786525" w:rsidRPr="00BD3819" w:rsidTr="00ED5EAF">
        <w:trPr>
          <w:trHeight w:val="1395"/>
        </w:trPr>
        <w:tc>
          <w:tcPr>
            <w:tcW w:w="4630" w:type="dxa"/>
          </w:tcPr>
          <w:p w:rsidR="00786525" w:rsidRPr="00BD3819" w:rsidRDefault="00786525" w:rsidP="00ED5EA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86525" w:rsidRPr="00BD3819" w:rsidRDefault="00786525" w:rsidP="00ED5EA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86525" w:rsidRPr="00BD3819" w:rsidRDefault="00786525" w:rsidP="00ED5EAF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71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right="537"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>Вербська сільська рада</w:t>
            </w:r>
          </w:p>
          <w:p w:rsidR="00786525" w:rsidRPr="00E021F1" w:rsidRDefault="00786525" w:rsidP="00ED5EAF">
            <w:pPr>
              <w:spacing w:line="276" w:lineRule="auto"/>
              <w:ind w:left="-108"/>
              <w:rPr>
                <w:sz w:val="28"/>
                <w:szCs w:val="28"/>
                <w:shd w:val="clear" w:color="auto" w:fill="FFFFFF"/>
                <w:lang w:val="uk-UA"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 xml:space="preserve"> 2021-2025 роки</w:t>
            </w:r>
          </w:p>
        </w:tc>
      </w:tr>
    </w:tbl>
    <w:p w:rsidR="00786525" w:rsidRPr="00BD3819" w:rsidRDefault="00786525" w:rsidP="00786525">
      <w:pPr>
        <w:tabs>
          <w:tab w:val="left" w:pos="680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BD3819">
        <w:rPr>
          <w:color w:val="000000"/>
          <w:sz w:val="28"/>
          <w:szCs w:val="28"/>
        </w:rPr>
        <w:tab/>
        <w:t>12.3. Вивчити можливості навчальних закладів громади щодо збільшення кількості гуртків, спортивних секцій, клубів з метою організації дозвілля і вільного часу учнів та студентів, підвищення їх зайнятості, зменшення безпритульності та бездоглядності.</w:t>
      </w:r>
    </w:p>
    <w:tbl>
      <w:tblPr>
        <w:tblW w:w="9720" w:type="dxa"/>
        <w:tblInd w:w="108" w:type="dxa"/>
        <w:tblLook w:val="01E0"/>
      </w:tblPr>
      <w:tblGrid>
        <w:gridCol w:w="4500"/>
        <w:gridCol w:w="5220"/>
      </w:tblGrid>
      <w:tr w:rsidR="00786525" w:rsidRPr="00BD3819" w:rsidTr="00ED5EAF">
        <w:tc>
          <w:tcPr>
            <w:tcW w:w="4500" w:type="dxa"/>
          </w:tcPr>
          <w:p w:rsidR="00786525" w:rsidRPr="00BD3819" w:rsidRDefault="00786525" w:rsidP="00ED5EAF">
            <w:pPr>
              <w:spacing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5220" w:type="dxa"/>
          </w:tcPr>
          <w:p w:rsidR="00786525" w:rsidRPr="00BD3819" w:rsidRDefault="00786525" w:rsidP="00ED5EAF">
            <w:pPr>
              <w:spacing w:line="276" w:lineRule="auto"/>
              <w:ind w:right="25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D3819">
              <w:rPr>
                <w:color w:val="000000"/>
                <w:sz w:val="28"/>
                <w:szCs w:val="28"/>
                <w:lang w:eastAsia="en-US"/>
              </w:rPr>
              <w:t xml:space="preserve">Заклади освіти Вербської сільської ради </w:t>
            </w:r>
          </w:p>
          <w:p w:rsidR="00786525" w:rsidRPr="00BD3819" w:rsidRDefault="00786525" w:rsidP="00ED5EA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D3819">
              <w:rPr>
                <w:color w:val="000000"/>
                <w:sz w:val="28"/>
                <w:szCs w:val="28"/>
                <w:lang w:eastAsia="en-US"/>
              </w:rPr>
              <w:t xml:space="preserve">Вербська сільська рада </w:t>
            </w:r>
          </w:p>
          <w:p w:rsidR="00786525" w:rsidRPr="00E021F1" w:rsidRDefault="00786525" w:rsidP="00ED5EA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BD3819">
              <w:rPr>
                <w:color w:val="000000"/>
                <w:sz w:val="28"/>
                <w:szCs w:val="28"/>
                <w:lang w:eastAsia="en-US"/>
              </w:rPr>
              <w:t>2021-2025 роки</w:t>
            </w:r>
          </w:p>
        </w:tc>
      </w:tr>
    </w:tbl>
    <w:p w:rsidR="00786525" w:rsidRPr="00BD3819" w:rsidRDefault="00786525" w:rsidP="00786525">
      <w:pPr>
        <w:pStyle w:val="HTML0"/>
        <w:shd w:val="clear" w:color="auto" w:fill="FFFFFF"/>
        <w:spacing w:line="276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3819">
        <w:rPr>
          <w:rFonts w:ascii="Times New Roman" w:hAnsi="Times New Roman" w:cs="Times New Roman"/>
          <w:b/>
          <w:sz w:val="28"/>
          <w:szCs w:val="28"/>
        </w:rPr>
        <w:t>X</w:t>
      </w:r>
      <w:r w:rsidRPr="00BD381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D3819">
        <w:rPr>
          <w:rFonts w:ascii="Times New Roman" w:hAnsi="Times New Roman" w:cs="Times New Roman"/>
          <w:b/>
          <w:sz w:val="28"/>
          <w:szCs w:val="28"/>
          <w:lang w:val="uk-UA"/>
        </w:rPr>
        <w:t>. Взаємодія з громадськими формуваннями з охорони громадського порядку і державного кордону</w:t>
      </w:r>
    </w:p>
    <w:p w:rsidR="00786525" w:rsidRPr="00BD3819" w:rsidRDefault="00786525" w:rsidP="00786525">
      <w:pPr>
        <w:spacing w:line="276" w:lineRule="auto"/>
        <w:jc w:val="both"/>
        <w:rPr>
          <w:sz w:val="28"/>
          <w:szCs w:val="28"/>
          <w:lang w:val="uk-UA"/>
        </w:rPr>
      </w:pPr>
      <w:r w:rsidRPr="00BD3819">
        <w:rPr>
          <w:sz w:val="28"/>
          <w:szCs w:val="28"/>
        </w:rPr>
        <w:tab/>
        <w:t>13.1. Вжити заходів щодо створення, відновлення або активізації діяльності громадських формувань на підприємствах, в організаціях, установах та навчальних закладах. Сприяти забезпеченню їх діяльності та заохоченню</w:t>
      </w:r>
    </w:p>
    <w:tbl>
      <w:tblPr>
        <w:tblW w:w="0" w:type="auto"/>
        <w:tblLook w:val="01E0"/>
      </w:tblPr>
      <w:tblGrid>
        <w:gridCol w:w="4432"/>
        <w:gridCol w:w="5138"/>
      </w:tblGrid>
      <w:tr w:rsidR="00786525" w:rsidRPr="00BD3819" w:rsidTr="00ED5EAF">
        <w:tc>
          <w:tcPr>
            <w:tcW w:w="4757" w:type="dxa"/>
          </w:tcPr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81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tabs>
                <w:tab w:val="left" w:pos="531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>виконавчий комітет територіальної громади</w:t>
            </w:r>
          </w:p>
          <w:p w:rsidR="00786525" w:rsidRPr="00E021F1" w:rsidRDefault="00786525" w:rsidP="00ED5EAF">
            <w:pPr>
              <w:tabs>
                <w:tab w:val="left" w:pos="5315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>2021-2025 роки</w:t>
            </w:r>
          </w:p>
        </w:tc>
      </w:tr>
    </w:tbl>
    <w:p w:rsidR="00786525" w:rsidRPr="00BD3819" w:rsidRDefault="00786525" w:rsidP="00786525">
      <w:pPr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BD3819">
        <w:rPr>
          <w:sz w:val="28"/>
          <w:szCs w:val="28"/>
        </w:rPr>
        <w:t>13.2.</w:t>
      </w:r>
      <w:r w:rsidRPr="00BD3819">
        <w:rPr>
          <w:color w:val="000000"/>
          <w:sz w:val="28"/>
          <w:szCs w:val="28"/>
        </w:rPr>
        <w:t xml:space="preserve"> Сприяти забезпеченню діяльності громадських формувань з охорони громадського порядку відповідно до статті 18 Закону України "Про участь громадян в охороні громадського порядку та державного кордону" та пункту 4 Указу Президента України від 19.07.2005 № 1119/2005 "Про заходи щодо забезпечення особистої безпеки громадян та протидії злочинності".</w:t>
      </w:r>
    </w:p>
    <w:tbl>
      <w:tblPr>
        <w:tblW w:w="0" w:type="auto"/>
        <w:tblLook w:val="01E0"/>
      </w:tblPr>
      <w:tblGrid>
        <w:gridCol w:w="4432"/>
        <w:gridCol w:w="5138"/>
      </w:tblGrid>
      <w:tr w:rsidR="00786525" w:rsidRPr="00BD3819" w:rsidTr="00ED5EAF">
        <w:tc>
          <w:tcPr>
            <w:tcW w:w="4757" w:type="dxa"/>
          </w:tcPr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81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tabs>
                <w:tab w:val="left" w:pos="531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 xml:space="preserve">виконавчий комітет територіальної громади </w:t>
            </w:r>
          </w:p>
          <w:p w:rsidR="00786525" w:rsidRPr="00BD3819" w:rsidRDefault="00786525" w:rsidP="00ED5EAF">
            <w:pPr>
              <w:tabs>
                <w:tab w:val="left" w:pos="5315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>2021-2025 роки.</w:t>
            </w:r>
          </w:p>
        </w:tc>
      </w:tr>
    </w:tbl>
    <w:p w:rsidR="00786525" w:rsidRPr="00BD3819" w:rsidRDefault="00786525" w:rsidP="0078652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BD3819">
        <w:rPr>
          <w:sz w:val="28"/>
          <w:szCs w:val="28"/>
          <w:lang w:val="uk-UA"/>
        </w:rPr>
        <w:t xml:space="preserve">13.3. Здійснювати моніторинг громадської думки щодо якості роботи місцевих органів виконавчої влади, правоохоронних та контролюючих </w:t>
      </w:r>
      <w:r w:rsidRPr="00BD3819">
        <w:rPr>
          <w:sz w:val="28"/>
          <w:szCs w:val="28"/>
          <w:lang w:val="uk-UA"/>
        </w:rPr>
        <w:lastRenderedPageBreak/>
        <w:t xml:space="preserve">органів з питань профілактики та протидії злочинності, корупції, порушень публічної безпеки і порядку та інших антисоціальних проявів.   </w:t>
      </w:r>
    </w:p>
    <w:tbl>
      <w:tblPr>
        <w:tblW w:w="0" w:type="auto"/>
        <w:tblLook w:val="01E0"/>
      </w:tblPr>
      <w:tblGrid>
        <w:gridCol w:w="4460"/>
        <w:gridCol w:w="5110"/>
      </w:tblGrid>
      <w:tr w:rsidR="00786525" w:rsidRPr="00BD3819" w:rsidTr="00ED5EAF">
        <w:tc>
          <w:tcPr>
            <w:tcW w:w="4760" w:type="dxa"/>
            <w:hideMark/>
          </w:tcPr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D3819">
              <w:rPr>
                <w:sz w:val="28"/>
                <w:szCs w:val="28"/>
                <w:lang w:val="uk-UA" w:eastAsia="en-US"/>
              </w:rPr>
              <w:t xml:space="preserve">  </w:t>
            </w:r>
          </w:p>
        </w:tc>
        <w:tc>
          <w:tcPr>
            <w:tcW w:w="5378" w:type="dxa"/>
          </w:tcPr>
          <w:p w:rsidR="00786525" w:rsidRPr="00BD3819" w:rsidRDefault="00786525" w:rsidP="00ED5EAF">
            <w:pPr>
              <w:spacing w:line="276" w:lineRule="auto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D3819">
              <w:rPr>
                <w:rStyle w:val="a7"/>
                <w:color w:val="000000"/>
                <w:sz w:val="28"/>
                <w:szCs w:val="28"/>
                <w:lang w:eastAsia="en-US"/>
              </w:rPr>
              <w:t>Вербська сільська рада</w:t>
            </w:r>
          </w:p>
          <w:p w:rsidR="00786525" w:rsidRPr="00BD3819" w:rsidRDefault="00786525" w:rsidP="00ED5EAF">
            <w:pPr>
              <w:tabs>
                <w:tab w:val="left" w:pos="5315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 xml:space="preserve">2021-2025  роки                                         </w:t>
            </w:r>
          </w:p>
        </w:tc>
      </w:tr>
    </w:tbl>
    <w:p w:rsidR="00786525" w:rsidRPr="00BD3819" w:rsidRDefault="00786525" w:rsidP="00786525">
      <w:pPr>
        <w:spacing w:line="276" w:lineRule="auto"/>
        <w:jc w:val="both"/>
        <w:rPr>
          <w:color w:val="000000"/>
          <w:sz w:val="28"/>
          <w:szCs w:val="28"/>
        </w:rPr>
      </w:pPr>
      <w:r w:rsidRPr="00BD3819">
        <w:rPr>
          <w:sz w:val="28"/>
          <w:szCs w:val="28"/>
        </w:rPr>
        <w:t xml:space="preserve"> </w:t>
      </w:r>
      <w:r w:rsidRPr="00BD3819">
        <w:rPr>
          <w:sz w:val="28"/>
          <w:szCs w:val="28"/>
        </w:rPr>
        <w:tab/>
      </w:r>
      <w:r w:rsidRPr="00BD3819">
        <w:rPr>
          <w:color w:val="000000"/>
          <w:sz w:val="28"/>
          <w:szCs w:val="28"/>
        </w:rPr>
        <w:t xml:space="preserve">13.4. Проводити пропагандистські заходи щодо популяризації участі громадян у громадських формуваннях з охорони публічної безпеки та порядку і державного кордону. </w:t>
      </w:r>
    </w:p>
    <w:tbl>
      <w:tblPr>
        <w:tblW w:w="0" w:type="auto"/>
        <w:tblLook w:val="01E0"/>
      </w:tblPr>
      <w:tblGrid>
        <w:gridCol w:w="4432"/>
        <w:gridCol w:w="5138"/>
      </w:tblGrid>
      <w:tr w:rsidR="00786525" w:rsidRPr="00BD3819" w:rsidTr="00ED5EAF">
        <w:tc>
          <w:tcPr>
            <w:tcW w:w="4757" w:type="dxa"/>
          </w:tcPr>
          <w:p w:rsidR="00786525" w:rsidRPr="00BD3819" w:rsidRDefault="00786525" w:rsidP="00ED5EA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5381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tabs>
                <w:tab w:val="left" w:pos="0"/>
                <w:tab w:val="left" w:pos="33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>виконавчий комітет територіальної громади</w:t>
            </w:r>
          </w:p>
          <w:p w:rsidR="00786525" w:rsidRPr="00E021F1" w:rsidRDefault="00786525" w:rsidP="00ED5EAF">
            <w:pPr>
              <w:tabs>
                <w:tab w:val="left" w:pos="0"/>
                <w:tab w:val="left" w:pos="33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BD3819">
              <w:rPr>
                <w:color w:val="000000"/>
                <w:sz w:val="28"/>
                <w:szCs w:val="28"/>
                <w:lang w:eastAsia="en-US"/>
              </w:rPr>
              <w:t>2021-2025 роки</w:t>
            </w:r>
          </w:p>
        </w:tc>
      </w:tr>
    </w:tbl>
    <w:p w:rsidR="00786525" w:rsidRPr="00BD3819" w:rsidRDefault="00786525" w:rsidP="00786525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BD3819">
        <w:rPr>
          <w:b/>
          <w:color w:val="000000"/>
          <w:sz w:val="28"/>
          <w:szCs w:val="28"/>
        </w:rPr>
        <w:t>X</w:t>
      </w:r>
      <w:r w:rsidRPr="00BD3819">
        <w:rPr>
          <w:b/>
          <w:color w:val="000000"/>
          <w:sz w:val="28"/>
          <w:szCs w:val="28"/>
          <w:lang w:val="en-US"/>
        </w:rPr>
        <w:t>I</w:t>
      </w:r>
      <w:r w:rsidRPr="00BD3819">
        <w:rPr>
          <w:b/>
          <w:color w:val="000000"/>
          <w:sz w:val="28"/>
          <w:szCs w:val="28"/>
        </w:rPr>
        <w:t>V. Удосконалення діяльності правоохоронних органів</w:t>
      </w:r>
    </w:p>
    <w:p w:rsidR="00786525" w:rsidRPr="00BD3819" w:rsidRDefault="00786525" w:rsidP="00786525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D3819">
        <w:rPr>
          <w:color w:val="000000"/>
          <w:sz w:val="28"/>
          <w:szCs w:val="28"/>
        </w:rPr>
        <w:t>14.1. З метою вдосконалення взаємодії та підтримки з боку органів місцевого самоврядування правоохоронних органів у боротьбі зі злочинністю, охорони національної безпеки та порядку, профілактики скоєння правопорушень сприяти у забезпеченні паливно-мастильними матеріалами, матеріально-технічним оснащенням для створення належних умов функціонування підрозділів Національної поліції та Служби безпеки України.</w:t>
      </w:r>
    </w:p>
    <w:tbl>
      <w:tblPr>
        <w:tblW w:w="0" w:type="auto"/>
        <w:tblLook w:val="01E0"/>
      </w:tblPr>
      <w:tblGrid>
        <w:gridCol w:w="4431"/>
        <w:gridCol w:w="5139"/>
      </w:tblGrid>
      <w:tr w:rsidR="00786525" w:rsidRPr="00BD3819" w:rsidTr="00ED5EAF">
        <w:tc>
          <w:tcPr>
            <w:tcW w:w="4785" w:type="dxa"/>
          </w:tcPr>
          <w:p w:rsidR="00786525" w:rsidRPr="00BD3819" w:rsidRDefault="00786525" w:rsidP="00ED5EA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5403" w:type="dxa"/>
          </w:tcPr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 xml:space="preserve">Дубенський відділ </w:t>
            </w:r>
            <w:r w:rsidRPr="00BD3819">
              <w:rPr>
                <w:rStyle w:val="a7"/>
                <w:color w:val="000000"/>
                <w:sz w:val="28"/>
                <w:szCs w:val="28"/>
              </w:rPr>
              <w:t>поліції Головного управління Національної поліції в Рівненській області</w:t>
            </w:r>
            <w:r w:rsidRPr="00BD3819">
              <w:rPr>
                <w:rStyle w:val="FontStyle60"/>
                <w:sz w:val="28"/>
                <w:szCs w:val="28"/>
              </w:rPr>
              <w:t xml:space="preserve"> </w:t>
            </w:r>
          </w:p>
          <w:p w:rsidR="00786525" w:rsidRPr="00BD3819" w:rsidRDefault="00786525" w:rsidP="00ED5EAF">
            <w:pPr>
              <w:pStyle w:val="Style3"/>
              <w:widowControl/>
              <w:spacing w:line="276" w:lineRule="auto"/>
              <w:ind w:firstLine="0"/>
              <w:rPr>
                <w:rStyle w:val="FontStyle60"/>
                <w:sz w:val="28"/>
                <w:szCs w:val="28"/>
              </w:rPr>
            </w:pPr>
            <w:r w:rsidRPr="00BD3819">
              <w:rPr>
                <w:rStyle w:val="FontStyle60"/>
                <w:sz w:val="28"/>
                <w:szCs w:val="28"/>
              </w:rPr>
              <w:t>Дубенський районний відділ Управління Служби безпеки України в Рівненській області</w:t>
            </w:r>
          </w:p>
          <w:p w:rsidR="00786525" w:rsidRPr="00BD3819" w:rsidRDefault="00786525" w:rsidP="00ED5E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D3819">
              <w:rPr>
                <w:sz w:val="28"/>
                <w:szCs w:val="28"/>
                <w:lang w:eastAsia="en-US"/>
              </w:rPr>
              <w:t>виконавчий комітет територіальної громади</w:t>
            </w:r>
          </w:p>
          <w:p w:rsidR="00786525" w:rsidRPr="00BD3819" w:rsidRDefault="00786525" w:rsidP="00ED5EAF">
            <w:pPr>
              <w:tabs>
                <w:tab w:val="left" w:pos="255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D3819">
              <w:rPr>
                <w:color w:val="000000"/>
                <w:sz w:val="28"/>
                <w:szCs w:val="28"/>
                <w:lang w:eastAsia="en-US"/>
              </w:rPr>
              <w:t>2021-2025 роки</w:t>
            </w:r>
          </w:p>
          <w:p w:rsidR="00786525" w:rsidRPr="00BD3819" w:rsidRDefault="00786525" w:rsidP="00ED5EAF">
            <w:pPr>
              <w:tabs>
                <w:tab w:val="left" w:pos="255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</w:tbl>
    <w:p w:rsidR="00786525" w:rsidRPr="00BD3819" w:rsidRDefault="00786525" w:rsidP="00786525">
      <w:pPr>
        <w:spacing w:line="276" w:lineRule="auto"/>
        <w:rPr>
          <w:sz w:val="28"/>
          <w:szCs w:val="28"/>
          <w:lang w:val="uk-UA"/>
        </w:rPr>
      </w:pPr>
    </w:p>
    <w:p w:rsidR="00786525" w:rsidRPr="00BD3819" w:rsidRDefault="00786525" w:rsidP="00786525">
      <w:pPr>
        <w:spacing w:line="276" w:lineRule="auto"/>
        <w:rPr>
          <w:sz w:val="28"/>
          <w:szCs w:val="28"/>
        </w:rPr>
      </w:pPr>
    </w:p>
    <w:p w:rsidR="00786525" w:rsidRPr="00BD3819" w:rsidRDefault="00786525" w:rsidP="00786525">
      <w:pPr>
        <w:spacing w:line="276" w:lineRule="auto"/>
        <w:rPr>
          <w:sz w:val="28"/>
          <w:szCs w:val="28"/>
        </w:rPr>
      </w:pPr>
    </w:p>
    <w:p w:rsidR="00786525" w:rsidRPr="00BD3819" w:rsidRDefault="00786525" w:rsidP="00786525">
      <w:pPr>
        <w:spacing w:line="276" w:lineRule="auto"/>
        <w:ind w:firstLine="708"/>
        <w:jc w:val="both"/>
        <w:rPr>
          <w:rFonts w:eastAsia="Calibri"/>
          <w:b/>
          <w:sz w:val="28"/>
          <w:szCs w:val="28"/>
        </w:rPr>
      </w:pPr>
      <w:r w:rsidRPr="00BD3819">
        <w:rPr>
          <w:rFonts w:eastAsia="Calibri"/>
          <w:b/>
          <w:sz w:val="28"/>
          <w:szCs w:val="28"/>
        </w:rPr>
        <w:t>Сільський голова</w:t>
      </w:r>
      <w:r w:rsidRPr="00BD3819">
        <w:rPr>
          <w:rFonts w:eastAsia="Calibri"/>
          <w:b/>
          <w:sz w:val="28"/>
          <w:szCs w:val="28"/>
        </w:rPr>
        <w:tab/>
      </w:r>
      <w:r w:rsidRPr="00BD3819">
        <w:rPr>
          <w:rFonts w:eastAsia="Calibri"/>
          <w:b/>
          <w:sz w:val="28"/>
          <w:szCs w:val="28"/>
        </w:rPr>
        <w:tab/>
      </w:r>
      <w:r w:rsidRPr="00BD3819">
        <w:rPr>
          <w:rFonts w:eastAsia="Calibri"/>
          <w:b/>
          <w:sz w:val="28"/>
          <w:szCs w:val="28"/>
        </w:rPr>
        <w:tab/>
        <w:t xml:space="preserve">                 Каміла КОТВІНСЬКА </w:t>
      </w:r>
    </w:p>
    <w:p w:rsidR="00786525" w:rsidRPr="00BD3819" w:rsidRDefault="00786525" w:rsidP="00786525">
      <w:pPr>
        <w:spacing w:line="276" w:lineRule="auto"/>
        <w:rPr>
          <w:sz w:val="28"/>
          <w:szCs w:val="28"/>
          <w:lang w:val="uk-UA"/>
        </w:rPr>
      </w:pPr>
    </w:p>
    <w:p w:rsidR="00786525" w:rsidRDefault="00786525" w:rsidP="00786525">
      <w:pPr>
        <w:rPr>
          <w:sz w:val="28"/>
          <w:szCs w:val="28"/>
          <w:lang w:val="uk-UA"/>
        </w:rPr>
      </w:pPr>
    </w:p>
    <w:p w:rsidR="00786525" w:rsidRDefault="00786525" w:rsidP="00786525">
      <w:pPr>
        <w:rPr>
          <w:sz w:val="28"/>
          <w:szCs w:val="28"/>
          <w:lang w:val="uk-UA"/>
        </w:rPr>
      </w:pPr>
    </w:p>
    <w:p w:rsidR="00786525" w:rsidRDefault="00786525" w:rsidP="00786525">
      <w:pPr>
        <w:rPr>
          <w:sz w:val="28"/>
          <w:szCs w:val="28"/>
          <w:lang w:val="uk-UA"/>
        </w:rPr>
        <w:sectPr w:rsidR="00786525" w:rsidSect="007B645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786525" w:rsidRDefault="00786525" w:rsidP="00786525">
      <w:pPr>
        <w:ind w:left="110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2</w:t>
      </w:r>
    </w:p>
    <w:p w:rsidR="00786525" w:rsidRDefault="00786525" w:rsidP="00786525">
      <w:pPr>
        <w:ind w:left="110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сесії сільської ради</w:t>
      </w:r>
    </w:p>
    <w:p w:rsidR="00786525" w:rsidRDefault="00786525" w:rsidP="00786525">
      <w:pPr>
        <w:shd w:val="clear" w:color="auto" w:fill="FFFFFF"/>
        <w:spacing w:line="317" w:lineRule="exact"/>
        <w:ind w:left="11057" w:right="2"/>
        <w:rPr>
          <w:color w:val="000000"/>
          <w:spacing w:val="1"/>
          <w:sz w:val="28"/>
          <w:szCs w:val="28"/>
          <w:lang w:val="uk-UA"/>
        </w:rPr>
      </w:pPr>
      <w:r>
        <w:rPr>
          <w:sz w:val="28"/>
          <w:lang w:val="uk-UA"/>
        </w:rPr>
        <w:t>від 1</w:t>
      </w:r>
      <w:r>
        <w:rPr>
          <w:sz w:val="28"/>
          <w:lang w:val="uk-UA"/>
        </w:rPr>
        <w:lastRenderedPageBreak/>
        <w:t>1.04.2025 № 1384</w:t>
      </w:r>
    </w:p>
    <w:p w:rsidR="00786525" w:rsidRDefault="00786525" w:rsidP="00786525">
      <w:pPr>
        <w:pStyle w:val="HTML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86525" w:rsidRDefault="00786525" w:rsidP="00786525">
      <w:pPr>
        <w:pStyle w:val="a5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ФІНАНСОВЕ ЗАБЕЗПЕЧЕННЯ</w:t>
      </w:r>
    </w:p>
    <w:p w:rsidR="00786525" w:rsidRDefault="00786525" w:rsidP="00786525">
      <w:pPr>
        <w:pStyle w:val="a5"/>
        <w:spacing w:line="276" w:lineRule="auto"/>
        <w:jc w:val="center"/>
        <w:rPr>
          <w:rStyle w:val="FontStyle23"/>
          <w:rFonts w:eastAsiaTheme="majorEastAsia"/>
          <w:sz w:val="32"/>
          <w:szCs w:val="32"/>
        </w:rPr>
      </w:pPr>
      <w:r>
        <w:rPr>
          <w:sz w:val="32"/>
          <w:szCs w:val="32"/>
        </w:rPr>
        <w:t>заходів Програми з місцевого бюджету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237"/>
        <w:gridCol w:w="992"/>
        <w:gridCol w:w="992"/>
        <w:gridCol w:w="992"/>
        <w:gridCol w:w="993"/>
        <w:gridCol w:w="850"/>
        <w:gridCol w:w="1701"/>
        <w:gridCol w:w="1559"/>
      </w:tblGrid>
      <w:tr w:rsidR="00786525" w:rsidTr="00ED5EAF">
        <w:trPr>
          <w:cantSplit/>
          <w:trHeight w:val="1134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  заходу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left="113" w:right="113"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rFonts w:eastAsiaTheme="majorEastAsia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left="113" w:right="113"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rFonts w:eastAsiaTheme="majorEastAsia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left="113" w:right="113"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rFonts w:eastAsiaTheme="majorEastAsia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525" w:rsidRDefault="00786525" w:rsidP="00ED5EAF">
            <w:pPr>
              <w:pStyle w:val="Style9"/>
              <w:ind w:left="113" w:right="113"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rFonts w:eastAsiaTheme="majorEastAsia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525" w:rsidRDefault="00786525" w:rsidP="00ED5EAF">
            <w:pPr>
              <w:pStyle w:val="Style9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25" w:rsidRDefault="00786525" w:rsidP="00ED5EAF">
            <w:pPr>
              <w:pStyle w:val="Style9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25" w:rsidRDefault="00786525" w:rsidP="00ED5EAF">
            <w:pPr>
              <w:pStyle w:val="Style9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pStyle w:val="Style9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Джерела фінансу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вання</w:t>
            </w:r>
          </w:p>
        </w:tc>
      </w:tr>
      <w:tr w:rsidR="00786525" w:rsidTr="00ED5EAF">
        <w:trPr>
          <w:cantSplit/>
          <w:trHeight w:val="227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25" w:rsidRDefault="00786525" w:rsidP="00ED5EAF">
            <w:pPr>
              <w:pStyle w:val="Style9"/>
              <w:widowControl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7.2.   розділу </w:t>
            </w: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E021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Надання субвенції державному бюджету на виконання програм соціально-економічного розвитку регіону для побудови  єдиної системи відеофіксації та відеоаналітики щодо фіксації правопорушень та ідентифікації осіб із серверним обладнанням і встановленим програмним забезпеченням; послуги з технічного обслуговування єдиної системи відеоспостережень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rFonts w:eastAsiaTheme="majorEastAsia"/>
                <w:sz w:val="28"/>
                <w:szCs w:val="28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25" w:rsidRDefault="00786525" w:rsidP="00ED5EAF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Головне управління Національної поліції              в Рівненській області</w:t>
            </w:r>
          </w:p>
          <w:p w:rsidR="00786525" w:rsidRDefault="00786525" w:rsidP="00ED5EAF">
            <w:pPr>
              <w:spacing w:line="276" w:lineRule="auto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lang w:eastAsia="en-US"/>
              </w:rPr>
              <w:t>Вербська сільська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23"/>
              </w:rPr>
            </w:pPr>
            <w:r>
              <w:rPr>
                <w:rStyle w:val="FontStyle23"/>
                <w:rFonts w:eastAsiaTheme="majorEastAsia"/>
              </w:rPr>
              <w:t>Бюджет Вербської сільської територіаль</w:t>
            </w:r>
          </w:p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</w:pPr>
            <w:r>
              <w:rPr>
                <w:rStyle w:val="FontStyle23"/>
                <w:rFonts w:eastAsiaTheme="majorEastAsia"/>
              </w:rPr>
              <w:t>ної громади</w:t>
            </w:r>
          </w:p>
        </w:tc>
      </w:tr>
      <w:tr w:rsidR="00786525" w:rsidTr="00ED5EAF">
        <w:trPr>
          <w:cantSplit/>
          <w:trHeight w:val="226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п.14.1. розділу Х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E021F1">
              <w:rPr>
                <w:rFonts w:ascii="Times New Roman" w:hAnsi="Times New Roman" w:cs="Times New Roman"/>
              </w:rPr>
              <w:t xml:space="preserve"> </w:t>
            </w:r>
          </w:p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Надання субвенції державному бюджету на виконання програм соціально-економічного розвитку регіону на поточний ремонт службового автотранспорту та матеріально-технічне забезпечення ВП № 2 Дубенського РВП  ГУНП  в Рівненській області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5"/>
                <w:szCs w:val="25"/>
              </w:rPr>
            </w:pPr>
            <w:r>
              <w:rPr>
                <w:rStyle w:val="FontStyle23"/>
                <w:rFonts w:eastAsiaTheme="majorEastAsia"/>
                <w:sz w:val="25"/>
                <w:szCs w:val="25"/>
              </w:rPr>
              <w:t>190000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>
              <w:rPr>
                <w:rStyle w:val="FontStyle23"/>
                <w:rFonts w:eastAsiaTheme="majorEastAsia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25" w:rsidRDefault="00786525" w:rsidP="00ED5EAF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525" w:rsidRDefault="00786525" w:rsidP="00ED5EAF">
            <w:pPr>
              <w:spacing w:line="276" w:lineRule="auto"/>
              <w:rPr>
                <w:sz w:val="24"/>
                <w:szCs w:val="24"/>
                <w:lang w:eastAsia="uk-UA"/>
              </w:rPr>
            </w:pPr>
          </w:p>
          <w:p w:rsidR="00786525" w:rsidRDefault="00786525" w:rsidP="00ED5EAF">
            <w:pPr>
              <w:spacing w:line="276" w:lineRule="auto"/>
              <w:rPr>
                <w:lang w:eastAsia="uk-UA"/>
              </w:rPr>
            </w:pPr>
          </w:p>
          <w:p w:rsidR="00786525" w:rsidRDefault="00786525" w:rsidP="00ED5EAF">
            <w:pPr>
              <w:spacing w:line="276" w:lineRule="auto"/>
              <w:rPr>
                <w:lang w:eastAsia="uk-UA"/>
              </w:rPr>
            </w:pPr>
          </w:p>
          <w:p w:rsidR="00786525" w:rsidRDefault="00786525" w:rsidP="00ED5EAF">
            <w:pPr>
              <w:spacing w:line="276" w:lineRule="auto"/>
              <w:rPr>
                <w:sz w:val="24"/>
                <w:szCs w:val="24"/>
                <w:lang w:val="uk-UA" w:eastAsia="uk-UA"/>
              </w:rPr>
            </w:pPr>
            <w:r>
              <w:rPr>
                <w:lang w:eastAsia="uk-UA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Головне управління Національної поліції              в Рівненській області</w:t>
            </w:r>
          </w:p>
          <w:p w:rsidR="00786525" w:rsidRDefault="00786525" w:rsidP="00ED5EAF">
            <w:pPr>
              <w:spacing w:line="276" w:lineRule="auto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lang w:eastAsia="en-US"/>
              </w:rPr>
              <w:t>Вербська сільська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23"/>
              </w:rPr>
            </w:pPr>
            <w:r>
              <w:rPr>
                <w:rStyle w:val="FontStyle23"/>
                <w:rFonts w:eastAsiaTheme="majorEastAsia"/>
              </w:rPr>
              <w:t>Бюджет Вербської сільської територіаль</w:t>
            </w:r>
          </w:p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</w:pPr>
            <w:r>
              <w:rPr>
                <w:rStyle w:val="FontStyle23"/>
                <w:rFonts w:eastAsiaTheme="majorEastAsia"/>
              </w:rPr>
              <w:t>ної громади</w:t>
            </w:r>
          </w:p>
        </w:tc>
      </w:tr>
      <w:tr w:rsidR="00786525" w:rsidTr="00ED5EAF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п.14.1. розділу Х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E021F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Надання субвенції державному бюджету на виконання програм соціально-економічного розвитку регіону для </w:t>
            </w:r>
            <w:r>
              <w:rPr>
                <w:rFonts w:ascii="Times New Roman" w:hAnsi="Times New Roman" w:cs="Times New Roman"/>
                <w:color w:val="000000"/>
              </w:rPr>
              <w:t>придбання паливно-мастильних матеріалів та матеріально-технічного забезпечення для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Дубенського районного відділу Управління Служби безпеки України в Рівненській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rFonts w:eastAsiaTheme="majorEastAsia"/>
                <w:sz w:val="28"/>
                <w:szCs w:val="28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25" w:rsidRDefault="00786525" w:rsidP="00ED5EAF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25" w:rsidRDefault="00786525" w:rsidP="00ED5EAF">
            <w:pPr>
              <w:pStyle w:val="Style9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служби безпеки України в Рівненській області </w:t>
            </w:r>
          </w:p>
          <w:p w:rsidR="00786525" w:rsidRDefault="00786525" w:rsidP="00ED5EAF">
            <w:pPr>
              <w:pStyle w:val="Style9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Вербська сільська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23"/>
              </w:rPr>
            </w:pPr>
            <w:r>
              <w:rPr>
                <w:rStyle w:val="FontStyle23"/>
                <w:rFonts w:eastAsiaTheme="majorEastAsia"/>
              </w:rPr>
              <w:t>Бюджет Вербської сільської територіаль</w:t>
            </w:r>
          </w:p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</w:pPr>
            <w:r>
              <w:rPr>
                <w:rStyle w:val="FontStyle23"/>
                <w:rFonts w:eastAsiaTheme="majorEastAsia"/>
              </w:rPr>
              <w:t>ної громади</w:t>
            </w:r>
          </w:p>
        </w:tc>
      </w:tr>
      <w:tr w:rsidR="00786525" w:rsidTr="00ED5EAF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25" w:rsidRDefault="00786525" w:rsidP="00ED5EAF">
            <w:pPr>
              <w:pStyle w:val="Style9"/>
              <w:widowControl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п.1. розділу </w:t>
            </w: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</w:rPr>
              <w:t>І</w:t>
            </w:r>
          </w:p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Надання субвенції державному бюджету на виконання програм соціально-економічного розвитку регіону для забезпечення поліцейського офіцера Вербської територіальної громади паливно-мастильними матеріалами, обслуговування  службового автомобіля «</w:t>
            </w:r>
            <w:r>
              <w:rPr>
                <w:rFonts w:ascii="Times New Roman" w:hAnsi="Times New Roman" w:cs="Times New Roman"/>
                <w:lang w:val="en-US"/>
              </w:rPr>
              <w:t>Renault</w:t>
            </w:r>
            <w:r w:rsidRPr="00E021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Duster</w:t>
            </w:r>
            <w:r>
              <w:rPr>
                <w:rFonts w:ascii="Times New Roman" w:hAnsi="Times New Roman" w:cs="Times New Roman"/>
              </w:rPr>
              <w:t>», поточний ремонт, закупівля автозапчастин, технічне обслуговування транспортного засобу, канцелярські витратами та придбання оргтехніки.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rPr>
                <w:rStyle w:val="FontStyle23"/>
              </w:rPr>
            </w:pPr>
            <w:r>
              <w:rPr>
                <w:rStyle w:val="FontStyle23"/>
                <w:rFonts w:eastAsiaTheme="majorEastAsia"/>
              </w:rPr>
              <w:t>110000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pStyle w:val="Style9"/>
              <w:ind w:firstLine="0"/>
              <w:jc w:val="center"/>
              <w:rPr>
                <w:rStyle w:val="FontStyle23"/>
              </w:rPr>
            </w:pPr>
            <w:r>
              <w:rPr>
                <w:rStyle w:val="FontStyle23"/>
                <w:rFonts w:eastAsiaTheme="majorEastAsia"/>
              </w:rPr>
              <w:t>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25" w:rsidRDefault="00786525" w:rsidP="00ED5EAF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86525" w:rsidRDefault="00786525" w:rsidP="00ED5EAF">
            <w:pPr>
              <w:spacing w:line="276" w:lineRule="auto"/>
              <w:rPr>
                <w:color w:val="FF0000"/>
                <w:sz w:val="24"/>
                <w:szCs w:val="24"/>
                <w:lang w:eastAsia="uk-UA"/>
              </w:rPr>
            </w:pPr>
          </w:p>
          <w:p w:rsidR="00786525" w:rsidRDefault="00786525" w:rsidP="00ED5EAF">
            <w:pPr>
              <w:spacing w:line="276" w:lineRule="auto"/>
              <w:rPr>
                <w:color w:val="FF0000"/>
                <w:lang w:eastAsia="uk-UA"/>
              </w:rPr>
            </w:pPr>
          </w:p>
          <w:p w:rsidR="00786525" w:rsidRDefault="00786525" w:rsidP="00ED5EAF">
            <w:pPr>
              <w:spacing w:line="276" w:lineRule="auto"/>
              <w:rPr>
                <w:color w:val="FF0000"/>
                <w:lang w:eastAsia="uk-UA"/>
              </w:rPr>
            </w:pPr>
          </w:p>
          <w:p w:rsidR="00786525" w:rsidRDefault="00786525" w:rsidP="00ED5EAF">
            <w:pPr>
              <w:spacing w:line="276" w:lineRule="auto"/>
              <w:rPr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Головне управління Національної поліції              в Рівненській області</w:t>
            </w:r>
          </w:p>
          <w:p w:rsidR="00786525" w:rsidRDefault="00786525" w:rsidP="00ED5EAF">
            <w:pPr>
              <w:spacing w:line="276" w:lineRule="auto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lang w:eastAsia="en-US"/>
              </w:rPr>
              <w:t>Вербська сільська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23"/>
              </w:rPr>
            </w:pPr>
            <w:r>
              <w:rPr>
                <w:rStyle w:val="FontStyle23"/>
                <w:rFonts w:eastAsiaTheme="majorEastAsia"/>
              </w:rPr>
              <w:t>Бюджет Вербської сільської територіаль</w:t>
            </w:r>
          </w:p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</w:pPr>
            <w:r>
              <w:rPr>
                <w:rStyle w:val="FontStyle23"/>
                <w:rFonts w:eastAsiaTheme="majorEastAsia"/>
              </w:rPr>
              <w:t>ної громади</w:t>
            </w:r>
          </w:p>
        </w:tc>
      </w:tr>
      <w:tr w:rsidR="00786525" w:rsidTr="00ED5EAF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25" w:rsidRDefault="00786525" w:rsidP="00ED5EAF">
            <w:pPr>
              <w:pStyle w:val="Style9"/>
              <w:widowControl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п.2. розділу </w:t>
            </w: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</w:rPr>
              <w:t>І</w:t>
            </w:r>
          </w:p>
          <w:p w:rsidR="00786525" w:rsidRDefault="00786525" w:rsidP="00ED5EAF">
            <w:pPr>
              <w:pStyle w:val="Style9"/>
              <w:widowControl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Надання субвенції державному бюджету на виконання програм соціально-економічного розвитку регіону для забезпечення паливо-мастильними матеріалами, поточним ремонтом та технічним обслуговуванням службового автотранспорту поліцейського офіцера громади.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25" w:rsidRDefault="00786525" w:rsidP="00ED5EAF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86525" w:rsidRDefault="00786525" w:rsidP="00ED5EAF">
            <w:pPr>
              <w:spacing w:line="276" w:lineRule="auto"/>
              <w:rPr>
                <w:sz w:val="24"/>
                <w:szCs w:val="24"/>
                <w:lang w:eastAsia="uk-UA"/>
              </w:rPr>
            </w:pPr>
          </w:p>
          <w:p w:rsidR="00786525" w:rsidRDefault="00786525" w:rsidP="00ED5EAF">
            <w:pPr>
              <w:spacing w:line="276" w:lineRule="auto"/>
              <w:rPr>
                <w:lang w:eastAsia="uk-UA"/>
              </w:rPr>
            </w:pPr>
          </w:p>
          <w:p w:rsidR="00786525" w:rsidRDefault="00786525" w:rsidP="00ED5EAF">
            <w:pPr>
              <w:spacing w:line="276" w:lineRule="auto"/>
              <w:rPr>
                <w:lang w:eastAsia="uk-UA"/>
              </w:rPr>
            </w:pPr>
          </w:p>
          <w:p w:rsidR="00786525" w:rsidRDefault="00786525" w:rsidP="00ED5EAF">
            <w:pPr>
              <w:spacing w:line="276" w:lineRule="auto"/>
              <w:rPr>
                <w:sz w:val="24"/>
                <w:szCs w:val="24"/>
                <w:lang w:val="uk-UA" w:eastAsia="uk-UA"/>
              </w:rPr>
            </w:pPr>
            <w:r>
              <w:rPr>
                <w:lang w:eastAsia="uk-UA"/>
              </w:rPr>
              <w:t>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Головне управління Національної поліції              в Рівненській області</w:t>
            </w:r>
          </w:p>
          <w:p w:rsidR="00786525" w:rsidRDefault="00786525" w:rsidP="00ED5EAF">
            <w:pPr>
              <w:spacing w:line="276" w:lineRule="auto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lang w:eastAsia="en-US"/>
              </w:rPr>
              <w:t>Вербська сільська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23"/>
              </w:rPr>
            </w:pPr>
            <w:r>
              <w:rPr>
                <w:rStyle w:val="FontStyle23"/>
                <w:rFonts w:eastAsiaTheme="majorEastAsia"/>
              </w:rPr>
              <w:t>Бюджет Вербської сільської територіаль</w:t>
            </w:r>
          </w:p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23"/>
              </w:rPr>
            </w:pPr>
            <w:r>
              <w:rPr>
                <w:rStyle w:val="FontStyle23"/>
                <w:rFonts w:eastAsiaTheme="majorEastAsia"/>
              </w:rPr>
              <w:t>ної громади</w:t>
            </w:r>
          </w:p>
        </w:tc>
      </w:tr>
      <w:tr w:rsidR="00786525" w:rsidTr="00ED5EAF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п.14.1. розділу Х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E021F1">
              <w:rPr>
                <w:rFonts w:ascii="Times New Roman" w:hAnsi="Times New Roman" w:cs="Times New Roman"/>
              </w:rPr>
              <w:t xml:space="preserve"> </w:t>
            </w:r>
          </w:p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Надання субвенції державному бюджету на виконання програм соціально-економічного розвитку регіону на покращення  матеріально-технічне забезпечення поліцейських батальйону поліції особливого призначення (стрілецький)  для ВП № 2 Дубенського РВП ГУНП  в Рівненській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25" w:rsidRDefault="00786525" w:rsidP="00ED5EAF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86525" w:rsidRPr="00E021F1" w:rsidRDefault="00786525" w:rsidP="00ED5EAF">
            <w:pPr>
              <w:spacing w:line="276" w:lineRule="auto"/>
              <w:rPr>
                <w:lang w:val="uk-UA" w:eastAsia="uk-UA"/>
              </w:rPr>
            </w:pPr>
          </w:p>
          <w:p w:rsidR="00786525" w:rsidRPr="00E021F1" w:rsidRDefault="00786525" w:rsidP="00ED5EAF">
            <w:pPr>
              <w:spacing w:line="276" w:lineRule="auto"/>
              <w:rPr>
                <w:lang w:val="uk-UA" w:eastAsia="uk-UA"/>
              </w:rPr>
            </w:pPr>
          </w:p>
          <w:p w:rsidR="00786525" w:rsidRDefault="00786525" w:rsidP="00ED5EAF">
            <w:pPr>
              <w:spacing w:line="276" w:lineRule="auto"/>
              <w:rPr>
                <w:sz w:val="24"/>
                <w:szCs w:val="24"/>
                <w:lang w:val="uk-UA" w:eastAsia="uk-UA"/>
              </w:rPr>
            </w:pPr>
            <w:r>
              <w:rPr>
                <w:lang w:eastAsia="uk-UA"/>
              </w:rPr>
              <w:t>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Головне управління Національної поліції              в Рівненській області</w:t>
            </w:r>
          </w:p>
          <w:p w:rsidR="00786525" w:rsidRDefault="00786525" w:rsidP="00ED5EAF">
            <w:pPr>
              <w:spacing w:line="276" w:lineRule="auto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lang w:eastAsia="en-US"/>
              </w:rPr>
              <w:t>Вербська сільська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23"/>
              </w:rPr>
            </w:pPr>
            <w:r>
              <w:rPr>
                <w:rStyle w:val="FontStyle23"/>
                <w:rFonts w:eastAsiaTheme="majorEastAsia"/>
              </w:rPr>
              <w:t>Бюджет Вербської сільської територіаль</w:t>
            </w:r>
          </w:p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23"/>
              </w:rPr>
            </w:pPr>
            <w:r>
              <w:rPr>
                <w:rStyle w:val="FontStyle23"/>
                <w:rFonts w:eastAsiaTheme="majorEastAsia"/>
              </w:rPr>
              <w:t>ної громади</w:t>
            </w:r>
          </w:p>
        </w:tc>
      </w:tr>
      <w:tr w:rsidR="00786525" w:rsidTr="00ED5EAF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b/>
              </w:rPr>
            </w:pPr>
            <w:r>
              <w:rPr>
                <w:rStyle w:val="FontStyle23"/>
                <w:rFonts w:eastAsiaTheme="majorEastAsia"/>
                <w:b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b/>
              </w:rPr>
            </w:pPr>
            <w:r>
              <w:rPr>
                <w:rStyle w:val="FontStyle23"/>
                <w:rFonts w:eastAsiaTheme="majorEastAsia"/>
                <w:b/>
              </w:rPr>
              <w:t>250000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b/>
              </w:rPr>
            </w:pPr>
            <w:r>
              <w:rPr>
                <w:rStyle w:val="FontStyle23"/>
                <w:rFonts w:eastAsiaTheme="majorEastAsia"/>
                <w:b/>
              </w:rPr>
              <w:t>210000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pStyle w:val="Style9"/>
              <w:ind w:firstLine="0"/>
              <w:jc w:val="center"/>
              <w:rPr>
                <w:rStyle w:val="FontStyle23"/>
                <w:b/>
              </w:rPr>
            </w:pPr>
            <w:r>
              <w:rPr>
                <w:rStyle w:val="FontStyle23"/>
                <w:rFonts w:eastAsiaTheme="majorEastAsia"/>
                <w:b/>
              </w:rPr>
              <w:t>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25" w:rsidRDefault="00786525" w:rsidP="00ED5EAF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25" w:rsidRDefault="00786525" w:rsidP="00ED5E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</w:tr>
    </w:tbl>
    <w:p w:rsidR="00786525" w:rsidRDefault="00786525" w:rsidP="00786525">
      <w:pPr>
        <w:rPr>
          <w:b/>
          <w:sz w:val="28"/>
          <w:szCs w:val="28"/>
          <w:lang w:val="uk-UA"/>
        </w:rPr>
      </w:pPr>
    </w:p>
    <w:p w:rsidR="00786525" w:rsidRDefault="00786525" w:rsidP="00786525">
      <w:pPr>
        <w:jc w:val="center"/>
        <w:rPr>
          <w:b/>
          <w:sz w:val="28"/>
          <w:szCs w:val="28"/>
        </w:rPr>
      </w:pPr>
    </w:p>
    <w:p w:rsidR="00786525" w:rsidRDefault="00786525" w:rsidP="00786525">
      <w:pPr>
        <w:rPr>
          <w:b/>
          <w:sz w:val="28"/>
          <w:szCs w:val="28"/>
        </w:rPr>
      </w:pPr>
    </w:p>
    <w:p w:rsidR="00786525" w:rsidRDefault="00786525" w:rsidP="00786525">
      <w:pPr>
        <w:rPr>
          <w:b/>
          <w:sz w:val="28"/>
          <w:szCs w:val="28"/>
        </w:rPr>
      </w:pPr>
    </w:p>
    <w:p w:rsidR="00786525" w:rsidRDefault="00786525" w:rsidP="00786525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КОТВІНСЬКА</w:t>
      </w:r>
    </w:p>
    <w:p w:rsidR="00786525" w:rsidRPr="00D6009C" w:rsidRDefault="00786525" w:rsidP="0078652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22B7"/>
    <w:multiLevelType w:val="hybridMultilevel"/>
    <w:tmpl w:val="45D211F2"/>
    <w:lvl w:ilvl="0" w:tplc="DD12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786525"/>
    <w:rsid w:val="00135B15"/>
    <w:rsid w:val="00197256"/>
    <w:rsid w:val="00281A9B"/>
    <w:rsid w:val="00423FA0"/>
    <w:rsid w:val="00617131"/>
    <w:rsid w:val="00786525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865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786525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786525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78652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rsid w:val="00786525"/>
  </w:style>
  <w:style w:type="character" w:customStyle="1" w:styleId="a7">
    <w:name w:val="Основной текст_"/>
    <w:basedOn w:val="a0"/>
    <w:link w:val="1"/>
    <w:locked/>
    <w:rsid w:val="0078652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qFormat/>
    <w:rsid w:val="00786525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HTML">
    <w:name w:val="Стандартный HTML Знак"/>
    <w:aliases w:val="Знак Знак Знак Знак Знак,Стандартный HTML Знак Знак Знак,Знак Знак1 Знак1, Знак2 Знак"/>
    <w:basedOn w:val="a0"/>
    <w:link w:val="HTML0"/>
    <w:locked/>
    <w:rsid w:val="007865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aliases w:val="Знак Знак Знак Знак,Стандартный HTML Знак Знак,Знак Знак1, Знак2"/>
    <w:basedOn w:val="a"/>
    <w:link w:val="HTML"/>
    <w:unhideWhenUsed/>
    <w:qFormat/>
    <w:rsid w:val="00786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86525"/>
    <w:rPr>
      <w:rFonts w:ascii="Consolas" w:eastAsia="Times New Roman" w:hAnsi="Consolas" w:cs="Consolas"/>
      <w:sz w:val="20"/>
      <w:szCs w:val="20"/>
      <w:lang w:eastAsia="zh-CN"/>
    </w:rPr>
  </w:style>
  <w:style w:type="paragraph" w:customStyle="1" w:styleId="Style6">
    <w:name w:val="Style6"/>
    <w:basedOn w:val="a"/>
    <w:qFormat/>
    <w:rsid w:val="00786525"/>
    <w:pPr>
      <w:widowControl w:val="0"/>
      <w:suppressAutoHyphens w:val="0"/>
      <w:autoSpaceDN w:val="0"/>
      <w:adjustRightInd w:val="0"/>
      <w:spacing w:line="142" w:lineRule="exact"/>
      <w:ind w:firstLine="245"/>
      <w:jc w:val="both"/>
    </w:pPr>
    <w:rPr>
      <w:rFonts w:ascii="Sylfaen" w:hAnsi="Sylfaen"/>
      <w:sz w:val="24"/>
      <w:szCs w:val="24"/>
      <w:lang w:eastAsia="ru-RU"/>
    </w:rPr>
  </w:style>
  <w:style w:type="paragraph" w:customStyle="1" w:styleId="Style9">
    <w:name w:val="Style9"/>
    <w:basedOn w:val="a"/>
    <w:qFormat/>
    <w:rsid w:val="00786525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86525"/>
    <w:rPr>
      <w:rFonts w:ascii="Times New Roman" w:hAnsi="Times New Roman" w:cs="Times New Roman" w:hint="default"/>
      <w:sz w:val="20"/>
      <w:szCs w:val="20"/>
    </w:rPr>
  </w:style>
  <w:style w:type="character" w:customStyle="1" w:styleId="FontStyle60">
    <w:name w:val="Font Style60"/>
    <w:rsid w:val="00786525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786525"/>
    <w:pPr>
      <w:widowControl w:val="0"/>
      <w:suppressAutoHyphens w:val="0"/>
      <w:autoSpaceDN w:val="0"/>
      <w:adjustRightInd w:val="0"/>
      <w:spacing w:line="228" w:lineRule="exact"/>
      <w:ind w:firstLine="514"/>
      <w:jc w:val="both"/>
    </w:pPr>
    <w:rPr>
      <w:sz w:val="24"/>
      <w:szCs w:val="24"/>
      <w:lang w:val="uk-UA" w:eastAsia="uk-UA"/>
    </w:rPr>
  </w:style>
  <w:style w:type="paragraph" w:customStyle="1" w:styleId="Style13">
    <w:name w:val="Style13"/>
    <w:basedOn w:val="a"/>
    <w:rsid w:val="00786525"/>
    <w:pPr>
      <w:widowControl w:val="0"/>
      <w:suppressAutoHyphens w:val="0"/>
      <w:autoSpaceDN w:val="0"/>
      <w:adjustRightInd w:val="0"/>
      <w:spacing w:line="224" w:lineRule="exact"/>
      <w:ind w:firstLine="648"/>
      <w:jc w:val="both"/>
    </w:pPr>
    <w:rPr>
      <w:sz w:val="24"/>
      <w:szCs w:val="24"/>
      <w:lang w:val="uk-UA" w:eastAsia="uk-UA"/>
    </w:rPr>
  </w:style>
  <w:style w:type="paragraph" w:customStyle="1" w:styleId="Style17">
    <w:name w:val="Style17"/>
    <w:basedOn w:val="a"/>
    <w:rsid w:val="00786525"/>
    <w:pPr>
      <w:widowControl w:val="0"/>
      <w:suppressAutoHyphens w:val="0"/>
      <w:autoSpaceDN w:val="0"/>
      <w:adjustRightInd w:val="0"/>
      <w:spacing w:line="223" w:lineRule="exact"/>
      <w:ind w:firstLine="533"/>
      <w:jc w:val="both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7865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52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2842</Words>
  <Characters>16203</Characters>
  <Application>Microsoft Office Word</Application>
  <DocSecurity>0</DocSecurity>
  <Lines>135</Lines>
  <Paragraphs>38</Paragraphs>
  <ScaleCrop>false</ScaleCrop>
  <Company/>
  <LinksUpToDate>false</LinksUpToDate>
  <CharactersWithSpaces>19007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2025-04-16T13:35:00Z</dcterms:created>
  <dcterms:modified xsi:type="dcterms:W3CDTF">2025-04-16T13:35:00Z</dcterms:modified>
</cp:coreProperties>
</file>