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D" w:rsidRPr="001B66FB" w:rsidRDefault="00B630CD" w:rsidP="00B630C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630CD" w:rsidRPr="009C2F49" w:rsidRDefault="00B630CD" w:rsidP="00B630C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630CD" w:rsidRPr="001B66FB" w:rsidRDefault="00B630CD" w:rsidP="00B630C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06708F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630CD" w:rsidRPr="001B66FB" w:rsidRDefault="00B630CD" w:rsidP="00B630C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630CD" w:rsidRPr="00CD500E" w:rsidRDefault="00B630CD" w:rsidP="00B630C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630CD" w:rsidRPr="00287718" w:rsidRDefault="00B630CD" w:rsidP="00B630C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1399</w:t>
      </w:r>
    </w:p>
    <w:p w:rsidR="00B630CD" w:rsidRPr="002C336D" w:rsidRDefault="00B630CD" w:rsidP="00B630C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B630CD" w:rsidRPr="00935E66" w:rsidTr="00460F13">
        <w:tc>
          <w:tcPr>
            <w:tcW w:w="4786" w:type="dxa"/>
          </w:tcPr>
          <w:p w:rsidR="00B630CD" w:rsidRDefault="00B630CD" w:rsidP="00460F13">
            <w:pPr>
              <w:keepNext/>
              <w:widowControl w:val="0"/>
              <w:ind w:right="34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внесення змін до бюджету </w:t>
            </w:r>
            <w:r>
              <w:rPr>
                <w:b/>
                <w:sz w:val="28"/>
                <w:szCs w:val="28"/>
              </w:rPr>
              <w:t xml:space="preserve">Вербської сільської територіальної громади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</w:t>
            </w:r>
            <w:r>
              <w:rPr>
                <w:b/>
                <w:bCs/>
                <w:sz w:val="28"/>
                <w:szCs w:val="28"/>
              </w:rPr>
              <w:t>рік</w:t>
            </w:r>
          </w:p>
          <w:p w:rsidR="00B630CD" w:rsidRDefault="00B630CD" w:rsidP="00460F13">
            <w:pPr>
              <w:keepNext/>
              <w:widowControl w:val="0"/>
              <w:outlineLvl w:val="2"/>
              <w:rPr>
                <w:b/>
                <w:sz w:val="28"/>
                <w:szCs w:val="28"/>
              </w:rPr>
            </w:pPr>
          </w:p>
          <w:p w:rsidR="00B630CD" w:rsidRPr="0015567B" w:rsidRDefault="00B630CD" w:rsidP="00460F13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56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(1755100000)</w:t>
            </w:r>
          </w:p>
          <w:p w:rsidR="00B630CD" w:rsidRPr="0015567B" w:rsidRDefault="00B630CD" w:rsidP="00460F13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       (код бюджету) </w:t>
            </w:r>
          </w:p>
        </w:tc>
      </w:tr>
    </w:tbl>
    <w:p w:rsidR="00B630CD" w:rsidRPr="00935E66" w:rsidRDefault="00B630CD" w:rsidP="00B630C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630CD" w:rsidRDefault="00B630CD" w:rsidP="00B630C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Бюджетним кодексом України, пунктом 23 статті 26 та  статтею 59 Закону України «Про місцеве самоврядування в Україні», Законом України «Про правовий режим воєнного стану», Указом Президента України від 24 лютого 2022 року № 64/2022 «Про введення воєнного стану в Україні» (зі змінами), постановою Кабінету Міністрів України від 11 березня 2022 року № 252 «Деякі питання формування та виконання місцевих бюджетів у період воєнного стану» (зі змінами), «Про внесення змін до розділу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«Прикінцеві та перехідні положення» Бюджетного кодексу України, рішення Козинської сільської ради від 08.05.2025 року № 1170 «Про внесення змін до бюджету Козинської сільської територіальної громади на 2025 рік», </w:t>
      </w:r>
      <w:r>
        <w:rPr>
          <w:sz w:val="28"/>
          <w:szCs w:val="28"/>
          <w:shd w:val="clear" w:color="auto" w:fill="FFFFFF"/>
        </w:rPr>
        <w:t>іншими чинними нормативно-правовими актами з цих питань,</w:t>
      </w:r>
      <w:r>
        <w:rPr>
          <w:sz w:val="28"/>
          <w:szCs w:val="28"/>
        </w:rPr>
        <w:t xml:space="preserve"> за погодженням з постійними комісіями сільської ради, сільська рада</w:t>
      </w:r>
    </w:p>
    <w:p w:rsidR="00B630CD" w:rsidRDefault="00B630CD" w:rsidP="00B630C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630CD" w:rsidRPr="008C6760" w:rsidRDefault="00B630CD" w:rsidP="00B630CD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B630CD" w:rsidRDefault="00B630CD" w:rsidP="00B630CD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рішення сесії від 20.12.2024 року № 1327 «Про бюджет Вербської сільської територіальної громади на 2025 рік», зі змінами, внесеними рішеннями «Про внесення змін до бюджету Вербської сільської територіальної громади на 2025 рік» від 07.02.2025 року № 1334, від 24.02.2025 року № 1363, від 20.03.2025 року № 1365, від 11.04.2025 року № 1385, а саме:</w:t>
      </w:r>
    </w:p>
    <w:p w:rsidR="00B630CD" w:rsidRDefault="00B630CD" w:rsidP="00B630CD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 Збільшити доходи загального фонду бюджету сільської територіальної громади на суму  1 021 504,00  гривень, в тому числі за рахунок (додаток 1): </w:t>
      </w:r>
    </w:p>
    <w:p w:rsidR="00B630CD" w:rsidRDefault="00B630CD" w:rsidP="00B630CD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збільшення:</w:t>
      </w:r>
    </w:p>
    <w:p w:rsidR="00B630CD" w:rsidRDefault="00B630CD" w:rsidP="00B630C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іншої субвенції з місцевого бюджету на суму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20 000,00 гривень, в тому числі:</w:t>
      </w:r>
    </w:p>
    <w:p w:rsidR="00B630CD" w:rsidRDefault="00B630CD" w:rsidP="00B630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з бюджету Козинської сільської територіальної громади 20 000,00 гривень з них: </w:t>
      </w:r>
    </w:p>
    <w:p w:rsidR="00B630CD" w:rsidRDefault="00B630CD" w:rsidP="00B630CD">
      <w:pPr>
        <w:pStyle w:val="a5"/>
        <w:numPr>
          <w:ilvl w:val="0"/>
          <w:numId w:val="1"/>
        </w:numPr>
        <w:suppressAutoHyphens/>
        <w:spacing w:line="276" w:lineRule="auto"/>
        <w:rPr>
          <w:sz w:val="28"/>
          <w:szCs w:val="28"/>
        </w:rPr>
      </w:pPr>
      <w:r>
        <w:rPr>
          <w:iCs/>
          <w:sz w:val="28"/>
          <w:szCs w:val="28"/>
        </w:rPr>
        <w:t>на утримання жителів Козинської громади, які перебувають у  відділенні</w:t>
      </w:r>
    </w:p>
    <w:p w:rsidR="00B630CD" w:rsidRDefault="00B630CD" w:rsidP="00B630CD">
      <w:pPr>
        <w:spacing w:line="276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стаціонарного догляду для постійного або тимчасового проживання Вербського територіального центру соціального обслуговування (надання соціальних послуг) в сумі 20 000,00 гривні; </w:t>
      </w:r>
    </w:p>
    <w:p w:rsidR="00B630CD" w:rsidRDefault="00B630CD" w:rsidP="00B630CD">
      <w:pPr>
        <w:pStyle w:val="a5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субвенції з місцевого бюджету на виконання окремих заходів з реалізації</w:t>
      </w:r>
    </w:p>
    <w:p w:rsidR="00B630CD" w:rsidRDefault="00B630CD" w:rsidP="00B630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соціального проекту «Активні парки – локації здорової України» за рахунок відповідної субвенції з державного бюджету в сумі 70 272,00 гривень; </w:t>
      </w:r>
    </w:p>
    <w:p w:rsidR="00B630CD" w:rsidRDefault="00B630CD" w:rsidP="00B630CD">
      <w:pPr>
        <w:pStyle w:val="a5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власних доходів на суму 931 232,00 гривень.</w:t>
      </w:r>
    </w:p>
    <w:p w:rsidR="00B630CD" w:rsidRDefault="00B630CD" w:rsidP="00B630CD">
      <w:pPr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Збільшити видатки загального фонду бюджету сільської територіальної громади на суму 1 021 504,00  гривень в тому числі за рахунок (додаток 3): </w:t>
      </w:r>
    </w:p>
    <w:p w:rsidR="00B630CD" w:rsidRDefault="00B630CD" w:rsidP="00B630CD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збільшення: </w:t>
      </w:r>
    </w:p>
    <w:p w:rsidR="00B630CD" w:rsidRDefault="00B630CD" w:rsidP="00B630C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іншої субвенції з місцевого бюджету на суму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20 000,00 гривень, в тому числі:</w:t>
      </w:r>
    </w:p>
    <w:p w:rsidR="00B630CD" w:rsidRDefault="00B630CD" w:rsidP="00B630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з бюджету Козинської сільської територіальної громади 20 000,00 гривень з них: </w:t>
      </w:r>
    </w:p>
    <w:p w:rsidR="00B630CD" w:rsidRDefault="00B630CD" w:rsidP="00B630CD">
      <w:pPr>
        <w:pStyle w:val="a5"/>
        <w:numPr>
          <w:ilvl w:val="0"/>
          <w:numId w:val="1"/>
        </w:numPr>
        <w:suppressAutoHyphens/>
        <w:spacing w:line="276" w:lineRule="auto"/>
        <w:rPr>
          <w:sz w:val="28"/>
          <w:szCs w:val="28"/>
        </w:rPr>
      </w:pPr>
      <w:r>
        <w:rPr>
          <w:iCs/>
          <w:sz w:val="28"/>
          <w:szCs w:val="28"/>
        </w:rPr>
        <w:t>на утримання жителів Козинської громади, які перебувають у  відділенні</w:t>
      </w:r>
    </w:p>
    <w:p w:rsidR="00B630CD" w:rsidRDefault="00B630CD" w:rsidP="00B630CD">
      <w:pPr>
        <w:spacing w:line="276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стаціонарного догляду для постійного або тимчасового проживання Вербського територіального центру соціального обслуговування (надання соціальних послуг) в сумі 20 000,00 гривні; </w:t>
      </w:r>
    </w:p>
    <w:p w:rsidR="00B630CD" w:rsidRDefault="00B630CD" w:rsidP="00B630CD">
      <w:pPr>
        <w:pStyle w:val="a5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субвенції з місцевого бюджету на виконання окремих заходів з реалізації</w:t>
      </w:r>
    </w:p>
    <w:p w:rsidR="00B630CD" w:rsidRDefault="00B630CD" w:rsidP="00B630CD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соціального проекту «Активні парки – локації здорової України» за рахунок відповідної субвенції з державного бюджету в сумі 70 272,00 гривень; </w:t>
      </w:r>
    </w:p>
    <w:p w:rsidR="00B630CD" w:rsidRDefault="00B630CD" w:rsidP="00B630CD">
      <w:pPr>
        <w:pStyle w:val="a5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власних доходів на суму 931 232,00 гривень.</w:t>
      </w:r>
    </w:p>
    <w:p w:rsidR="00B630CD" w:rsidRPr="00F539C4" w:rsidRDefault="00B630CD" w:rsidP="00B630C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539C4">
        <w:rPr>
          <w:sz w:val="28"/>
          <w:szCs w:val="28"/>
          <w:lang w:val="uk-UA"/>
        </w:rPr>
        <w:t>3. Внести зміни до розподілу видатків сільської територіальної громади згідно функціональної та економічної класифікації, здійснити перерозподіл видатків загального фонду сільського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B630CD" w:rsidRDefault="00B630CD" w:rsidP="00B63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Затвердити зміни до міжбюджетних трансфертів на 2025 рік  згідно з додатком 5 до цього рішення. </w:t>
      </w:r>
    </w:p>
    <w:p w:rsidR="00B630CD" w:rsidRDefault="00B630CD" w:rsidP="00B63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Затвердити зміни до розподілу витрат сільської територіальної громади на реалізацію місцевих/регіональних програм у 2025 році, згідно з додатком 7 до цього рішення.</w:t>
      </w:r>
    </w:p>
    <w:p w:rsidR="00B630CD" w:rsidRDefault="00B630CD" w:rsidP="00B630CD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Затвердити доходи загального фонду бюджету сільської територіальної  громади в сумі 46 142 769,00 гривень. </w:t>
      </w:r>
    </w:p>
    <w:p w:rsidR="00B630CD" w:rsidRDefault="00B630CD" w:rsidP="00B630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7.Затвердити видатки </w:t>
      </w:r>
      <w:bookmarkStart w:id="0" w:name="_GoBack"/>
      <w:bookmarkEnd w:id="0"/>
      <w:r>
        <w:rPr>
          <w:sz w:val="28"/>
          <w:szCs w:val="28"/>
        </w:rPr>
        <w:t xml:space="preserve">загального фонду бюджету сільської територіальної громади у сумі 47 031 750,00 гривень. </w:t>
      </w:r>
    </w:p>
    <w:p w:rsidR="00B630CD" w:rsidRDefault="00B630CD" w:rsidP="00B630CD">
      <w:pPr>
        <w:tabs>
          <w:tab w:val="left" w:pos="993"/>
        </w:tabs>
        <w:spacing w:line="276" w:lineRule="auto"/>
        <w:ind w:right="1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Додатки 1, 3, 5, 7 до цього рішення є його невід’ємною частиною. </w:t>
      </w:r>
    </w:p>
    <w:p w:rsidR="00B630CD" w:rsidRDefault="00B630CD" w:rsidP="00B630CD">
      <w:pPr>
        <w:widowControl w:val="0"/>
        <w:tabs>
          <w:tab w:val="left" w:pos="993"/>
        </w:tabs>
        <w:spacing w:line="276" w:lineRule="auto"/>
        <w:ind w:right="158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B630CD" w:rsidRDefault="00B630CD" w:rsidP="00B630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30CD" w:rsidRDefault="00B630CD" w:rsidP="00B630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30CD" w:rsidRPr="00485B7C" w:rsidRDefault="00B630CD" w:rsidP="00B630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B630CD" w:rsidP="00B630CD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30CD"/>
    <w:rsid w:val="00135B15"/>
    <w:rsid w:val="00197256"/>
    <w:rsid w:val="00281A9B"/>
    <w:rsid w:val="00423FA0"/>
    <w:rsid w:val="005924B5"/>
    <w:rsid w:val="00A6330E"/>
    <w:rsid w:val="00B630CD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30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630CD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630CD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630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B630CD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B63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qFormat/>
    <w:rsid w:val="00B630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B630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0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2025-05-12T10:03:00Z</dcterms:created>
  <dcterms:modified xsi:type="dcterms:W3CDTF">2025-05-12T10:04:00Z</dcterms:modified>
</cp:coreProperties>
</file>