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E7B" w:rsidRPr="001B66FB" w:rsidRDefault="00A60E7B" w:rsidP="00A60E7B">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3"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A60E7B" w:rsidRPr="009C2F49" w:rsidRDefault="00A60E7B" w:rsidP="00A60E7B">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A60E7B" w:rsidRPr="001B66FB" w:rsidRDefault="00A60E7B" w:rsidP="00A60E7B">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w:t>
      </w:r>
      <w:r>
        <w:rPr>
          <w:rFonts w:ascii="Times New Roman" w:hAnsi="Times New Roman"/>
          <w:b/>
          <w:noProof/>
          <w:sz w:val="28"/>
          <w:szCs w:val="28"/>
          <w:lang w:val="uk-UA"/>
        </w:rPr>
        <w:t>І</w:t>
      </w:r>
      <w:r>
        <w:rPr>
          <w:rFonts w:ascii="Times New Roman" w:hAnsi="Times New Roman"/>
          <w:b/>
          <w:noProof/>
          <w:sz w:val="28"/>
          <w:szCs w:val="28"/>
          <w:lang w:val="en-US"/>
        </w:rPr>
        <w:t>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A60E7B" w:rsidRPr="001B66FB" w:rsidRDefault="00A60E7B" w:rsidP="00A60E7B">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A60E7B" w:rsidRPr="00CD500E" w:rsidRDefault="00A60E7B" w:rsidP="00A60E7B">
      <w:pPr>
        <w:pStyle w:val="a3"/>
        <w:jc w:val="center"/>
        <w:rPr>
          <w:rFonts w:ascii="Times New Roman" w:hAnsi="Times New Roman"/>
          <w:noProof/>
          <w:sz w:val="28"/>
          <w:szCs w:val="28"/>
          <w:lang w:val="uk-UA"/>
        </w:rPr>
      </w:pPr>
    </w:p>
    <w:p w:rsidR="00A60E7B" w:rsidRPr="00287718" w:rsidRDefault="00A60E7B" w:rsidP="00A60E7B">
      <w:pPr>
        <w:pStyle w:val="a3"/>
        <w:rPr>
          <w:rFonts w:ascii="Times New Roman" w:hAnsi="Times New Roman"/>
          <w:noProof/>
          <w:sz w:val="28"/>
          <w:szCs w:val="28"/>
          <w:lang w:val="uk-UA"/>
        </w:rPr>
      </w:pPr>
      <w:r>
        <w:rPr>
          <w:rFonts w:ascii="Times New Roman" w:hAnsi="Times New Roman"/>
          <w:noProof/>
          <w:sz w:val="28"/>
          <w:szCs w:val="28"/>
          <w:lang w:val="uk-UA"/>
        </w:rPr>
        <w:t>17</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березня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A60E7B" w:rsidRPr="002C336D" w:rsidRDefault="00A60E7B" w:rsidP="00A60E7B">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644"/>
      </w:tblGrid>
      <w:tr w:rsidR="00A60E7B" w:rsidRPr="00117A03" w:rsidTr="00B47F5A">
        <w:tc>
          <w:tcPr>
            <w:tcW w:w="4644" w:type="dxa"/>
          </w:tcPr>
          <w:p w:rsidR="00A60E7B" w:rsidRPr="00D629F5" w:rsidRDefault="00A60E7B" w:rsidP="00B47F5A">
            <w:pPr>
              <w:pStyle w:val="10"/>
              <w:tabs>
                <w:tab w:val="left" w:pos="708"/>
                <w:tab w:val="left" w:pos="1416"/>
                <w:tab w:val="left" w:pos="2124"/>
                <w:tab w:val="left" w:pos="2832"/>
                <w:tab w:val="left" w:pos="3540"/>
                <w:tab w:val="left" w:pos="4248"/>
                <w:tab w:val="left" w:pos="4956"/>
                <w:tab w:val="left" w:pos="5910"/>
              </w:tabs>
              <w:jc w:val="both"/>
              <w:rPr>
                <w:b/>
                <w:bCs/>
                <w:sz w:val="28"/>
                <w:szCs w:val="28"/>
              </w:rPr>
            </w:pPr>
            <w:r>
              <w:rPr>
                <w:b/>
                <w:bCs/>
                <w:sz w:val="28"/>
                <w:szCs w:val="28"/>
              </w:rPr>
              <w:t>Про звернення депутатів Вербської сільської ради до Президента України, Голови Верховної Ради України та Прем’єр-міністра України щодо відтермінування реформи профільної середньої освіти</w:t>
            </w:r>
          </w:p>
        </w:tc>
      </w:tr>
    </w:tbl>
    <w:p w:rsidR="00A60E7B" w:rsidRDefault="00A60E7B" w:rsidP="00A60E7B">
      <w:pPr>
        <w:spacing w:line="276" w:lineRule="auto"/>
        <w:ind w:right="118" w:firstLine="708"/>
        <w:jc w:val="both"/>
        <w:outlineLvl w:val="0"/>
        <w:rPr>
          <w:sz w:val="28"/>
          <w:szCs w:val="28"/>
          <w:lang w:val="uk-UA"/>
        </w:rPr>
      </w:pPr>
    </w:p>
    <w:p w:rsidR="00A60E7B" w:rsidRPr="00D629F5" w:rsidRDefault="00A60E7B" w:rsidP="00A60E7B">
      <w:pPr>
        <w:spacing w:line="276" w:lineRule="auto"/>
        <w:ind w:firstLine="567"/>
        <w:jc w:val="both"/>
        <w:rPr>
          <w:sz w:val="28"/>
          <w:szCs w:val="28"/>
          <w:lang w:val="uk-UA"/>
        </w:rPr>
      </w:pPr>
      <w:r>
        <w:rPr>
          <w:sz w:val="28"/>
          <w:szCs w:val="28"/>
          <w:lang w:val="uk-UA" w:eastAsia="uk-UA"/>
        </w:rPr>
        <w:t xml:space="preserve">Відповідно до статей 25, 26 Закону України «Про місцеве самоврядування в Україні», з метою забезпечення доступності повної загальної середньої освіти для дітей Вербської територіальної громади, враховуючи складну безпекову, демографічну та соціально-економічну ситуацію в умовах воєнного стану, беручи до уваги необхідність врахування реальних можливостей територіальних громад щодо формування мережі академічних ліцеїв, Вербська сільська </w:t>
      </w:r>
      <w:bookmarkStart w:id="0" w:name="_GoBack"/>
      <w:bookmarkEnd w:id="0"/>
      <w:r>
        <w:rPr>
          <w:sz w:val="28"/>
          <w:szCs w:val="28"/>
          <w:lang w:val="uk-UA" w:eastAsia="uk-UA"/>
        </w:rPr>
        <w:t>рада</w:t>
      </w:r>
      <w:r>
        <w:rPr>
          <w:sz w:val="28"/>
          <w:szCs w:val="28"/>
          <w:lang w:val="uk-UA"/>
        </w:rPr>
        <w:t xml:space="preserve"> </w:t>
      </w:r>
    </w:p>
    <w:p w:rsidR="00A60E7B" w:rsidRDefault="00A60E7B" w:rsidP="00A60E7B">
      <w:pPr>
        <w:spacing w:line="276" w:lineRule="auto"/>
        <w:outlineLvl w:val="0"/>
        <w:rPr>
          <w:sz w:val="28"/>
          <w:szCs w:val="28"/>
          <w:lang w:val="uk-UA"/>
        </w:rPr>
      </w:pPr>
    </w:p>
    <w:p w:rsidR="00A60E7B" w:rsidRPr="00EF1BCF" w:rsidRDefault="00A60E7B" w:rsidP="00A60E7B">
      <w:pPr>
        <w:tabs>
          <w:tab w:val="center" w:pos="4747"/>
          <w:tab w:val="right" w:pos="9495"/>
        </w:tabs>
        <w:spacing w:line="276" w:lineRule="auto"/>
        <w:outlineLvl w:val="0"/>
        <w:rPr>
          <w:sz w:val="28"/>
          <w:szCs w:val="28"/>
          <w:lang w:val="uk-UA"/>
        </w:rPr>
      </w:pPr>
      <w:r>
        <w:rPr>
          <w:sz w:val="28"/>
          <w:szCs w:val="28"/>
          <w:lang w:val="uk-UA"/>
        </w:rPr>
        <w:tab/>
      </w:r>
      <w:r w:rsidRPr="00EF1BCF">
        <w:rPr>
          <w:sz w:val="28"/>
          <w:szCs w:val="28"/>
          <w:lang w:val="uk-UA"/>
        </w:rPr>
        <w:t>ВИРІШИЛА:</w:t>
      </w:r>
      <w:r>
        <w:rPr>
          <w:sz w:val="28"/>
          <w:szCs w:val="28"/>
          <w:lang w:val="uk-UA"/>
        </w:rPr>
        <w:tab/>
      </w:r>
    </w:p>
    <w:p w:rsidR="00A60E7B" w:rsidRDefault="00A60E7B" w:rsidP="00A60E7B">
      <w:pPr>
        <w:pStyle w:val="1"/>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Схвалити звернення Вербської сільської ради та направити його до Президента України, Голови Верховної Ради України та Прем’єр-міністра України щодо необхідності відтермінування реформи старшої профільної школи та формування мережі академічних ліцеїв до завершення дії правового режиму воєнного стану в Україні.</w:t>
      </w:r>
    </w:p>
    <w:p w:rsidR="00A60E7B" w:rsidRPr="00127543" w:rsidRDefault="00A60E7B" w:rsidP="00A60E7B">
      <w:pPr>
        <w:pStyle w:val="1"/>
        <w:numPr>
          <w:ilvl w:val="0"/>
          <w:numId w:val="1"/>
        </w:numPr>
        <w:spacing w:line="276" w:lineRule="auto"/>
        <w:jc w:val="both"/>
        <w:rPr>
          <w:rFonts w:ascii="Times New Roman" w:hAnsi="Times New Roman" w:cs="Times New Roman"/>
          <w:sz w:val="28"/>
          <w:szCs w:val="28"/>
        </w:rPr>
      </w:pPr>
      <w:r w:rsidRPr="00127543">
        <w:rPr>
          <w:rFonts w:ascii="Times New Roman" w:hAnsi="Times New Roman" w:cs="Times New Roman"/>
          <w:sz w:val="28"/>
          <w:szCs w:val="28"/>
        </w:rPr>
        <w:t xml:space="preserve">Звернення опублікувати на офіційному сайті Вербської сільської ради. </w:t>
      </w:r>
    </w:p>
    <w:p w:rsidR="00A60E7B" w:rsidRPr="00127543" w:rsidRDefault="00A60E7B" w:rsidP="00A60E7B">
      <w:pPr>
        <w:pStyle w:val="1"/>
        <w:numPr>
          <w:ilvl w:val="0"/>
          <w:numId w:val="1"/>
        </w:numPr>
        <w:spacing w:line="276" w:lineRule="auto"/>
        <w:jc w:val="both"/>
        <w:rPr>
          <w:rFonts w:ascii="Times New Roman" w:hAnsi="Times New Roman" w:cs="Times New Roman"/>
          <w:sz w:val="28"/>
          <w:szCs w:val="28"/>
        </w:rPr>
      </w:pPr>
      <w:r w:rsidRPr="00127543">
        <w:rPr>
          <w:rFonts w:ascii="Times New Roman" w:hAnsi="Times New Roman" w:cs="Times New Roman"/>
          <w:sz w:val="28"/>
          <w:szCs w:val="28"/>
        </w:rPr>
        <w:t>Контроль за виконанням рішення покласти на постійну комісію з гуманітарних питань Вербської сільської ради.</w:t>
      </w:r>
    </w:p>
    <w:p w:rsidR="00A60E7B" w:rsidRPr="00127543" w:rsidRDefault="00A60E7B" w:rsidP="00A60E7B">
      <w:pPr>
        <w:widowControl w:val="0"/>
        <w:tabs>
          <w:tab w:val="left" w:pos="993"/>
        </w:tabs>
        <w:spacing w:line="276" w:lineRule="auto"/>
        <w:ind w:right="158" w:firstLine="284"/>
        <w:jc w:val="both"/>
        <w:rPr>
          <w:color w:val="000000"/>
          <w:sz w:val="28"/>
          <w:szCs w:val="28"/>
          <w:lang w:val="uk-UA" w:eastAsia="uk-UA"/>
        </w:rPr>
      </w:pPr>
    </w:p>
    <w:p w:rsidR="00A60E7B" w:rsidRPr="00127543" w:rsidRDefault="00A60E7B" w:rsidP="00A60E7B">
      <w:pPr>
        <w:widowControl w:val="0"/>
        <w:tabs>
          <w:tab w:val="left" w:pos="993"/>
        </w:tabs>
        <w:spacing w:line="276" w:lineRule="auto"/>
        <w:ind w:right="158" w:firstLine="284"/>
        <w:jc w:val="both"/>
        <w:rPr>
          <w:color w:val="000000"/>
          <w:sz w:val="28"/>
          <w:szCs w:val="28"/>
          <w:lang w:val="uk-UA" w:eastAsia="uk-UA"/>
        </w:rPr>
      </w:pPr>
    </w:p>
    <w:p w:rsidR="00A60E7B" w:rsidRPr="00127543" w:rsidRDefault="00A60E7B" w:rsidP="00A60E7B">
      <w:pPr>
        <w:widowControl w:val="0"/>
        <w:tabs>
          <w:tab w:val="left" w:pos="993"/>
        </w:tabs>
        <w:spacing w:line="276" w:lineRule="auto"/>
        <w:ind w:right="158" w:firstLine="284"/>
        <w:jc w:val="both"/>
        <w:rPr>
          <w:color w:val="000000"/>
          <w:sz w:val="28"/>
          <w:szCs w:val="28"/>
          <w:lang w:val="uk-UA" w:eastAsia="uk-UA"/>
        </w:rPr>
      </w:pPr>
    </w:p>
    <w:p w:rsidR="00A60E7B" w:rsidRPr="00284B3C" w:rsidRDefault="00A60E7B" w:rsidP="00A60E7B">
      <w:pPr>
        <w:pStyle w:val="a3"/>
        <w:jc w:val="center"/>
        <w:rPr>
          <w:rFonts w:ascii="Times New Roman" w:hAnsi="Times New Roman"/>
          <w:noProof/>
          <w:sz w:val="28"/>
          <w:szCs w:val="28"/>
          <w:lang w:val="uk-UA"/>
        </w:rPr>
      </w:pPr>
      <w:r w:rsidRPr="00284B3C">
        <w:rPr>
          <w:rFonts w:ascii="Times New Roman" w:hAnsi="Times New Roman"/>
          <w:b/>
          <w:sz w:val="28"/>
          <w:szCs w:val="28"/>
          <w:lang w:val="uk-UA"/>
        </w:rPr>
        <w:t>Сільський голова</w:t>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t>Каміла КОТВІНСЬКА</w:t>
      </w:r>
    </w:p>
    <w:p w:rsidR="00A60E7B" w:rsidRDefault="00A60E7B" w:rsidP="00A60E7B">
      <w:pPr>
        <w:suppressAutoHyphens w:val="0"/>
        <w:autoSpaceDE/>
        <w:spacing w:after="200" w:line="276" w:lineRule="auto"/>
        <w:rPr>
          <w:noProof/>
          <w:sz w:val="28"/>
          <w:szCs w:val="28"/>
          <w:lang w:val="uk-UA"/>
        </w:rPr>
      </w:pPr>
      <w:r>
        <w:rPr>
          <w:noProof/>
          <w:sz w:val="28"/>
          <w:szCs w:val="28"/>
          <w:lang w:val="uk-UA"/>
        </w:rPr>
        <w:br w:type="page"/>
      </w:r>
    </w:p>
    <w:p w:rsidR="00A60E7B" w:rsidRDefault="00A60E7B" w:rsidP="00A60E7B">
      <w:pPr>
        <w:ind w:left="4962" w:right="-613"/>
        <w:rPr>
          <w:lang w:val="uk-UA"/>
        </w:rPr>
      </w:pPr>
      <w:r>
        <w:rPr>
          <w:sz w:val="28"/>
          <w:szCs w:val="28"/>
          <w:lang w:val="uk-UA"/>
        </w:rPr>
        <w:lastRenderedPageBreak/>
        <w:t>Д</w:t>
      </w:r>
      <w:r w:rsidRPr="007918A4">
        <w:rPr>
          <w:sz w:val="28"/>
          <w:szCs w:val="28"/>
          <w:lang w:val="uk-UA"/>
        </w:rPr>
        <w:t>одаток</w:t>
      </w:r>
      <w:r>
        <w:rPr>
          <w:sz w:val="28"/>
          <w:szCs w:val="28"/>
          <w:lang w:val="uk-UA"/>
        </w:rPr>
        <w:t xml:space="preserve"> </w:t>
      </w:r>
    </w:p>
    <w:p w:rsidR="00A60E7B" w:rsidRDefault="00A60E7B" w:rsidP="00A60E7B">
      <w:pPr>
        <w:ind w:left="4962" w:right="-613"/>
        <w:rPr>
          <w:sz w:val="28"/>
          <w:szCs w:val="28"/>
          <w:lang w:val="uk-UA"/>
        </w:rPr>
      </w:pPr>
      <w:r w:rsidRPr="007918A4">
        <w:rPr>
          <w:sz w:val="28"/>
          <w:szCs w:val="28"/>
          <w:lang w:val="uk-UA"/>
        </w:rPr>
        <w:t>до рішення</w:t>
      </w:r>
      <w:r>
        <w:rPr>
          <w:sz w:val="28"/>
          <w:szCs w:val="28"/>
          <w:lang w:val="uk-UA"/>
        </w:rPr>
        <w:t xml:space="preserve"> сесії</w:t>
      </w:r>
    </w:p>
    <w:p w:rsidR="00A60E7B" w:rsidRPr="007918A4" w:rsidRDefault="00A60E7B" w:rsidP="00A60E7B">
      <w:pPr>
        <w:ind w:left="4962" w:right="-613"/>
        <w:rPr>
          <w:lang w:val="uk-UA"/>
        </w:rPr>
      </w:pPr>
      <w:r>
        <w:rPr>
          <w:sz w:val="28"/>
          <w:szCs w:val="28"/>
          <w:lang w:val="uk-UA"/>
        </w:rPr>
        <w:t xml:space="preserve">Вербської </w:t>
      </w:r>
      <w:r w:rsidRPr="007918A4">
        <w:rPr>
          <w:sz w:val="28"/>
          <w:szCs w:val="28"/>
          <w:lang w:val="uk-UA"/>
        </w:rPr>
        <w:t xml:space="preserve">сільської ради </w:t>
      </w:r>
    </w:p>
    <w:p w:rsidR="00A60E7B" w:rsidRDefault="00A60E7B" w:rsidP="00A60E7B">
      <w:pPr>
        <w:suppressAutoHyphens w:val="0"/>
        <w:autoSpaceDE/>
        <w:spacing w:after="200" w:line="276" w:lineRule="auto"/>
        <w:ind w:left="4962"/>
        <w:rPr>
          <w:noProof/>
          <w:sz w:val="28"/>
          <w:szCs w:val="28"/>
          <w:lang w:val="uk-UA"/>
        </w:rPr>
      </w:pPr>
      <w:r>
        <w:rPr>
          <w:sz w:val="28"/>
          <w:szCs w:val="28"/>
          <w:lang w:val="uk-UA"/>
        </w:rPr>
        <w:t>від 17 березня 2026 року №</w:t>
      </w:r>
    </w:p>
    <w:p w:rsidR="00A60E7B" w:rsidRDefault="00A60E7B" w:rsidP="00A60E7B">
      <w:pPr>
        <w:pStyle w:val="11"/>
        <w:jc w:val="center"/>
        <w:rPr>
          <w:rFonts w:ascii="Times New Roman" w:hAnsi="Times New Roman"/>
          <w:b/>
          <w:sz w:val="28"/>
          <w:szCs w:val="28"/>
        </w:rPr>
      </w:pPr>
      <w:r>
        <w:rPr>
          <w:rFonts w:ascii="Times New Roman" w:hAnsi="Times New Roman"/>
          <w:b/>
          <w:sz w:val="28"/>
          <w:szCs w:val="28"/>
        </w:rPr>
        <w:t xml:space="preserve">ЗВЕРНЕННЯ </w:t>
      </w:r>
    </w:p>
    <w:p w:rsidR="00A60E7B" w:rsidRDefault="00A60E7B" w:rsidP="00A60E7B">
      <w:pPr>
        <w:pStyle w:val="11"/>
        <w:jc w:val="center"/>
        <w:rPr>
          <w:rFonts w:ascii="Times New Roman" w:hAnsi="Times New Roman"/>
          <w:b/>
          <w:sz w:val="28"/>
          <w:szCs w:val="28"/>
        </w:rPr>
      </w:pPr>
      <w:r>
        <w:rPr>
          <w:rFonts w:ascii="Times New Roman" w:hAnsi="Times New Roman"/>
          <w:b/>
          <w:sz w:val="28"/>
          <w:szCs w:val="28"/>
        </w:rPr>
        <w:t>депутатів Вербської сільської ради</w:t>
      </w:r>
    </w:p>
    <w:p w:rsidR="00A60E7B" w:rsidRDefault="00A60E7B" w:rsidP="00A60E7B">
      <w:pPr>
        <w:pStyle w:val="11"/>
        <w:jc w:val="center"/>
        <w:rPr>
          <w:rFonts w:ascii="Times New Roman" w:hAnsi="Times New Roman"/>
          <w:b/>
          <w:sz w:val="28"/>
          <w:szCs w:val="28"/>
        </w:rPr>
      </w:pPr>
      <w:r>
        <w:rPr>
          <w:rFonts w:ascii="Times New Roman" w:hAnsi="Times New Roman"/>
          <w:b/>
          <w:sz w:val="28"/>
          <w:szCs w:val="28"/>
        </w:rPr>
        <w:t>до Президента України Володимира ЗЕЛЕНСЬКОГО, Голови Верховної Ради України  Руслана СТЕФАНЧУКА, Прем’єр-міністра  України Юлії СВИРИДЕНКО</w:t>
      </w:r>
    </w:p>
    <w:p w:rsidR="00A60E7B" w:rsidRDefault="00A60E7B" w:rsidP="00A60E7B">
      <w:pPr>
        <w:spacing w:before="120"/>
        <w:jc w:val="center"/>
        <w:rPr>
          <w:b/>
          <w:bCs/>
          <w:sz w:val="28"/>
          <w:szCs w:val="28"/>
          <w:lang w:val="uk-UA"/>
        </w:rPr>
      </w:pPr>
      <w:r>
        <w:rPr>
          <w:b/>
          <w:bCs/>
          <w:sz w:val="28"/>
          <w:szCs w:val="28"/>
          <w:lang w:val="uk-UA"/>
        </w:rPr>
        <w:t>щодо необхідності відтермінування реформи профільної середньої освіти до завершення правового режиму воєнного стану</w:t>
      </w:r>
    </w:p>
    <w:p w:rsidR="00A60E7B" w:rsidRDefault="00A60E7B" w:rsidP="00A60E7B">
      <w:pPr>
        <w:spacing w:before="120"/>
        <w:rPr>
          <w:sz w:val="28"/>
          <w:szCs w:val="28"/>
          <w:lang w:val="uk-UA"/>
        </w:rPr>
      </w:pPr>
    </w:p>
    <w:p w:rsidR="00A60E7B" w:rsidRDefault="00A60E7B" w:rsidP="00A60E7B">
      <w:pPr>
        <w:spacing w:before="120"/>
        <w:ind w:firstLine="567"/>
        <w:jc w:val="both"/>
        <w:rPr>
          <w:sz w:val="28"/>
          <w:szCs w:val="28"/>
          <w:lang w:val="uk-UA"/>
        </w:rPr>
      </w:pPr>
      <w:r>
        <w:rPr>
          <w:sz w:val="28"/>
          <w:szCs w:val="28"/>
          <w:lang w:val="uk-UA"/>
        </w:rPr>
        <w:t>Ми, депутати Вербської сільської ради, від імені мешканців Вербської територіальної громади, звертаємось про відтермінування реформи старшої профільної школи та формування мережі академічних ліцеїв до завершення дії правового режиму воєнного стану в Україні.</w:t>
      </w:r>
    </w:p>
    <w:p w:rsidR="00A60E7B" w:rsidRDefault="00A60E7B" w:rsidP="00A60E7B">
      <w:pPr>
        <w:spacing w:before="120"/>
        <w:ind w:firstLine="567"/>
        <w:jc w:val="both"/>
        <w:rPr>
          <w:sz w:val="28"/>
          <w:szCs w:val="28"/>
          <w:lang w:val="uk-UA"/>
        </w:rPr>
      </w:pPr>
      <w:r>
        <w:rPr>
          <w:sz w:val="28"/>
          <w:szCs w:val="28"/>
          <w:lang w:val="uk-UA"/>
        </w:rPr>
        <w:t>Освіта в умовах повномасштабної війни потребує не формальних управлінських рішень, а зваженої державної політики, що врахує реальну ситуацію в громадах. Демографічна криза, масова внутрішня та зовнішня міграція, руйнування освітньої інфраструктури та постійні безпекові ризики безпосередньо впливають на функціонування закладів освіти та чисельність учнів.</w:t>
      </w:r>
    </w:p>
    <w:p w:rsidR="00A60E7B" w:rsidRDefault="00A60E7B" w:rsidP="00A60E7B">
      <w:pPr>
        <w:spacing w:before="120"/>
        <w:ind w:firstLine="567"/>
        <w:jc w:val="both"/>
        <w:rPr>
          <w:sz w:val="28"/>
          <w:szCs w:val="28"/>
          <w:lang w:val="uk-UA"/>
        </w:rPr>
      </w:pPr>
      <w:r>
        <w:rPr>
          <w:sz w:val="28"/>
          <w:szCs w:val="28"/>
          <w:lang w:val="uk-UA"/>
        </w:rPr>
        <w:t>Запропонована реформа старшої профільної школи передбачає формування академічних та професійних ліцеїв із чисельністю не менше 300 учнів у 10–12 класах. В умовах скорочення контингенту учнів досягнення такого показника для більшості сільських, селищних, гірських</w:t>
      </w:r>
      <w:r>
        <w:rPr>
          <w:lang w:val="uk-UA"/>
        </w:rPr>
        <w:t xml:space="preserve"> </w:t>
      </w:r>
      <w:r>
        <w:rPr>
          <w:sz w:val="28"/>
          <w:szCs w:val="28"/>
          <w:lang w:val="uk-UA"/>
        </w:rPr>
        <w:t>громад, а також громад, що перебувають у зоні активних бойових дій або тимчасової окупації, є практично неможливим. Застосування цього критерію без урахування реалій повномасштабної військової агресії призведе до фактичного обмеження доступу дітей до повної загальної середньої освіти за місцем проживання, зростання соціальної напруги та подальшого відтоку родин з дітьми за кордон.</w:t>
      </w:r>
    </w:p>
    <w:p w:rsidR="00A60E7B" w:rsidRDefault="00A60E7B" w:rsidP="00A60E7B">
      <w:pPr>
        <w:spacing w:before="120"/>
        <w:ind w:firstLine="567"/>
        <w:jc w:val="both"/>
        <w:rPr>
          <w:sz w:val="28"/>
          <w:szCs w:val="28"/>
          <w:lang w:val="uk-UA"/>
        </w:rPr>
      </w:pPr>
      <w:r>
        <w:rPr>
          <w:sz w:val="28"/>
          <w:szCs w:val="28"/>
          <w:lang w:val="uk-UA"/>
        </w:rPr>
        <w:t>При цьому держава не забезпечила базових умов для реалізації запропонованої реформи, зокрема:</w:t>
      </w:r>
    </w:p>
    <w:p w:rsidR="00A60E7B" w:rsidRDefault="00A60E7B" w:rsidP="00A60E7B">
      <w:pPr>
        <w:numPr>
          <w:ilvl w:val="0"/>
          <w:numId w:val="2"/>
        </w:numPr>
        <w:tabs>
          <w:tab w:val="clear" w:pos="720"/>
          <w:tab w:val="num" w:pos="851"/>
        </w:tabs>
        <w:suppressAutoHyphens w:val="0"/>
        <w:autoSpaceDE/>
        <w:autoSpaceDN w:val="0"/>
        <w:spacing w:before="120" w:line="256" w:lineRule="auto"/>
        <w:ind w:left="0" w:firstLine="567"/>
        <w:jc w:val="both"/>
        <w:rPr>
          <w:sz w:val="28"/>
          <w:szCs w:val="28"/>
          <w:lang w:val="uk-UA"/>
        </w:rPr>
      </w:pPr>
      <w:r>
        <w:rPr>
          <w:sz w:val="28"/>
          <w:szCs w:val="28"/>
          <w:lang w:val="uk-UA"/>
        </w:rPr>
        <w:t>неврегульованим залишається питання функціонування академічних ліцеїв у гірських, в зоні активних бойових дій та тимчасово окупованих громадах;</w:t>
      </w:r>
    </w:p>
    <w:p w:rsidR="00A60E7B" w:rsidRDefault="00A60E7B" w:rsidP="00A60E7B">
      <w:pPr>
        <w:numPr>
          <w:ilvl w:val="0"/>
          <w:numId w:val="2"/>
        </w:numPr>
        <w:tabs>
          <w:tab w:val="clear" w:pos="720"/>
          <w:tab w:val="num" w:pos="851"/>
        </w:tabs>
        <w:suppressAutoHyphens w:val="0"/>
        <w:autoSpaceDE/>
        <w:autoSpaceDN w:val="0"/>
        <w:spacing w:before="120" w:line="256" w:lineRule="auto"/>
        <w:ind w:left="0" w:firstLine="567"/>
        <w:jc w:val="both"/>
        <w:rPr>
          <w:sz w:val="28"/>
          <w:szCs w:val="28"/>
          <w:lang w:val="uk-UA"/>
        </w:rPr>
      </w:pPr>
      <w:r>
        <w:rPr>
          <w:sz w:val="28"/>
          <w:szCs w:val="28"/>
          <w:lang w:val="uk-UA"/>
        </w:rPr>
        <w:t>відсутні укриття в майбутніх академічних ліцеях та професійних коледжах, розраховані на одночасне перебування всіх учасників освітнього процесу;</w:t>
      </w:r>
    </w:p>
    <w:p w:rsidR="00A60E7B" w:rsidRDefault="00A60E7B" w:rsidP="00A60E7B">
      <w:pPr>
        <w:numPr>
          <w:ilvl w:val="0"/>
          <w:numId w:val="2"/>
        </w:numPr>
        <w:tabs>
          <w:tab w:val="clear" w:pos="720"/>
          <w:tab w:val="num" w:pos="851"/>
        </w:tabs>
        <w:suppressAutoHyphens w:val="0"/>
        <w:autoSpaceDE/>
        <w:autoSpaceDN w:val="0"/>
        <w:spacing w:before="120" w:line="256" w:lineRule="auto"/>
        <w:ind w:left="0" w:firstLine="567"/>
        <w:jc w:val="both"/>
        <w:rPr>
          <w:sz w:val="28"/>
          <w:szCs w:val="28"/>
          <w:lang w:val="uk-UA"/>
        </w:rPr>
      </w:pPr>
      <w:r>
        <w:rPr>
          <w:sz w:val="28"/>
          <w:szCs w:val="28"/>
          <w:lang w:val="uk-UA"/>
        </w:rPr>
        <w:lastRenderedPageBreak/>
        <w:t>відсутній у достатній кількості сучасний парк шкільних автобусів для організації безпечного підвезення учнів і педагогічних працівників;</w:t>
      </w:r>
    </w:p>
    <w:p w:rsidR="00A60E7B" w:rsidRDefault="00A60E7B" w:rsidP="00A60E7B">
      <w:pPr>
        <w:numPr>
          <w:ilvl w:val="0"/>
          <w:numId w:val="2"/>
        </w:numPr>
        <w:tabs>
          <w:tab w:val="clear" w:pos="720"/>
          <w:tab w:val="num" w:pos="851"/>
        </w:tabs>
        <w:suppressAutoHyphens w:val="0"/>
        <w:autoSpaceDE/>
        <w:autoSpaceDN w:val="0"/>
        <w:spacing w:before="120" w:line="256" w:lineRule="auto"/>
        <w:ind w:left="0" w:firstLine="567"/>
        <w:jc w:val="both"/>
        <w:rPr>
          <w:sz w:val="28"/>
          <w:szCs w:val="28"/>
          <w:lang w:val="uk-UA"/>
        </w:rPr>
      </w:pPr>
      <w:r>
        <w:rPr>
          <w:sz w:val="28"/>
          <w:szCs w:val="28"/>
          <w:lang w:val="uk-UA"/>
        </w:rPr>
        <w:t>значна частина автомобільних доріг перебуває у незадовільному стані, що унеможливлює регулярне та безпечне підвезення учнів і педагогічних працівників;</w:t>
      </w:r>
    </w:p>
    <w:p w:rsidR="00A60E7B" w:rsidRDefault="00A60E7B" w:rsidP="00A60E7B">
      <w:pPr>
        <w:numPr>
          <w:ilvl w:val="0"/>
          <w:numId w:val="2"/>
        </w:numPr>
        <w:tabs>
          <w:tab w:val="clear" w:pos="720"/>
          <w:tab w:val="num" w:pos="851"/>
        </w:tabs>
        <w:suppressAutoHyphens w:val="0"/>
        <w:autoSpaceDE/>
        <w:autoSpaceDN w:val="0"/>
        <w:spacing w:before="120" w:line="256" w:lineRule="auto"/>
        <w:ind w:left="0" w:firstLine="567"/>
        <w:jc w:val="both"/>
        <w:rPr>
          <w:sz w:val="28"/>
          <w:szCs w:val="28"/>
          <w:lang w:val="uk-UA"/>
        </w:rPr>
      </w:pPr>
      <w:r>
        <w:rPr>
          <w:sz w:val="28"/>
          <w:szCs w:val="28"/>
          <w:lang w:val="uk-UA"/>
        </w:rPr>
        <w:t>переважна більшість територіальних громад не має фінансового ресурсу для створення сучасного, безпечного та інклюзивного освітнього середовища в академічних ліцеях і професійних коледжах;</w:t>
      </w:r>
    </w:p>
    <w:p w:rsidR="00A60E7B" w:rsidRDefault="00A60E7B" w:rsidP="00A60E7B">
      <w:pPr>
        <w:numPr>
          <w:ilvl w:val="0"/>
          <w:numId w:val="2"/>
        </w:numPr>
        <w:tabs>
          <w:tab w:val="clear" w:pos="720"/>
          <w:tab w:val="num" w:pos="851"/>
        </w:tabs>
        <w:suppressAutoHyphens w:val="0"/>
        <w:autoSpaceDE/>
        <w:autoSpaceDN w:val="0"/>
        <w:spacing w:before="120" w:line="256" w:lineRule="auto"/>
        <w:ind w:left="0" w:firstLine="567"/>
        <w:jc w:val="both"/>
        <w:rPr>
          <w:sz w:val="28"/>
          <w:szCs w:val="28"/>
          <w:lang w:val="uk-UA"/>
        </w:rPr>
      </w:pPr>
      <w:r>
        <w:rPr>
          <w:sz w:val="28"/>
          <w:szCs w:val="28"/>
          <w:lang w:val="uk-UA"/>
        </w:rPr>
        <w:t>відсутнє належне нормативно-правове забезпечення реформи (не затверджено актуальне положення про академічний ліцей, не створено дієвого механізму міжмуніципальної співпраці громад у частині створення та утримання ліцеїв тощо).</w:t>
      </w:r>
    </w:p>
    <w:p w:rsidR="00A60E7B" w:rsidRDefault="00A60E7B" w:rsidP="00A60E7B">
      <w:pPr>
        <w:spacing w:before="120"/>
        <w:ind w:firstLine="567"/>
        <w:jc w:val="both"/>
        <w:rPr>
          <w:sz w:val="28"/>
          <w:szCs w:val="28"/>
          <w:lang w:val="uk-UA"/>
        </w:rPr>
      </w:pPr>
      <w:r>
        <w:rPr>
          <w:sz w:val="28"/>
          <w:szCs w:val="28"/>
          <w:lang w:val="uk-UA"/>
        </w:rPr>
        <w:t xml:space="preserve">Проведення запропонованої реформи без урахування реальної ситуації на місцях матиме критичні наслідки для майбутнього України. </w:t>
      </w:r>
    </w:p>
    <w:p w:rsidR="00A60E7B" w:rsidRDefault="00A60E7B" w:rsidP="00A60E7B">
      <w:pPr>
        <w:spacing w:before="120"/>
        <w:ind w:firstLine="567"/>
        <w:jc w:val="both"/>
        <w:rPr>
          <w:sz w:val="28"/>
          <w:szCs w:val="28"/>
          <w:lang w:val="uk-UA"/>
        </w:rPr>
      </w:pPr>
      <w:r>
        <w:rPr>
          <w:sz w:val="28"/>
          <w:szCs w:val="28"/>
          <w:lang w:val="uk-UA"/>
        </w:rPr>
        <w:t>З огляду на викладене, просимо відтермінувати реформу старшої профільної школи та формування мережі академічних ліцеїв до завершення дії правового режиму воєнного стану в Україні.</w:t>
      </w:r>
    </w:p>
    <w:p w:rsidR="00A60E7B" w:rsidRDefault="00A60E7B" w:rsidP="00A60E7B">
      <w:pPr>
        <w:suppressAutoHyphens w:val="0"/>
        <w:autoSpaceDE/>
        <w:autoSpaceDN w:val="0"/>
        <w:spacing w:after="200" w:line="276" w:lineRule="auto"/>
        <w:rPr>
          <w:b/>
          <w:sz w:val="28"/>
          <w:szCs w:val="28"/>
          <w:lang w:val="uk-UA"/>
        </w:rPr>
      </w:pPr>
    </w:p>
    <w:p w:rsidR="00A60E7B" w:rsidRDefault="00A60E7B" w:rsidP="00A60E7B">
      <w:pPr>
        <w:suppressAutoHyphens w:val="0"/>
        <w:autoSpaceDE/>
        <w:autoSpaceDN w:val="0"/>
        <w:spacing w:after="200" w:line="276" w:lineRule="auto"/>
        <w:rPr>
          <w:b/>
          <w:sz w:val="28"/>
          <w:szCs w:val="28"/>
          <w:lang w:val="uk-UA"/>
        </w:rPr>
      </w:pPr>
    </w:p>
    <w:p w:rsidR="00A60E7B" w:rsidRDefault="00A60E7B" w:rsidP="00A60E7B">
      <w:pPr>
        <w:suppressAutoHyphens w:val="0"/>
        <w:autoSpaceDE/>
        <w:autoSpaceDN w:val="0"/>
        <w:spacing w:after="200" w:line="276" w:lineRule="auto"/>
        <w:rPr>
          <w:b/>
          <w:sz w:val="28"/>
          <w:szCs w:val="28"/>
          <w:lang w:val="uk-UA"/>
        </w:rPr>
      </w:pPr>
    </w:p>
    <w:p w:rsidR="00A60E7B" w:rsidRDefault="00A60E7B" w:rsidP="00A60E7B">
      <w:r>
        <w:rPr>
          <w:b/>
          <w:sz w:val="28"/>
          <w:szCs w:val="28"/>
          <w:lang w:val="uk-UA"/>
        </w:rPr>
        <w:t>Сільський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Каміла КОТВІНС</w:t>
      </w:r>
      <w:r>
        <w:rPr>
          <w:b/>
          <w:sz w:val="28"/>
          <w:szCs w:val="28"/>
        </w:rPr>
        <w:t>ЬКА</w:t>
      </w:r>
    </w:p>
    <w:p w:rsidR="00254F83" w:rsidRPr="008037C4" w:rsidRDefault="00A60E7B">
      <w:pPr>
        <w:rPr>
          <w:lang w:val="uk-UA"/>
        </w:rPr>
      </w:pPr>
    </w:p>
    <w:sectPr w:rsidR="00254F83" w:rsidRPr="008037C4"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934B5"/>
    <w:multiLevelType w:val="hybridMultilevel"/>
    <w:tmpl w:val="C2B6518E"/>
    <w:lvl w:ilvl="0" w:tplc="32A2EAB2">
      <w:start w:val="1"/>
      <w:numFmt w:val="decimal"/>
      <w:lvlText w:val="%1."/>
      <w:lvlJc w:val="left"/>
      <w:pPr>
        <w:ind w:left="360" w:hanging="360"/>
      </w:pPr>
      <w:rPr>
        <w:rFonts w:ascii="Times New Roman" w:hAnsi="Times New Roman" w:cs="Times New Roman" w:hint="default"/>
      </w:rPr>
    </w:lvl>
    <w:lvl w:ilvl="1" w:tplc="04220019">
      <w:start w:val="1"/>
      <w:numFmt w:val="decimal"/>
      <w:lvlText w:val="%2."/>
      <w:lvlJc w:val="left"/>
      <w:pPr>
        <w:tabs>
          <w:tab w:val="num" w:pos="1080"/>
        </w:tabs>
        <w:ind w:left="1080" w:hanging="360"/>
      </w:pPr>
    </w:lvl>
    <w:lvl w:ilvl="2" w:tplc="0422001B">
      <w:start w:val="1"/>
      <w:numFmt w:val="decimal"/>
      <w:lvlText w:val="%3."/>
      <w:lvlJc w:val="left"/>
      <w:pPr>
        <w:tabs>
          <w:tab w:val="num" w:pos="1800"/>
        </w:tabs>
        <w:ind w:left="1800" w:hanging="360"/>
      </w:pPr>
    </w:lvl>
    <w:lvl w:ilvl="3" w:tplc="0422000F">
      <w:start w:val="1"/>
      <w:numFmt w:val="decimal"/>
      <w:lvlText w:val="%4."/>
      <w:lvlJc w:val="left"/>
      <w:pPr>
        <w:tabs>
          <w:tab w:val="num" w:pos="2520"/>
        </w:tabs>
        <w:ind w:left="2520" w:hanging="360"/>
      </w:pPr>
    </w:lvl>
    <w:lvl w:ilvl="4" w:tplc="04220019">
      <w:start w:val="1"/>
      <w:numFmt w:val="decimal"/>
      <w:lvlText w:val="%5."/>
      <w:lvlJc w:val="left"/>
      <w:pPr>
        <w:tabs>
          <w:tab w:val="num" w:pos="3240"/>
        </w:tabs>
        <w:ind w:left="3240" w:hanging="360"/>
      </w:pPr>
    </w:lvl>
    <w:lvl w:ilvl="5" w:tplc="0422001B">
      <w:start w:val="1"/>
      <w:numFmt w:val="decimal"/>
      <w:lvlText w:val="%6."/>
      <w:lvlJc w:val="left"/>
      <w:pPr>
        <w:tabs>
          <w:tab w:val="num" w:pos="3960"/>
        </w:tabs>
        <w:ind w:left="3960" w:hanging="360"/>
      </w:pPr>
    </w:lvl>
    <w:lvl w:ilvl="6" w:tplc="0422000F">
      <w:start w:val="1"/>
      <w:numFmt w:val="decimal"/>
      <w:lvlText w:val="%7."/>
      <w:lvlJc w:val="left"/>
      <w:pPr>
        <w:tabs>
          <w:tab w:val="num" w:pos="4680"/>
        </w:tabs>
        <w:ind w:left="4680" w:hanging="360"/>
      </w:pPr>
    </w:lvl>
    <w:lvl w:ilvl="7" w:tplc="04220019">
      <w:start w:val="1"/>
      <w:numFmt w:val="decimal"/>
      <w:lvlText w:val="%8."/>
      <w:lvlJc w:val="left"/>
      <w:pPr>
        <w:tabs>
          <w:tab w:val="num" w:pos="5400"/>
        </w:tabs>
        <w:ind w:left="5400" w:hanging="360"/>
      </w:pPr>
    </w:lvl>
    <w:lvl w:ilvl="8" w:tplc="0422001B">
      <w:start w:val="1"/>
      <w:numFmt w:val="decimal"/>
      <w:lvlText w:val="%9."/>
      <w:lvlJc w:val="left"/>
      <w:pPr>
        <w:tabs>
          <w:tab w:val="num" w:pos="6120"/>
        </w:tabs>
        <w:ind w:left="6120" w:hanging="360"/>
      </w:pPr>
    </w:lvl>
  </w:abstractNum>
  <w:abstractNum w:abstractNumId="1">
    <w:nsid w:val="44052FAB"/>
    <w:multiLevelType w:val="multilevel"/>
    <w:tmpl w:val="D52A31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revisionView w:inkAnnotations="0"/>
  <w:defaultTabStop w:val="708"/>
  <w:characterSpacingControl w:val="doNotCompress"/>
  <w:compat/>
  <w:rsids>
    <w:rsidRoot w:val="00053B7A"/>
    <w:rsid w:val="00053B7A"/>
    <w:rsid w:val="000E3DAC"/>
    <w:rsid w:val="001C74DE"/>
    <w:rsid w:val="002E6E32"/>
    <w:rsid w:val="003B01CB"/>
    <w:rsid w:val="004C7AD5"/>
    <w:rsid w:val="00600AED"/>
    <w:rsid w:val="006900FF"/>
    <w:rsid w:val="006B5314"/>
    <w:rsid w:val="006E62CE"/>
    <w:rsid w:val="007A6412"/>
    <w:rsid w:val="008037C4"/>
    <w:rsid w:val="00852972"/>
    <w:rsid w:val="00870904"/>
    <w:rsid w:val="009B465E"/>
    <w:rsid w:val="00A56249"/>
    <w:rsid w:val="00A60E7B"/>
    <w:rsid w:val="00AD6D17"/>
    <w:rsid w:val="00C55CD1"/>
    <w:rsid w:val="00CC588F"/>
    <w:rsid w:val="00DA4C0C"/>
    <w:rsid w:val="00E90FD6"/>
    <w:rsid w:val="00F57938"/>
    <w:rsid w:val="00FF2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E7B"/>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60E7B"/>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A60E7B"/>
    <w:rPr>
      <w:rFonts w:ascii="Calibri" w:eastAsia="Calibri" w:hAnsi="Calibri" w:cs="Times New Roman"/>
    </w:rPr>
  </w:style>
  <w:style w:type="paragraph" w:customStyle="1" w:styleId="1">
    <w:name w:val="Без интервала1"/>
    <w:qFormat/>
    <w:rsid w:val="00A60E7B"/>
    <w:pPr>
      <w:widowControl w:val="0"/>
      <w:spacing w:after="0" w:line="240" w:lineRule="auto"/>
    </w:pPr>
    <w:rPr>
      <w:rFonts w:ascii="Courier New" w:eastAsia="Times New Roman" w:hAnsi="Courier New" w:cs="Courier New"/>
      <w:color w:val="000000"/>
      <w:sz w:val="24"/>
      <w:szCs w:val="24"/>
      <w:lang w:val="uk-UA" w:eastAsia="uk-UA"/>
    </w:rPr>
  </w:style>
  <w:style w:type="paragraph" w:customStyle="1" w:styleId="10">
    <w:name w:val="Звичайний1"/>
    <w:qFormat/>
    <w:rsid w:val="00A60E7B"/>
    <w:pPr>
      <w:spacing w:after="0" w:line="240" w:lineRule="auto"/>
    </w:pPr>
    <w:rPr>
      <w:rFonts w:ascii="Times New Roman" w:eastAsia="Times New Roman" w:hAnsi="Times New Roman" w:cs="Times New Roman"/>
      <w:sz w:val="24"/>
      <w:szCs w:val="24"/>
      <w:lang w:val="uk-UA" w:eastAsia="uk-UA"/>
    </w:rPr>
  </w:style>
  <w:style w:type="paragraph" w:customStyle="1" w:styleId="11">
    <w:name w:val="Без інтервалів1"/>
    <w:qFormat/>
    <w:rsid w:val="00A60E7B"/>
    <w:pPr>
      <w:spacing w:after="0" w:line="240" w:lineRule="auto"/>
    </w:pPr>
    <w:rPr>
      <w:rFonts w:ascii="Calibri" w:eastAsia="Calibri" w:hAnsi="Calibri" w:cs="Times New Roman"/>
      <w:lang w:val="uk-UA"/>
    </w:rPr>
  </w:style>
  <w:style w:type="paragraph" w:styleId="a5">
    <w:name w:val="Balloon Text"/>
    <w:basedOn w:val="a"/>
    <w:link w:val="a6"/>
    <w:uiPriority w:val="99"/>
    <w:semiHidden/>
    <w:unhideWhenUsed/>
    <w:rsid w:val="00A60E7B"/>
    <w:rPr>
      <w:rFonts w:ascii="Tahoma" w:hAnsi="Tahoma" w:cs="Tahoma"/>
      <w:sz w:val="16"/>
      <w:szCs w:val="16"/>
    </w:rPr>
  </w:style>
  <w:style w:type="character" w:customStyle="1" w:styleId="a6">
    <w:name w:val="Текст выноски Знак"/>
    <w:basedOn w:val="a0"/>
    <w:link w:val="a5"/>
    <w:uiPriority w:val="99"/>
    <w:semiHidden/>
    <w:rsid w:val="00A60E7B"/>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3717</Characters>
  <Application>Microsoft Office Word</Application>
  <DocSecurity>0</DocSecurity>
  <Lines>30</Lines>
  <Paragraphs>8</Paragraphs>
  <ScaleCrop>false</ScaleCrop>
  <Company>Microsoft</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2026-03-13T19:03:00Z</dcterms:created>
  <dcterms:modified xsi:type="dcterms:W3CDTF">2026-03-13T19:03:00Z</dcterms:modified>
</cp:coreProperties>
</file>