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AC" w:rsidRPr="001B66FB" w:rsidRDefault="00E522AC" w:rsidP="00E522A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522AC" w:rsidRPr="009C2F49" w:rsidRDefault="00E522AC" w:rsidP="00E522A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E522AC" w:rsidRPr="001B66FB" w:rsidRDefault="00E522AC" w:rsidP="00E522AC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E522AC" w:rsidRPr="001B66FB" w:rsidRDefault="00E522AC" w:rsidP="00E522A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522AC" w:rsidRPr="00CD500E" w:rsidRDefault="00E522AC" w:rsidP="00E522A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E522AC" w:rsidRPr="00287718" w:rsidRDefault="00E522AC" w:rsidP="00E522AC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червня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№1419</w:t>
      </w:r>
    </w:p>
    <w:p w:rsidR="00E522AC" w:rsidRPr="002C336D" w:rsidRDefault="00E522AC" w:rsidP="00E522AC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E522AC" w:rsidRPr="00935E66" w:rsidTr="00126A0F">
        <w:tc>
          <w:tcPr>
            <w:tcW w:w="4786" w:type="dxa"/>
          </w:tcPr>
          <w:p w:rsidR="00E522AC" w:rsidRPr="00587BE1" w:rsidRDefault="00E522AC" w:rsidP="00126A0F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надання дозволу на розроблення проекту землеустрою щодо встановлення (зміни)меж населеного пункту с. Білогородка </w:t>
            </w:r>
            <w:r w:rsidRPr="008D20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Дубенського району Рівненської області</w:t>
            </w:r>
          </w:p>
        </w:tc>
      </w:tr>
    </w:tbl>
    <w:p w:rsidR="00E522AC" w:rsidRPr="00935E66" w:rsidRDefault="00E522AC" w:rsidP="00E522A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E522AC" w:rsidRPr="00587BE1" w:rsidRDefault="00E522AC" w:rsidP="00E522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34 частини першої статті 26 Закону України „Про місцеве самоврядування в Україні”, статей 10, 11 Земельного кодексу України, статті 46 Закону України «Про землеустрій», Закону України «Про планування і забудову територій», «Про основи містобудування», «Про генеральну схему планування території України», статей 16, 17 Закону України «Про регулювання містобудівної діяльності України», та в зв’язку з затвердженням містобудівної документації «Генеральний план та план зонування с. Білогородка», розроблений ФОП Ковтонюк О.С. Вербська сільська рада</w:t>
      </w:r>
    </w:p>
    <w:p w:rsidR="00E522AC" w:rsidRPr="00587BE1" w:rsidRDefault="00E522AC" w:rsidP="00E522A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E522AC" w:rsidRPr="008C6760" w:rsidRDefault="00E522AC" w:rsidP="00E522AC">
      <w:pPr>
        <w:spacing w:line="276" w:lineRule="auto"/>
        <w:jc w:val="center"/>
        <w:rPr>
          <w:sz w:val="28"/>
          <w:szCs w:val="28"/>
        </w:rPr>
      </w:pPr>
      <w:r w:rsidRPr="008C6760">
        <w:rPr>
          <w:sz w:val="28"/>
          <w:szCs w:val="28"/>
        </w:rPr>
        <w:t>ВИРІШИЛА:</w:t>
      </w:r>
    </w:p>
    <w:p w:rsidR="00E522AC" w:rsidRDefault="00E522AC" w:rsidP="00E522AC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дозвіл на розроблення проекту землеустрою щодо встановлення (зміни) меж населеного пункту с. Білогородка Дубенського району Рівненської області.</w:t>
      </w:r>
    </w:p>
    <w:p w:rsidR="00E522AC" w:rsidRDefault="00E522AC" w:rsidP="00E522AC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Доручити сільському голові Вербської сільської ради Котвінській К.В. замовити проект землеустрою щодо встановлення (зміни) меж населеного пункту с. Білогородка Дубенського району Рівненської області у проектній організації з відповідною ліцензією на виконання даного виду робіт.</w:t>
      </w:r>
    </w:p>
    <w:p w:rsidR="00E522AC" w:rsidRPr="008D20FE" w:rsidRDefault="00E522AC" w:rsidP="00E522AC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D20F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8D20FE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</w:t>
      </w:r>
      <w:r>
        <w:rPr>
          <w:rFonts w:ascii="Times New Roman" w:hAnsi="Times New Roman"/>
          <w:sz w:val="28"/>
          <w:szCs w:val="28"/>
          <w:lang w:val="uk-UA"/>
        </w:rPr>
        <w:t>омісії – Богдан СВІНТОЗЕЛЬСЬКИЙ</w:t>
      </w:r>
      <w:r w:rsidRPr="008D20FE">
        <w:rPr>
          <w:rFonts w:ascii="Times New Roman" w:hAnsi="Times New Roman"/>
          <w:sz w:val="28"/>
          <w:szCs w:val="28"/>
          <w:lang w:val="uk-UA"/>
        </w:rPr>
        <w:t>).</w:t>
      </w:r>
    </w:p>
    <w:p w:rsidR="00E522AC" w:rsidRPr="00485B7C" w:rsidRDefault="00E522AC" w:rsidP="00E522A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Pr="00E522AC" w:rsidRDefault="00E522AC" w:rsidP="00E522AC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RPr="00E522A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6956"/>
    <w:multiLevelType w:val="hybridMultilevel"/>
    <w:tmpl w:val="084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E522AC"/>
    <w:rsid w:val="00135B15"/>
    <w:rsid w:val="00197256"/>
    <w:rsid w:val="00202D80"/>
    <w:rsid w:val="00281A9B"/>
    <w:rsid w:val="00423FA0"/>
    <w:rsid w:val="00A6330E"/>
    <w:rsid w:val="00B83FB8"/>
    <w:rsid w:val="00DB68F2"/>
    <w:rsid w:val="00E522AC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A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2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522A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52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2A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2025-06-16T08:55:00Z</dcterms:created>
  <dcterms:modified xsi:type="dcterms:W3CDTF">2025-06-16T08:55:00Z</dcterms:modified>
</cp:coreProperties>
</file>