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80" w:rsidRPr="001B66FB" w:rsidRDefault="00B85F80" w:rsidP="00B85F80">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85F80" w:rsidRPr="009C2F49" w:rsidRDefault="00B85F80" w:rsidP="00B85F80">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B85F80" w:rsidRPr="001B66FB" w:rsidRDefault="00B85F80" w:rsidP="00B85F80">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B85F80" w:rsidRPr="001B66FB" w:rsidRDefault="00B85F80" w:rsidP="00B85F80">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B85F80" w:rsidRPr="00CD500E" w:rsidRDefault="00B85F80" w:rsidP="00B85F80">
      <w:pPr>
        <w:pStyle w:val="a3"/>
        <w:jc w:val="center"/>
        <w:rPr>
          <w:rFonts w:ascii="Times New Roman" w:hAnsi="Times New Roman"/>
          <w:noProof/>
          <w:sz w:val="28"/>
          <w:szCs w:val="28"/>
          <w:lang w:val="uk-UA"/>
        </w:rPr>
      </w:pPr>
    </w:p>
    <w:p w:rsidR="00B85F80" w:rsidRPr="00287718" w:rsidRDefault="00B85F80" w:rsidP="00B85F80">
      <w:pPr>
        <w:pStyle w:val="a3"/>
        <w:rPr>
          <w:rFonts w:ascii="Times New Roman" w:hAnsi="Times New Roman"/>
          <w:noProof/>
          <w:sz w:val="28"/>
          <w:szCs w:val="28"/>
          <w:lang w:val="uk-UA"/>
        </w:rPr>
      </w:pPr>
      <w:r>
        <w:rPr>
          <w:rFonts w:ascii="Times New Roman" w:hAnsi="Times New Roman"/>
          <w:noProof/>
          <w:sz w:val="28"/>
          <w:szCs w:val="28"/>
          <w:lang w:val="uk-UA"/>
        </w:rPr>
        <w:t>10</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липня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1426</w:t>
      </w:r>
    </w:p>
    <w:p w:rsidR="00B85F80" w:rsidRPr="002C336D" w:rsidRDefault="00B85F80" w:rsidP="00B85F80">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B85F80" w:rsidRPr="00935E66" w:rsidTr="00FB08D8">
        <w:tc>
          <w:tcPr>
            <w:tcW w:w="4786" w:type="dxa"/>
          </w:tcPr>
          <w:p w:rsidR="00B85F80" w:rsidRPr="00076948" w:rsidRDefault="00B85F80" w:rsidP="00FB08D8">
            <w:pPr>
              <w:jc w:val="both"/>
              <w:rPr>
                <w:b/>
                <w:sz w:val="28"/>
                <w:szCs w:val="28"/>
                <w:lang w:val="uk-UA"/>
              </w:rPr>
            </w:pPr>
            <w:r w:rsidRPr="00E153E6">
              <w:rPr>
                <w:b/>
                <w:sz w:val="28"/>
                <w:szCs w:val="28"/>
                <w:lang w:val="uk-UA"/>
              </w:rPr>
              <w:t xml:space="preserve">Про </w:t>
            </w:r>
            <w:r>
              <w:rPr>
                <w:b/>
                <w:sz w:val="28"/>
                <w:szCs w:val="28"/>
                <w:lang w:val="uk-UA"/>
              </w:rPr>
              <w:t>внесення змін до Положення про С</w:t>
            </w:r>
            <w:r w:rsidRPr="00E153E6">
              <w:rPr>
                <w:b/>
                <w:sz w:val="28"/>
                <w:szCs w:val="28"/>
                <w:lang w:val="uk-UA"/>
              </w:rPr>
              <w:t xml:space="preserve">лужбу у справах дітей </w:t>
            </w:r>
            <w:proofErr w:type="spellStart"/>
            <w:r w:rsidRPr="00E153E6">
              <w:rPr>
                <w:b/>
                <w:sz w:val="28"/>
                <w:szCs w:val="28"/>
                <w:lang w:val="uk-UA"/>
              </w:rPr>
              <w:t>Вербської</w:t>
            </w:r>
            <w:proofErr w:type="spellEnd"/>
            <w:r w:rsidRPr="00E153E6">
              <w:rPr>
                <w:b/>
                <w:sz w:val="28"/>
                <w:szCs w:val="28"/>
                <w:lang w:val="uk-UA"/>
              </w:rPr>
              <w:t xml:space="preserve"> сільської ради та затвердження його в новій редакції</w:t>
            </w:r>
          </w:p>
        </w:tc>
      </w:tr>
    </w:tbl>
    <w:p w:rsidR="00B85F80" w:rsidRPr="00935E66" w:rsidRDefault="00B85F80" w:rsidP="00B85F80">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B85F80" w:rsidRPr="00587BE1" w:rsidRDefault="00B85F80" w:rsidP="00B85F80">
      <w:pPr>
        <w:shd w:val="clear" w:color="auto" w:fill="FFFFFF"/>
        <w:spacing w:line="276" w:lineRule="auto"/>
        <w:ind w:firstLine="567"/>
        <w:jc w:val="both"/>
        <w:rPr>
          <w:sz w:val="28"/>
          <w:szCs w:val="28"/>
          <w:lang w:val="uk-UA"/>
        </w:rPr>
      </w:pPr>
      <w:r w:rsidRPr="00E82422">
        <w:rPr>
          <w:sz w:val="28"/>
          <w:szCs w:val="28"/>
          <w:lang w:val="uk-UA"/>
        </w:rPr>
        <w:t>Відповідно до статей 11, 26, 54 Закону України «Про місцеве самоврядування в Україні», статті 4 Законами України «Про органи і служби у справах дітей та спеціальні установи для дітей», статей 11, 12 Закону України «Про забезпечення організаційно-правових умов соціального захисту дітей-сиріт та дітей, позбавлених батьківського піклування»,</w:t>
      </w:r>
      <w:r w:rsidRPr="00E82422">
        <w:rPr>
          <w:sz w:val="28"/>
          <w:szCs w:val="28"/>
          <w:shd w:val="clear" w:color="auto" w:fill="FFFFFF"/>
          <w:lang w:val="uk-UA"/>
        </w:rPr>
        <w:t xml:space="preserve"> постанови Кабінету Міністрів України від 09 травня 2025 року № 528 «Про внесення змін до Порядків, затверджених постановами Кабінету Міністрів України</w:t>
      </w:r>
      <w:r w:rsidRPr="00E82422">
        <w:rPr>
          <w:sz w:val="28"/>
          <w:szCs w:val="28"/>
          <w:shd w:val="clear" w:color="auto" w:fill="FFFFFF"/>
        </w:rPr>
        <w:t> </w:t>
      </w:r>
      <w:r w:rsidRPr="00E82422">
        <w:rPr>
          <w:sz w:val="28"/>
          <w:szCs w:val="28"/>
          <w:shd w:val="clear" w:color="auto" w:fill="FFFFFF"/>
          <w:lang w:val="uk-UA"/>
        </w:rPr>
        <w:t xml:space="preserve"> від 24 вересня 2008 року № 866 і від 08 жовтня 2008 року № 905», постанови Кабінету Міністрів України від 18 червня 2025 року №702</w:t>
      </w:r>
      <w:r w:rsidRPr="00E82422">
        <w:rPr>
          <w:bCs/>
          <w:sz w:val="28"/>
          <w:szCs w:val="28"/>
          <w:shd w:val="clear" w:color="auto" w:fill="FFFFFF"/>
          <w:lang w:val="uk-UA"/>
        </w:rPr>
        <w:t xml:space="preserve"> «Про внесення до деяких постанов Кабінету Міністрів України змін щодо здійснення органами опіки та піклування, службами у справах дітей повноважень стосовно організації діяльності дитячих будинків сімейного типу та прийомних сімей»</w:t>
      </w:r>
      <w:r w:rsidRPr="00E82422">
        <w:rPr>
          <w:sz w:val="28"/>
          <w:szCs w:val="28"/>
          <w:shd w:val="clear" w:color="auto" w:fill="FFFFFF"/>
          <w:lang w:val="uk-UA"/>
        </w:rPr>
        <w:t>, керуючись наказом Міністерства соціальної політики від 28.12.2015</w:t>
      </w:r>
      <w:r w:rsidRPr="00E82422">
        <w:rPr>
          <w:sz w:val="28"/>
          <w:szCs w:val="28"/>
          <w:shd w:val="clear" w:color="auto" w:fill="FFFFFF"/>
        </w:rPr>
        <w:t> </w:t>
      </w:r>
      <w:r w:rsidRPr="00E82422">
        <w:rPr>
          <w:sz w:val="28"/>
          <w:szCs w:val="28"/>
          <w:shd w:val="clear" w:color="auto" w:fill="FFFFFF"/>
          <w:lang w:val="uk-UA"/>
        </w:rPr>
        <w:t xml:space="preserve"> №</w:t>
      </w:r>
      <w:r w:rsidRPr="00E82422">
        <w:rPr>
          <w:sz w:val="28"/>
          <w:szCs w:val="28"/>
          <w:shd w:val="clear" w:color="auto" w:fill="FFFFFF"/>
        </w:rPr>
        <w:t> </w:t>
      </w:r>
      <w:r w:rsidRPr="00E82422">
        <w:rPr>
          <w:sz w:val="28"/>
          <w:szCs w:val="28"/>
          <w:shd w:val="clear" w:color="auto" w:fill="FFFFFF"/>
          <w:lang w:val="uk-UA"/>
        </w:rPr>
        <w:t>1256, та з метою виконання вимог законодавства у сфері охорони дитинства щодо забезпечення належного захисту гарантованих державою прав дітей</w:t>
      </w:r>
      <w:r w:rsidRPr="00E82422">
        <w:rPr>
          <w:sz w:val="28"/>
          <w:szCs w:val="28"/>
          <w:lang w:val="uk-UA"/>
        </w:rPr>
        <w:t>, Вербська сільська рада</w:t>
      </w:r>
    </w:p>
    <w:p w:rsidR="00B85F80" w:rsidRPr="00587BE1" w:rsidRDefault="00B85F80" w:rsidP="00B85F80">
      <w:pPr>
        <w:shd w:val="clear" w:color="auto" w:fill="FFFFFF"/>
        <w:spacing w:line="276" w:lineRule="auto"/>
        <w:ind w:firstLine="567"/>
        <w:jc w:val="both"/>
        <w:rPr>
          <w:sz w:val="28"/>
          <w:szCs w:val="28"/>
          <w:lang w:val="uk-UA"/>
        </w:rPr>
      </w:pPr>
    </w:p>
    <w:p w:rsidR="00B85F80" w:rsidRPr="008C6760" w:rsidRDefault="00B85F80" w:rsidP="00B85F80">
      <w:pPr>
        <w:spacing w:line="276" w:lineRule="auto"/>
        <w:jc w:val="center"/>
        <w:rPr>
          <w:sz w:val="28"/>
          <w:szCs w:val="28"/>
        </w:rPr>
      </w:pPr>
      <w:r w:rsidRPr="008C6760">
        <w:rPr>
          <w:sz w:val="28"/>
          <w:szCs w:val="28"/>
        </w:rPr>
        <w:t>ВИРІШИЛА:</w:t>
      </w:r>
    </w:p>
    <w:p w:rsidR="00B85F80" w:rsidRPr="00294993" w:rsidRDefault="00B85F80" w:rsidP="00B85F80">
      <w:pPr>
        <w:pStyle w:val="10"/>
        <w:numPr>
          <w:ilvl w:val="0"/>
          <w:numId w:val="1"/>
        </w:numPr>
        <w:spacing w:line="276" w:lineRule="auto"/>
        <w:ind w:left="0" w:firstLine="360"/>
        <w:jc w:val="both"/>
        <w:rPr>
          <w:rFonts w:ascii="Times New Roman" w:hAnsi="Times New Roman"/>
          <w:sz w:val="28"/>
          <w:szCs w:val="28"/>
        </w:rPr>
      </w:pPr>
      <w:r>
        <w:rPr>
          <w:rFonts w:ascii="Times New Roman" w:hAnsi="Times New Roman"/>
          <w:sz w:val="28"/>
          <w:szCs w:val="28"/>
        </w:rPr>
        <w:t>Внести зміни до Положення про С</w:t>
      </w:r>
      <w:r w:rsidRPr="00294993">
        <w:rPr>
          <w:rFonts w:ascii="Times New Roman" w:hAnsi="Times New Roman"/>
          <w:sz w:val="28"/>
          <w:szCs w:val="28"/>
        </w:rPr>
        <w:t xml:space="preserve">лужбу у справах дітей </w:t>
      </w:r>
      <w:proofErr w:type="spellStart"/>
      <w:r w:rsidRPr="00294993">
        <w:rPr>
          <w:rFonts w:ascii="Times New Roman" w:hAnsi="Times New Roman"/>
          <w:sz w:val="28"/>
          <w:szCs w:val="28"/>
        </w:rPr>
        <w:t>Вербської</w:t>
      </w:r>
      <w:proofErr w:type="spellEnd"/>
      <w:r w:rsidRPr="00294993">
        <w:rPr>
          <w:rFonts w:ascii="Times New Roman" w:hAnsi="Times New Roman"/>
          <w:sz w:val="28"/>
          <w:szCs w:val="28"/>
        </w:rPr>
        <w:t xml:space="preserve"> сільської ради, які не пов’язані зі змінами, що вносяться до Єдиного державного реєстру, та затвердити його у новій редакції (додається).</w:t>
      </w:r>
    </w:p>
    <w:p w:rsidR="00B85F80" w:rsidRPr="00294993" w:rsidRDefault="00B85F80" w:rsidP="00B85F80">
      <w:pPr>
        <w:pStyle w:val="10"/>
        <w:numPr>
          <w:ilvl w:val="0"/>
          <w:numId w:val="1"/>
        </w:numPr>
        <w:spacing w:line="276" w:lineRule="auto"/>
        <w:ind w:left="0" w:firstLine="360"/>
        <w:jc w:val="both"/>
        <w:rPr>
          <w:rFonts w:ascii="Times New Roman" w:hAnsi="Times New Roman"/>
          <w:sz w:val="28"/>
          <w:szCs w:val="28"/>
        </w:rPr>
      </w:pPr>
      <w:r>
        <w:rPr>
          <w:rFonts w:ascii="Times New Roman" w:hAnsi="Times New Roman"/>
          <w:sz w:val="28"/>
          <w:szCs w:val="28"/>
        </w:rPr>
        <w:t>Уповноважити начальника С</w:t>
      </w:r>
      <w:r w:rsidRPr="00294993">
        <w:rPr>
          <w:rFonts w:ascii="Times New Roman" w:hAnsi="Times New Roman"/>
          <w:sz w:val="28"/>
          <w:szCs w:val="28"/>
        </w:rPr>
        <w:t xml:space="preserve">лужби у справах дітей </w:t>
      </w:r>
      <w:proofErr w:type="spellStart"/>
      <w:r w:rsidRPr="00294993">
        <w:rPr>
          <w:rFonts w:ascii="Times New Roman" w:hAnsi="Times New Roman"/>
          <w:sz w:val="28"/>
          <w:szCs w:val="28"/>
        </w:rPr>
        <w:t>Вербської</w:t>
      </w:r>
      <w:proofErr w:type="spellEnd"/>
      <w:r w:rsidRPr="00294993">
        <w:rPr>
          <w:rFonts w:ascii="Times New Roman" w:hAnsi="Times New Roman"/>
          <w:sz w:val="28"/>
          <w:szCs w:val="28"/>
        </w:rPr>
        <w:t xml:space="preserve"> сільської ради Сергія МЕЛЬНИЧУКА подати документи до органу державної реєстрації для державної реєстрації змін. </w:t>
      </w:r>
    </w:p>
    <w:p w:rsidR="00B85F80" w:rsidRPr="00294993" w:rsidRDefault="00B85F80" w:rsidP="00B85F80">
      <w:pPr>
        <w:pStyle w:val="10"/>
        <w:numPr>
          <w:ilvl w:val="0"/>
          <w:numId w:val="1"/>
        </w:numPr>
        <w:spacing w:line="276" w:lineRule="auto"/>
        <w:ind w:left="0" w:firstLine="360"/>
        <w:jc w:val="both"/>
        <w:rPr>
          <w:rFonts w:ascii="Times New Roman" w:hAnsi="Times New Roman"/>
          <w:sz w:val="28"/>
          <w:szCs w:val="28"/>
        </w:rPr>
      </w:pPr>
      <w:r w:rsidRPr="00294993">
        <w:rPr>
          <w:rFonts w:ascii="Times New Roman" w:hAnsi="Times New Roman"/>
          <w:sz w:val="28"/>
          <w:szCs w:val="28"/>
        </w:rPr>
        <w:lastRenderedPageBreak/>
        <w:t>Контроль за виконанням даного рішення покласти на заступника сільського голови Андрія ГРИЦАКА.</w:t>
      </w:r>
    </w:p>
    <w:p w:rsidR="00B85F80" w:rsidRDefault="00B85F80" w:rsidP="00B85F80">
      <w:pPr>
        <w:suppressAutoHyphens w:val="0"/>
        <w:autoSpaceDE/>
        <w:spacing w:after="200" w:line="276" w:lineRule="auto"/>
        <w:ind w:firstLine="284"/>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r>
        <w:rPr>
          <w:rFonts w:eastAsia="Calibri"/>
          <w:b/>
          <w:sz w:val="28"/>
          <w:szCs w:val="28"/>
          <w:lang w:val="uk-UA"/>
        </w:rPr>
        <w:br w:type="page"/>
      </w:r>
    </w:p>
    <w:p w:rsidR="00B85F80" w:rsidRPr="005879DF" w:rsidRDefault="00B85F80" w:rsidP="00B85F80">
      <w:pPr>
        <w:ind w:left="5387"/>
        <w:jc w:val="both"/>
        <w:rPr>
          <w:sz w:val="28"/>
          <w:szCs w:val="28"/>
          <w:lang w:val="uk-UA"/>
        </w:rPr>
      </w:pPr>
      <w:r w:rsidRPr="005879DF">
        <w:rPr>
          <w:sz w:val="28"/>
          <w:szCs w:val="28"/>
          <w:lang w:val="uk-UA"/>
        </w:rPr>
        <w:lastRenderedPageBreak/>
        <w:t>Затверджено</w:t>
      </w:r>
    </w:p>
    <w:p w:rsidR="00B85F80" w:rsidRPr="005879DF" w:rsidRDefault="00B85F80" w:rsidP="00B85F80">
      <w:pPr>
        <w:ind w:left="5387"/>
        <w:jc w:val="both"/>
        <w:rPr>
          <w:sz w:val="28"/>
          <w:szCs w:val="28"/>
          <w:lang w:val="uk-UA"/>
        </w:rPr>
      </w:pPr>
      <w:r w:rsidRPr="005879DF">
        <w:rPr>
          <w:sz w:val="28"/>
          <w:szCs w:val="28"/>
          <w:lang w:val="uk-UA"/>
        </w:rPr>
        <w:t xml:space="preserve">рішенням </w:t>
      </w:r>
      <w:proofErr w:type="spellStart"/>
      <w:r>
        <w:rPr>
          <w:sz w:val="28"/>
          <w:szCs w:val="28"/>
          <w:lang w:val="uk-UA"/>
        </w:rPr>
        <w:t>Вербської</w:t>
      </w:r>
      <w:proofErr w:type="spellEnd"/>
      <w:r>
        <w:rPr>
          <w:sz w:val="28"/>
          <w:szCs w:val="28"/>
          <w:lang w:val="uk-UA"/>
        </w:rPr>
        <w:t xml:space="preserve"> сільської ради від 10</w:t>
      </w:r>
      <w:r w:rsidRPr="005879DF">
        <w:rPr>
          <w:sz w:val="28"/>
          <w:szCs w:val="28"/>
          <w:lang w:val="uk-UA"/>
        </w:rPr>
        <w:t>.0</w:t>
      </w:r>
      <w:r>
        <w:rPr>
          <w:sz w:val="28"/>
          <w:szCs w:val="28"/>
          <w:lang w:val="uk-UA"/>
        </w:rPr>
        <w:t>7</w:t>
      </w:r>
      <w:r w:rsidRPr="005879DF">
        <w:rPr>
          <w:sz w:val="28"/>
          <w:szCs w:val="28"/>
          <w:lang w:val="uk-UA"/>
        </w:rPr>
        <w:t xml:space="preserve">.2025 року № </w:t>
      </w:r>
      <w:r>
        <w:rPr>
          <w:sz w:val="28"/>
          <w:szCs w:val="28"/>
          <w:lang w:val="uk-UA"/>
        </w:rPr>
        <w:t>1426</w:t>
      </w:r>
    </w:p>
    <w:p w:rsidR="00B85F80" w:rsidRPr="005879DF" w:rsidRDefault="00B85F80" w:rsidP="00B85F80">
      <w:pPr>
        <w:pStyle w:val="10"/>
        <w:spacing w:after="200"/>
        <w:ind w:firstLine="709"/>
        <w:jc w:val="center"/>
        <w:rPr>
          <w:rFonts w:ascii="Times New Roman" w:hAnsi="Times New Roman"/>
          <w:b/>
          <w:sz w:val="28"/>
          <w:szCs w:val="28"/>
        </w:rPr>
      </w:pPr>
    </w:p>
    <w:p w:rsidR="00B85F80" w:rsidRPr="00591C33" w:rsidRDefault="00B85F80" w:rsidP="00B85F80">
      <w:pPr>
        <w:pStyle w:val="10"/>
        <w:spacing w:after="200"/>
        <w:ind w:firstLine="709"/>
        <w:jc w:val="center"/>
        <w:rPr>
          <w:rFonts w:ascii="Times New Roman" w:hAnsi="Times New Roman"/>
          <w:b/>
          <w:sz w:val="24"/>
          <w:szCs w:val="24"/>
        </w:rPr>
      </w:pPr>
    </w:p>
    <w:p w:rsidR="00B85F80" w:rsidRPr="00484E06" w:rsidRDefault="00B85F80" w:rsidP="00B85F80">
      <w:pPr>
        <w:pStyle w:val="10"/>
        <w:ind w:firstLine="709"/>
        <w:jc w:val="center"/>
        <w:rPr>
          <w:rFonts w:ascii="Times New Roman" w:hAnsi="Times New Roman"/>
          <w:b/>
          <w:sz w:val="28"/>
          <w:szCs w:val="28"/>
        </w:rPr>
      </w:pPr>
      <w:r w:rsidRPr="00484E06">
        <w:rPr>
          <w:rFonts w:ascii="Times New Roman" w:hAnsi="Times New Roman"/>
          <w:b/>
          <w:sz w:val="28"/>
          <w:szCs w:val="28"/>
        </w:rPr>
        <w:t>ПОЛОЖЕННЯ</w:t>
      </w:r>
    </w:p>
    <w:p w:rsidR="00B85F80" w:rsidRPr="00484E06" w:rsidRDefault="00B85F80" w:rsidP="00B85F80">
      <w:pPr>
        <w:pStyle w:val="10"/>
        <w:ind w:firstLine="709"/>
        <w:jc w:val="center"/>
        <w:rPr>
          <w:rFonts w:ascii="Times New Roman" w:hAnsi="Times New Roman"/>
          <w:b/>
          <w:sz w:val="28"/>
          <w:szCs w:val="28"/>
        </w:rPr>
      </w:pPr>
      <w:r w:rsidRPr="00484E06">
        <w:rPr>
          <w:rFonts w:ascii="Times New Roman" w:hAnsi="Times New Roman"/>
          <w:b/>
          <w:sz w:val="28"/>
          <w:szCs w:val="28"/>
        </w:rPr>
        <w:t xml:space="preserve">ПРО СЛУЖБУ У СПРАВАХ ДІТЕЙ </w:t>
      </w:r>
    </w:p>
    <w:p w:rsidR="00B85F80" w:rsidRPr="00484E06" w:rsidRDefault="00B85F80" w:rsidP="00B85F80">
      <w:pPr>
        <w:pStyle w:val="10"/>
        <w:ind w:firstLine="709"/>
        <w:jc w:val="center"/>
        <w:rPr>
          <w:rFonts w:ascii="Times New Roman" w:hAnsi="Times New Roman"/>
          <w:b/>
          <w:sz w:val="28"/>
          <w:szCs w:val="28"/>
        </w:rPr>
      </w:pPr>
      <w:r w:rsidRPr="00484E06">
        <w:rPr>
          <w:rFonts w:ascii="Times New Roman" w:hAnsi="Times New Roman"/>
          <w:b/>
          <w:sz w:val="28"/>
          <w:szCs w:val="28"/>
        </w:rPr>
        <w:t>ВЕРБСЬКОЇ СІЛЬСЬКОЇ РАДИ</w:t>
      </w:r>
    </w:p>
    <w:p w:rsidR="00B85F80" w:rsidRPr="00484E06" w:rsidRDefault="00B85F80" w:rsidP="00B85F80">
      <w:pPr>
        <w:pStyle w:val="10"/>
        <w:ind w:firstLine="709"/>
        <w:jc w:val="center"/>
        <w:rPr>
          <w:rFonts w:ascii="Times New Roman" w:hAnsi="Times New Roman"/>
          <w:b/>
          <w:sz w:val="28"/>
          <w:szCs w:val="28"/>
        </w:rPr>
      </w:pPr>
      <w:r w:rsidRPr="00484E06">
        <w:rPr>
          <w:rFonts w:ascii="Times New Roman" w:hAnsi="Times New Roman"/>
          <w:b/>
          <w:sz w:val="28"/>
          <w:szCs w:val="28"/>
        </w:rPr>
        <w:t>(у новій редакції)</w:t>
      </w:r>
    </w:p>
    <w:p w:rsidR="00B85F80" w:rsidRPr="00484E06" w:rsidRDefault="00B85F80" w:rsidP="00B85F80">
      <w:pPr>
        <w:pStyle w:val="10"/>
        <w:ind w:firstLine="709"/>
        <w:jc w:val="center"/>
        <w:rPr>
          <w:rFonts w:ascii="Times New Roman" w:hAnsi="Times New Roman"/>
          <w:b/>
          <w:sz w:val="28"/>
          <w:szCs w:val="28"/>
        </w:rPr>
      </w:pPr>
    </w:p>
    <w:p w:rsidR="00B85F80" w:rsidRPr="00484E06" w:rsidRDefault="00B85F80" w:rsidP="00B85F80">
      <w:pPr>
        <w:pStyle w:val="10"/>
        <w:spacing w:after="240" w:line="276" w:lineRule="auto"/>
        <w:ind w:left="709"/>
        <w:jc w:val="center"/>
        <w:rPr>
          <w:rFonts w:ascii="Times New Roman" w:hAnsi="Times New Roman"/>
          <w:b/>
          <w:sz w:val="28"/>
          <w:szCs w:val="28"/>
        </w:rPr>
      </w:pPr>
      <w:r w:rsidRPr="00484E06">
        <w:rPr>
          <w:rFonts w:ascii="Times New Roman" w:hAnsi="Times New Roman"/>
          <w:b/>
          <w:sz w:val="28"/>
          <w:szCs w:val="28"/>
        </w:rPr>
        <w:t>І. Загальні положення</w:t>
      </w:r>
    </w:p>
    <w:p w:rsidR="00B85F80" w:rsidRPr="00484E06" w:rsidRDefault="00B85F80" w:rsidP="00B85F80">
      <w:pPr>
        <w:autoSpaceDN w:val="0"/>
        <w:spacing w:before="120" w:line="276" w:lineRule="auto"/>
        <w:ind w:firstLine="709"/>
        <w:jc w:val="both"/>
        <w:rPr>
          <w:sz w:val="28"/>
          <w:szCs w:val="28"/>
          <w:lang w:val="uk-UA"/>
        </w:rPr>
      </w:pPr>
      <w:r w:rsidRPr="00484E06">
        <w:rPr>
          <w:sz w:val="28"/>
          <w:szCs w:val="28"/>
          <w:lang w:val="uk-UA"/>
        </w:rPr>
        <w:t xml:space="preserve">1. Служба у справах дітей </w:t>
      </w:r>
      <w:proofErr w:type="spellStart"/>
      <w:r w:rsidRPr="00484E06">
        <w:rPr>
          <w:sz w:val="28"/>
          <w:szCs w:val="28"/>
          <w:lang w:val="uk-UA"/>
        </w:rPr>
        <w:t>Вербської</w:t>
      </w:r>
      <w:proofErr w:type="spellEnd"/>
      <w:r w:rsidRPr="00484E06">
        <w:rPr>
          <w:sz w:val="28"/>
          <w:szCs w:val="28"/>
          <w:lang w:val="uk-UA"/>
        </w:rPr>
        <w:t xml:space="preserve"> сільської ради (далі – Служба у справах дітей) є структурним підрозділом </w:t>
      </w:r>
      <w:proofErr w:type="spellStart"/>
      <w:r w:rsidRPr="00484E06">
        <w:rPr>
          <w:sz w:val="28"/>
          <w:szCs w:val="28"/>
          <w:lang w:val="uk-UA"/>
        </w:rPr>
        <w:t>Вербської</w:t>
      </w:r>
      <w:proofErr w:type="spellEnd"/>
      <w:r w:rsidRPr="00484E06">
        <w:rPr>
          <w:sz w:val="28"/>
          <w:szCs w:val="28"/>
          <w:lang w:val="uk-UA"/>
        </w:rPr>
        <w:t xml:space="preserve"> сільської ради, який</w:t>
      </w:r>
      <w:r w:rsidRPr="00484E06">
        <w:rPr>
          <w:sz w:val="28"/>
          <w:szCs w:val="28"/>
          <w:shd w:val="clear" w:color="auto" w:fill="FFFFFF"/>
          <w:lang w:val="uk-UA"/>
        </w:rPr>
        <w:t xml:space="preserve"> утворюється рішенням </w:t>
      </w:r>
      <w:proofErr w:type="spellStart"/>
      <w:r w:rsidRPr="00484E06">
        <w:rPr>
          <w:sz w:val="28"/>
          <w:szCs w:val="28"/>
          <w:shd w:val="clear" w:color="auto" w:fill="FFFFFF"/>
          <w:lang w:val="uk-UA"/>
        </w:rPr>
        <w:t>Вербської</w:t>
      </w:r>
      <w:proofErr w:type="spellEnd"/>
      <w:r w:rsidRPr="00484E06">
        <w:rPr>
          <w:sz w:val="28"/>
          <w:szCs w:val="28"/>
          <w:shd w:val="clear" w:color="auto" w:fill="FFFFFF"/>
          <w:lang w:val="uk-UA"/>
        </w:rPr>
        <w:t xml:space="preserve">  сільської ради відповідно до Закону України «Про місцеве самоврядування в Україні» і в межах відповідної адміністративно-територіальної одиниці забезпечує виконання покладених на службу завдань.</w:t>
      </w:r>
    </w:p>
    <w:p w:rsidR="00B85F80" w:rsidRPr="00294993" w:rsidRDefault="00B85F80" w:rsidP="00B85F80">
      <w:pPr>
        <w:pStyle w:val="a5"/>
        <w:shd w:val="clear" w:color="auto" w:fill="FFFFFF"/>
        <w:spacing w:before="120" w:beforeAutospacing="0" w:after="200" w:afterAutospacing="0" w:line="276" w:lineRule="auto"/>
        <w:ind w:firstLine="709"/>
        <w:jc w:val="both"/>
        <w:rPr>
          <w:sz w:val="28"/>
          <w:szCs w:val="28"/>
          <w:lang w:val="uk-UA"/>
        </w:rPr>
      </w:pPr>
      <w:r w:rsidRPr="00294993">
        <w:rPr>
          <w:sz w:val="28"/>
          <w:szCs w:val="28"/>
          <w:lang w:val="uk-UA"/>
        </w:rPr>
        <w:t>2. Служба у справах дітей</w:t>
      </w:r>
      <w:r w:rsidRPr="00294993">
        <w:rPr>
          <w:sz w:val="28"/>
          <w:szCs w:val="28"/>
          <w:bdr w:val="none" w:sz="0" w:space="0" w:color="auto" w:frame="1"/>
          <w:shd w:val="clear" w:color="auto" w:fill="FFFFFF"/>
          <w:lang w:val="uk-UA"/>
        </w:rPr>
        <w:t xml:space="preserve"> є юридичною особою, утримується за рахунок коштів місцевого бюджету </w:t>
      </w:r>
      <w:proofErr w:type="spellStart"/>
      <w:r w:rsidRPr="00294993">
        <w:rPr>
          <w:sz w:val="28"/>
          <w:szCs w:val="28"/>
          <w:lang w:val="uk-UA"/>
        </w:rPr>
        <w:t>Вербської</w:t>
      </w:r>
      <w:proofErr w:type="spellEnd"/>
      <w:r w:rsidRPr="00294993">
        <w:rPr>
          <w:sz w:val="28"/>
          <w:szCs w:val="28"/>
          <w:lang w:val="uk-UA"/>
        </w:rPr>
        <w:t xml:space="preserve"> сільської ради</w:t>
      </w:r>
      <w:r w:rsidRPr="00294993">
        <w:rPr>
          <w:sz w:val="28"/>
          <w:szCs w:val="28"/>
          <w:bdr w:val="none" w:sz="0" w:space="0" w:color="auto" w:frame="1"/>
          <w:shd w:val="clear" w:color="auto" w:fill="FFFFFF"/>
          <w:lang w:val="uk-UA"/>
        </w:rPr>
        <w:t xml:space="preserve">, фінансове обслуговування здійснюється відділом бухгалтерського обліку та звітності виконавчого апарату </w:t>
      </w:r>
      <w:proofErr w:type="spellStart"/>
      <w:r w:rsidRPr="00294993">
        <w:rPr>
          <w:sz w:val="28"/>
          <w:szCs w:val="28"/>
          <w:lang w:val="uk-UA"/>
        </w:rPr>
        <w:t>Вербської</w:t>
      </w:r>
      <w:proofErr w:type="spellEnd"/>
      <w:r w:rsidRPr="00294993">
        <w:rPr>
          <w:sz w:val="28"/>
          <w:szCs w:val="28"/>
          <w:lang w:val="uk-UA"/>
        </w:rPr>
        <w:t xml:space="preserve"> сільської ради</w:t>
      </w:r>
      <w:r w:rsidRPr="00294993">
        <w:rPr>
          <w:sz w:val="28"/>
          <w:szCs w:val="28"/>
          <w:bdr w:val="none" w:sz="0" w:space="0" w:color="auto" w:frame="1"/>
          <w:shd w:val="clear" w:color="auto" w:fill="FFFFFF"/>
          <w:lang w:val="uk-UA"/>
        </w:rPr>
        <w:t>.</w:t>
      </w:r>
    </w:p>
    <w:p w:rsidR="00B85F80" w:rsidRPr="00294993" w:rsidRDefault="00B85F80" w:rsidP="00B85F80">
      <w:pPr>
        <w:pStyle w:val="a5"/>
        <w:shd w:val="clear" w:color="auto" w:fill="FFFFFF"/>
        <w:spacing w:before="120" w:beforeAutospacing="0" w:after="200" w:afterAutospacing="0" w:line="276" w:lineRule="auto"/>
        <w:ind w:firstLine="709"/>
        <w:jc w:val="both"/>
        <w:rPr>
          <w:sz w:val="28"/>
          <w:szCs w:val="28"/>
          <w:bdr w:val="none" w:sz="0" w:space="0" w:color="auto" w:frame="1"/>
          <w:shd w:val="clear" w:color="auto" w:fill="FFFFFF"/>
          <w:lang w:val="uk-UA"/>
        </w:rPr>
      </w:pPr>
      <w:r w:rsidRPr="00294993">
        <w:rPr>
          <w:sz w:val="28"/>
          <w:szCs w:val="28"/>
          <w:bdr w:val="none" w:sz="0" w:space="0" w:color="auto" w:frame="1"/>
          <w:shd w:val="clear" w:color="auto" w:fill="FFFFFF"/>
          <w:lang w:val="uk-UA"/>
        </w:rPr>
        <w:t xml:space="preserve">3. Служба у справах дітей має власний бланк, круглу печатку із зображенням Державного Герба України та своїм найменуванням, штампи встановленого зразка, веде діловодство відповідно </w:t>
      </w:r>
      <w:proofErr w:type="spellStart"/>
      <w:r w:rsidRPr="00294993">
        <w:rPr>
          <w:sz w:val="28"/>
          <w:szCs w:val="28"/>
          <w:bdr w:val="none" w:sz="0" w:space="0" w:color="auto" w:frame="1"/>
          <w:shd w:val="clear" w:color="auto" w:fill="FFFFFF"/>
          <w:lang w:val="uk-UA"/>
        </w:rPr>
        <w:t>до</w:t>
      </w:r>
      <w:r w:rsidRPr="00294993">
        <w:rPr>
          <w:sz w:val="28"/>
          <w:szCs w:val="28"/>
          <w:shd w:val="clear" w:color="auto" w:fill="FFFFFF"/>
          <w:lang w:val="uk-UA"/>
        </w:rPr>
        <w:t>Правил</w:t>
      </w:r>
      <w:proofErr w:type="spellEnd"/>
      <w:r w:rsidRPr="00294993">
        <w:rPr>
          <w:sz w:val="28"/>
          <w:szCs w:val="28"/>
          <w:shd w:val="clear" w:color="auto" w:fill="FFFFFF"/>
          <w:lang w:val="uk-UA"/>
        </w:rPr>
        <w:t xml:space="preserve">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w:t>
      </w:r>
      <w:proofErr w:type="spellStart"/>
      <w:r w:rsidRPr="00294993">
        <w:rPr>
          <w:sz w:val="28"/>
          <w:szCs w:val="28"/>
          <w:shd w:val="clear" w:color="auto" w:fill="FFFFFF"/>
          <w:lang w:val="uk-UA"/>
        </w:rPr>
        <w:t>року№</w:t>
      </w:r>
      <w:proofErr w:type="spellEnd"/>
      <w:r w:rsidRPr="00294993">
        <w:rPr>
          <w:sz w:val="28"/>
          <w:szCs w:val="28"/>
          <w:shd w:val="clear" w:color="auto" w:fill="FFFFFF"/>
          <w:lang w:val="uk-UA"/>
        </w:rPr>
        <w:t xml:space="preserve"> 1000/5 (зі змінами)</w:t>
      </w:r>
      <w:r w:rsidRPr="00294993">
        <w:rPr>
          <w:sz w:val="28"/>
          <w:szCs w:val="28"/>
          <w:bdr w:val="none" w:sz="0" w:space="0" w:color="auto" w:frame="1"/>
          <w:shd w:val="clear" w:color="auto" w:fill="FFFFFF"/>
          <w:lang w:val="uk-UA"/>
        </w:rPr>
        <w:t xml:space="preserve">. </w:t>
      </w:r>
    </w:p>
    <w:p w:rsidR="00B85F80" w:rsidRPr="00484E06" w:rsidRDefault="00B85F80" w:rsidP="00B85F80">
      <w:pPr>
        <w:pStyle w:val="a5"/>
        <w:shd w:val="clear" w:color="auto" w:fill="FFFFFF"/>
        <w:spacing w:before="120" w:beforeAutospacing="0" w:after="200" w:afterAutospacing="0" w:line="276" w:lineRule="auto"/>
        <w:ind w:firstLine="709"/>
        <w:jc w:val="both"/>
        <w:rPr>
          <w:sz w:val="28"/>
          <w:szCs w:val="28"/>
        </w:rPr>
      </w:pPr>
      <w:r w:rsidRPr="00484E06">
        <w:rPr>
          <w:sz w:val="28"/>
          <w:szCs w:val="28"/>
          <w:bdr w:val="none" w:sz="0" w:space="0" w:color="auto" w:frame="1"/>
          <w:shd w:val="clear" w:color="auto" w:fill="FFFFFF"/>
        </w:rPr>
        <w:t xml:space="preserve">4. </w:t>
      </w:r>
      <w:proofErr w:type="spellStart"/>
      <w:r w:rsidRPr="00484E06">
        <w:rPr>
          <w:sz w:val="28"/>
          <w:szCs w:val="28"/>
          <w:bdr w:val="none" w:sz="0" w:space="0" w:color="auto" w:frame="1"/>
          <w:shd w:val="clear" w:color="auto" w:fill="FFFFFF"/>
        </w:rPr>
        <w:t>Повненайменуванняюридичної</w:t>
      </w:r>
      <w:proofErr w:type="spellEnd"/>
      <w:r w:rsidRPr="00484E06">
        <w:rPr>
          <w:sz w:val="28"/>
          <w:szCs w:val="28"/>
          <w:bdr w:val="none" w:sz="0" w:space="0" w:color="auto" w:frame="1"/>
          <w:shd w:val="clear" w:color="auto" w:fill="FFFFFF"/>
        </w:rPr>
        <w:t xml:space="preserve"> особи: Служба </w:t>
      </w:r>
      <w:proofErr w:type="gramStart"/>
      <w:r w:rsidRPr="00484E06">
        <w:rPr>
          <w:sz w:val="28"/>
          <w:szCs w:val="28"/>
          <w:bdr w:val="none" w:sz="0" w:space="0" w:color="auto" w:frame="1"/>
          <w:shd w:val="clear" w:color="auto" w:fill="FFFFFF"/>
        </w:rPr>
        <w:t>у</w:t>
      </w:r>
      <w:proofErr w:type="gramEnd"/>
      <w:r w:rsidRPr="00484E06">
        <w:rPr>
          <w:sz w:val="28"/>
          <w:szCs w:val="28"/>
          <w:bdr w:val="none" w:sz="0" w:space="0" w:color="auto" w:frame="1"/>
          <w:shd w:val="clear" w:color="auto" w:fill="FFFFFF"/>
        </w:rPr>
        <w:t xml:space="preserve"> справах </w:t>
      </w:r>
      <w:proofErr w:type="spellStart"/>
      <w:r w:rsidRPr="00484E06">
        <w:rPr>
          <w:sz w:val="28"/>
          <w:szCs w:val="28"/>
          <w:bdr w:val="none" w:sz="0" w:space="0" w:color="auto" w:frame="1"/>
          <w:shd w:val="clear" w:color="auto" w:fill="FFFFFF"/>
        </w:rPr>
        <w:t>дітей</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Вербської</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сільської</w:t>
      </w:r>
      <w:proofErr w:type="spellEnd"/>
      <w:r w:rsidRPr="00484E06">
        <w:rPr>
          <w:sz w:val="28"/>
          <w:szCs w:val="28"/>
          <w:bdr w:val="none" w:sz="0" w:space="0" w:color="auto" w:frame="1"/>
          <w:shd w:val="clear" w:color="auto" w:fill="FFFFFF"/>
        </w:rPr>
        <w:t xml:space="preserve"> ради.</w:t>
      </w:r>
    </w:p>
    <w:p w:rsidR="00B85F80" w:rsidRPr="00484E06" w:rsidRDefault="00B85F80" w:rsidP="00B85F80">
      <w:pPr>
        <w:pStyle w:val="a5"/>
        <w:shd w:val="clear" w:color="auto" w:fill="FFFFFF"/>
        <w:spacing w:before="120" w:beforeAutospacing="0" w:after="200" w:afterAutospacing="0" w:line="276" w:lineRule="auto"/>
        <w:ind w:firstLine="709"/>
        <w:jc w:val="both"/>
        <w:rPr>
          <w:sz w:val="28"/>
          <w:szCs w:val="28"/>
        </w:rPr>
      </w:pPr>
      <w:r w:rsidRPr="00484E06">
        <w:rPr>
          <w:sz w:val="28"/>
          <w:szCs w:val="28"/>
          <w:bdr w:val="none" w:sz="0" w:space="0" w:color="auto" w:frame="1"/>
          <w:shd w:val="clear" w:color="auto" w:fill="FFFFFF"/>
        </w:rPr>
        <w:t xml:space="preserve">5.   </w:t>
      </w:r>
      <w:proofErr w:type="spellStart"/>
      <w:r w:rsidRPr="00484E06">
        <w:rPr>
          <w:sz w:val="28"/>
          <w:szCs w:val="28"/>
          <w:bdr w:val="none" w:sz="0" w:space="0" w:color="auto" w:frame="1"/>
          <w:shd w:val="clear" w:color="auto" w:fill="FFFFFF"/>
        </w:rPr>
        <w:t>Скорочена</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назва</w:t>
      </w:r>
      <w:proofErr w:type="spellEnd"/>
      <w:r w:rsidRPr="00484E06">
        <w:rPr>
          <w:sz w:val="28"/>
          <w:szCs w:val="28"/>
          <w:bdr w:val="none" w:sz="0" w:space="0" w:color="auto" w:frame="1"/>
          <w:shd w:val="clear" w:color="auto" w:fill="FFFFFF"/>
        </w:rPr>
        <w:t xml:space="preserve">: ССД </w:t>
      </w:r>
      <w:proofErr w:type="spellStart"/>
      <w:r w:rsidRPr="00484E06">
        <w:rPr>
          <w:sz w:val="28"/>
          <w:szCs w:val="28"/>
          <w:bdr w:val="none" w:sz="0" w:space="0" w:color="auto" w:frame="1"/>
          <w:shd w:val="clear" w:color="auto" w:fill="FFFFFF"/>
        </w:rPr>
        <w:t>Вербської</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сільської</w:t>
      </w:r>
      <w:proofErr w:type="spellEnd"/>
      <w:r w:rsidRPr="00484E06">
        <w:rPr>
          <w:sz w:val="28"/>
          <w:szCs w:val="28"/>
          <w:bdr w:val="none" w:sz="0" w:space="0" w:color="auto" w:frame="1"/>
          <w:shd w:val="clear" w:color="auto" w:fill="FFFFFF"/>
        </w:rPr>
        <w:t xml:space="preserve"> ради.</w:t>
      </w:r>
    </w:p>
    <w:p w:rsidR="00B85F80" w:rsidRPr="00484E06" w:rsidRDefault="00B85F80" w:rsidP="00B85F80">
      <w:pPr>
        <w:pStyle w:val="a5"/>
        <w:shd w:val="clear" w:color="auto" w:fill="FFFFFF"/>
        <w:spacing w:before="120" w:beforeAutospacing="0" w:after="200" w:afterAutospacing="0" w:line="276" w:lineRule="auto"/>
        <w:ind w:firstLine="709"/>
        <w:jc w:val="both"/>
        <w:rPr>
          <w:sz w:val="28"/>
          <w:szCs w:val="28"/>
        </w:rPr>
      </w:pPr>
      <w:r w:rsidRPr="00484E06">
        <w:rPr>
          <w:sz w:val="28"/>
          <w:szCs w:val="28"/>
          <w:bdr w:val="none" w:sz="0" w:space="0" w:color="auto" w:frame="1"/>
          <w:shd w:val="clear" w:color="auto" w:fill="FFFFFF"/>
        </w:rPr>
        <w:t xml:space="preserve">6.  Служба у справах </w:t>
      </w:r>
      <w:proofErr w:type="spellStart"/>
      <w:r w:rsidRPr="00484E06">
        <w:rPr>
          <w:sz w:val="28"/>
          <w:szCs w:val="28"/>
          <w:bdr w:val="none" w:sz="0" w:space="0" w:color="auto" w:frame="1"/>
          <w:shd w:val="clear" w:color="auto" w:fill="FFFFFF"/>
        </w:rPr>
        <w:t>дітей</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є</w:t>
      </w:r>
      <w:proofErr w:type="spellEnd"/>
      <w:r w:rsidRPr="00484E06">
        <w:rPr>
          <w:sz w:val="28"/>
          <w:szCs w:val="28"/>
          <w:bdr w:val="none" w:sz="0" w:space="0" w:color="auto" w:frame="1"/>
          <w:shd w:val="clear" w:color="auto" w:fill="FFFFFF"/>
        </w:rPr>
        <w:t xml:space="preserve"> </w:t>
      </w:r>
      <w:proofErr w:type="spellStart"/>
      <w:proofErr w:type="gramStart"/>
      <w:r w:rsidRPr="00484E06">
        <w:rPr>
          <w:sz w:val="28"/>
          <w:szCs w:val="28"/>
          <w:bdr w:val="none" w:sz="0" w:space="0" w:color="auto" w:frame="1"/>
          <w:shd w:val="clear" w:color="auto" w:fill="FFFFFF"/>
        </w:rPr>
        <w:t>п</w:t>
      </w:r>
      <w:proofErr w:type="gramEnd"/>
      <w:r w:rsidRPr="00484E06">
        <w:rPr>
          <w:sz w:val="28"/>
          <w:szCs w:val="28"/>
          <w:bdr w:val="none" w:sz="0" w:space="0" w:color="auto" w:frame="1"/>
          <w:shd w:val="clear" w:color="auto" w:fill="FFFFFF"/>
        </w:rPr>
        <w:t>ідзвітна</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підконтрольна</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Вербській</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сільській</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раді</w:t>
      </w:r>
      <w:proofErr w:type="spellEnd"/>
      <w:r w:rsidRPr="00484E06">
        <w:rPr>
          <w:sz w:val="28"/>
          <w:szCs w:val="28"/>
          <w:bdr w:val="none" w:sz="0" w:space="0" w:color="auto" w:frame="1"/>
          <w:shd w:val="clear" w:color="auto" w:fill="FFFFFF"/>
        </w:rPr>
        <w:t xml:space="preserve">, а </w:t>
      </w:r>
      <w:proofErr w:type="spellStart"/>
      <w:r w:rsidRPr="00484E06">
        <w:rPr>
          <w:sz w:val="28"/>
          <w:szCs w:val="28"/>
          <w:bdr w:val="none" w:sz="0" w:space="0" w:color="auto" w:frame="1"/>
          <w:shd w:val="clear" w:color="auto" w:fill="FFFFFF"/>
        </w:rPr>
        <w:t>з</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питань</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здійснення</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делегованих</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їй</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повноважень</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органів</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виконавчої</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влади</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також</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підконтрольна</w:t>
      </w:r>
      <w:proofErr w:type="spellEnd"/>
      <w:r w:rsidRPr="00484E06">
        <w:rPr>
          <w:sz w:val="28"/>
          <w:szCs w:val="28"/>
          <w:bdr w:val="none" w:sz="0" w:space="0" w:color="auto" w:frame="1"/>
          <w:shd w:val="clear" w:color="auto" w:fill="FFFFFF"/>
        </w:rPr>
        <w:t xml:space="preserve"> органам </w:t>
      </w:r>
      <w:proofErr w:type="spellStart"/>
      <w:r w:rsidRPr="00484E06">
        <w:rPr>
          <w:sz w:val="28"/>
          <w:szCs w:val="28"/>
          <w:bdr w:val="none" w:sz="0" w:space="0" w:color="auto" w:frame="1"/>
          <w:shd w:val="clear" w:color="auto" w:fill="FFFFFF"/>
        </w:rPr>
        <w:t>виконавчої</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влади</w:t>
      </w:r>
      <w:proofErr w:type="spellEnd"/>
      <w:r w:rsidRPr="00484E06">
        <w:rPr>
          <w:sz w:val="28"/>
          <w:szCs w:val="28"/>
          <w:bdr w:val="none" w:sz="0" w:space="0" w:color="auto" w:frame="1"/>
          <w:shd w:val="clear" w:color="auto" w:fill="FFFFFF"/>
        </w:rPr>
        <w:t xml:space="preserve"> та </w:t>
      </w:r>
      <w:proofErr w:type="spellStart"/>
      <w:r w:rsidRPr="00484E06">
        <w:rPr>
          <w:sz w:val="28"/>
          <w:szCs w:val="28"/>
          <w:bdr w:val="none" w:sz="0" w:space="0" w:color="auto" w:frame="1"/>
          <w:shd w:val="clear" w:color="auto" w:fill="FFFFFF"/>
        </w:rPr>
        <w:t>підпорядкована</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її</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виконавчому</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комітету</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сільському</w:t>
      </w:r>
      <w:bookmarkStart w:id="0" w:name="_GoBack"/>
      <w:bookmarkEnd w:id="0"/>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голові</w:t>
      </w:r>
      <w:proofErr w:type="spellEnd"/>
      <w:r w:rsidRPr="00484E06">
        <w:rPr>
          <w:sz w:val="28"/>
          <w:szCs w:val="28"/>
          <w:bdr w:val="none" w:sz="0" w:space="0" w:color="auto" w:frame="1"/>
          <w:shd w:val="clear" w:color="auto" w:fill="FFFFFF"/>
        </w:rPr>
        <w:t>.</w:t>
      </w:r>
    </w:p>
    <w:p w:rsidR="00B85F80" w:rsidRPr="00484E06" w:rsidRDefault="00B85F80" w:rsidP="00B85F80">
      <w:pPr>
        <w:pStyle w:val="a5"/>
        <w:shd w:val="clear" w:color="auto" w:fill="FFFFFF"/>
        <w:spacing w:before="120" w:beforeAutospacing="0" w:after="200" w:afterAutospacing="0" w:line="276" w:lineRule="auto"/>
        <w:ind w:firstLine="709"/>
        <w:jc w:val="both"/>
        <w:rPr>
          <w:sz w:val="28"/>
          <w:szCs w:val="28"/>
        </w:rPr>
      </w:pPr>
      <w:r w:rsidRPr="00484E06">
        <w:rPr>
          <w:sz w:val="28"/>
          <w:szCs w:val="28"/>
          <w:bdr w:val="none" w:sz="0" w:space="0" w:color="auto" w:frame="1"/>
          <w:shd w:val="clear" w:color="auto" w:fill="FFFFFF"/>
        </w:rPr>
        <w:lastRenderedPageBreak/>
        <w:t xml:space="preserve">7. </w:t>
      </w:r>
      <w:proofErr w:type="spellStart"/>
      <w:r w:rsidRPr="00484E06">
        <w:rPr>
          <w:sz w:val="28"/>
          <w:szCs w:val="28"/>
          <w:bdr w:val="none" w:sz="0" w:space="0" w:color="auto" w:frame="1"/>
          <w:shd w:val="clear" w:color="auto" w:fill="FFFFFF"/>
        </w:rPr>
        <w:t>Місцезнаходження</w:t>
      </w:r>
      <w:proofErr w:type="spellEnd"/>
      <w:r w:rsidRPr="00484E06">
        <w:rPr>
          <w:sz w:val="28"/>
          <w:szCs w:val="28"/>
          <w:bdr w:val="none" w:sz="0" w:space="0" w:color="auto" w:frame="1"/>
          <w:shd w:val="clear" w:color="auto" w:fill="FFFFFF"/>
        </w:rPr>
        <w:t xml:space="preserve"> та </w:t>
      </w:r>
      <w:proofErr w:type="spellStart"/>
      <w:r w:rsidRPr="00484E06">
        <w:rPr>
          <w:sz w:val="28"/>
          <w:szCs w:val="28"/>
          <w:bdr w:val="none" w:sz="0" w:space="0" w:color="auto" w:frame="1"/>
          <w:shd w:val="clear" w:color="auto" w:fill="FFFFFF"/>
        </w:rPr>
        <w:t>юридична</w:t>
      </w:r>
      <w:proofErr w:type="spellEnd"/>
      <w:r w:rsidRPr="00484E06">
        <w:rPr>
          <w:sz w:val="28"/>
          <w:szCs w:val="28"/>
          <w:bdr w:val="none" w:sz="0" w:space="0" w:color="auto" w:frame="1"/>
          <w:shd w:val="clear" w:color="auto" w:fill="FFFFFF"/>
        </w:rPr>
        <w:t xml:space="preserve"> адреса </w:t>
      </w:r>
      <w:proofErr w:type="spellStart"/>
      <w:r w:rsidRPr="00484E06">
        <w:rPr>
          <w:sz w:val="28"/>
          <w:szCs w:val="28"/>
          <w:bdr w:val="none" w:sz="0" w:space="0" w:color="auto" w:frame="1"/>
          <w:shd w:val="clear" w:color="auto" w:fill="FFFFFF"/>
        </w:rPr>
        <w:t>Служби</w:t>
      </w:r>
      <w:proofErr w:type="spellEnd"/>
      <w:r w:rsidRPr="00484E06">
        <w:rPr>
          <w:sz w:val="28"/>
          <w:szCs w:val="28"/>
          <w:bdr w:val="none" w:sz="0" w:space="0" w:color="auto" w:frame="1"/>
          <w:shd w:val="clear" w:color="auto" w:fill="FFFFFF"/>
        </w:rPr>
        <w:t xml:space="preserve"> у справах </w:t>
      </w:r>
      <w:proofErr w:type="spellStart"/>
      <w:r w:rsidRPr="00484E06">
        <w:rPr>
          <w:sz w:val="28"/>
          <w:szCs w:val="28"/>
          <w:bdr w:val="none" w:sz="0" w:space="0" w:color="auto" w:frame="1"/>
          <w:shd w:val="clear" w:color="auto" w:fill="FFFFFF"/>
        </w:rPr>
        <w:t>дітей</w:t>
      </w:r>
      <w:proofErr w:type="spellEnd"/>
      <w:r w:rsidRPr="00484E06">
        <w:rPr>
          <w:sz w:val="28"/>
          <w:szCs w:val="28"/>
          <w:bdr w:val="none" w:sz="0" w:space="0" w:color="auto" w:frame="1"/>
          <w:shd w:val="clear" w:color="auto" w:fill="FFFFFF"/>
        </w:rPr>
        <w:t xml:space="preserve">: 35670, </w:t>
      </w:r>
      <w:proofErr w:type="spellStart"/>
      <w:proofErr w:type="gramStart"/>
      <w:r w:rsidRPr="00484E06">
        <w:rPr>
          <w:sz w:val="28"/>
          <w:szCs w:val="28"/>
          <w:bdr w:val="none" w:sz="0" w:space="0" w:color="auto" w:frame="1"/>
          <w:shd w:val="clear" w:color="auto" w:fill="FFFFFF"/>
        </w:rPr>
        <w:t>Р</w:t>
      </w:r>
      <w:proofErr w:type="gramEnd"/>
      <w:r w:rsidRPr="00484E06">
        <w:rPr>
          <w:sz w:val="28"/>
          <w:szCs w:val="28"/>
          <w:bdr w:val="none" w:sz="0" w:space="0" w:color="auto" w:frame="1"/>
          <w:shd w:val="clear" w:color="auto" w:fill="FFFFFF"/>
        </w:rPr>
        <w:t>івненська</w:t>
      </w:r>
      <w:proofErr w:type="spellEnd"/>
      <w:r w:rsidRPr="00484E06">
        <w:rPr>
          <w:sz w:val="28"/>
          <w:szCs w:val="28"/>
          <w:bdr w:val="none" w:sz="0" w:space="0" w:color="auto" w:frame="1"/>
          <w:shd w:val="clear" w:color="auto" w:fill="FFFFFF"/>
        </w:rPr>
        <w:t xml:space="preserve"> область, </w:t>
      </w:r>
      <w:proofErr w:type="spellStart"/>
      <w:r w:rsidRPr="00484E06">
        <w:rPr>
          <w:sz w:val="28"/>
          <w:szCs w:val="28"/>
          <w:bdr w:val="none" w:sz="0" w:space="0" w:color="auto" w:frame="1"/>
          <w:shd w:val="clear" w:color="auto" w:fill="FFFFFF"/>
        </w:rPr>
        <w:t>Дубенський</w:t>
      </w:r>
      <w:proofErr w:type="spellEnd"/>
      <w:r w:rsidRPr="00484E06">
        <w:rPr>
          <w:sz w:val="28"/>
          <w:szCs w:val="28"/>
          <w:bdr w:val="none" w:sz="0" w:space="0" w:color="auto" w:frame="1"/>
          <w:shd w:val="clear" w:color="auto" w:fill="FFFFFF"/>
        </w:rPr>
        <w:t xml:space="preserve"> район, село Верба, </w:t>
      </w:r>
      <w:proofErr w:type="spellStart"/>
      <w:r w:rsidRPr="00484E06">
        <w:rPr>
          <w:spacing w:val="20"/>
          <w:sz w:val="28"/>
          <w:szCs w:val="28"/>
          <w:lang w:eastAsia="en-US"/>
        </w:rPr>
        <w:t>вулиця</w:t>
      </w:r>
      <w:proofErr w:type="spellEnd"/>
      <w:r w:rsidRPr="00484E06">
        <w:rPr>
          <w:spacing w:val="20"/>
          <w:sz w:val="28"/>
          <w:szCs w:val="28"/>
          <w:lang w:eastAsia="en-US"/>
        </w:rPr>
        <w:t xml:space="preserve"> </w:t>
      </w:r>
      <w:proofErr w:type="spellStart"/>
      <w:r w:rsidRPr="00484E06">
        <w:rPr>
          <w:spacing w:val="20"/>
          <w:sz w:val="28"/>
          <w:szCs w:val="28"/>
          <w:lang w:eastAsia="en-US"/>
        </w:rPr>
        <w:t>Львівська,будинок</w:t>
      </w:r>
      <w:proofErr w:type="spellEnd"/>
      <w:r w:rsidRPr="00484E06">
        <w:rPr>
          <w:spacing w:val="20"/>
          <w:sz w:val="28"/>
          <w:szCs w:val="28"/>
          <w:lang w:eastAsia="en-US"/>
        </w:rPr>
        <w:t xml:space="preserve"> 88.</w:t>
      </w:r>
    </w:p>
    <w:p w:rsidR="00B85F80" w:rsidRPr="00484E06" w:rsidRDefault="00B85F80" w:rsidP="00B85F80">
      <w:pPr>
        <w:pStyle w:val="a5"/>
        <w:shd w:val="clear" w:color="auto" w:fill="FFFFFF"/>
        <w:spacing w:before="120" w:beforeAutospacing="0" w:after="200" w:afterAutospacing="0" w:line="276" w:lineRule="auto"/>
        <w:ind w:firstLine="709"/>
        <w:jc w:val="both"/>
        <w:rPr>
          <w:sz w:val="28"/>
          <w:szCs w:val="28"/>
          <w:bdr w:val="none" w:sz="0" w:space="0" w:color="auto" w:frame="1"/>
          <w:shd w:val="clear" w:color="auto" w:fill="FFFFFF"/>
        </w:rPr>
      </w:pPr>
      <w:r w:rsidRPr="00484E06">
        <w:rPr>
          <w:sz w:val="28"/>
          <w:szCs w:val="28"/>
          <w:bdr w:val="none" w:sz="0" w:space="0" w:color="auto" w:frame="1"/>
          <w:shd w:val="clear" w:color="auto" w:fill="FFFFFF"/>
        </w:rPr>
        <w:t xml:space="preserve">8.  Служба у </w:t>
      </w:r>
      <w:proofErr w:type="spellStart"/>
      <w:r w:rsidRPr="00484E06">
        <w:rPr>
          <w:sz w:val="28"/>
          <w:szCs w:val="28"/>
          <w:bdr w:val="none" w:sz="0" w:space="0" w:color="auto" w:frame="1"/>
          <w:shd w:val="clear" w:color="auto" w:fill="FFFFFF"/>
        </w:rPr>
        <w:t>своїй</w:t>
      </w:r>
      <w:proofErr w:type="spellEnd"/>
      <w:r w:rsidRPr="00CE1D21">
        <w:rPr>
          <w:sz w:val="28"/>
          <w:szCs w:val="28"/>
          <w:bdr w:val="none" w:sz="0" w:space="0" w:color="auto" w:frame="1"/>
          <w:shd w:val="clear" w:color="auto" w:fill="FFFFFF"/>
        </w:rPr>
        <w:t xml:space="preserve"> </w:t>
      </w:r>
      <w:proofErr w:type="spellStart"/>
      <w:r>
        <w:rPr>
          <w:sz w:val="28"/>
          <w:szCs w:val="28"/>
          <w:bdr w:val="none" w:sz="0" w:space="0" w:color="auto" w:frame="1"/>
          <w:shd w:val="clear" w:color="auto" w:fill="FFFFFF"/>
        </w:rPr>
        <w:t>діяльності</w:t>
      </w:r>
      <w:proofErr w:type="spellEnd"/>
      <w:r>
        <w:rPr>
          <w:sz w:val="28"/>
          <w:szCs w:val="28"/>
          <w:bdr w:val="none" w:sz="0" w:space="0" w:color="auto" w:frame="1"/>
          <w:shd w:val="clear" w:color="auto" w:fill="FFFFFF"/>
        </w:rPr>
        <w:t xml:space="preserve"> </w:t>
      </w:r>
      <w:proofErr w:type="spellStart"/>
      <w:r>
        <w:rPr>
          <w:sz w:val="28"/>
          <w:szCs w:val="28"/>
          <w:bdr w:val="none" w:sz="0" w:space="0" w:color="auto" w:frame="1"/>
          <w:shd w:val="clear" w:color="auto" w:fill="FFFFFF"/>
        </w:rPr>
        <w:t>керується</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Конституцією</w:t>
      </w:r>
      <w:proofErr w:type="spellEnd"/>
      <w:r w:rsidRPr="00484E06">
        <w:rPr>
          <w:sz w:val="28"/>
          <w:szCs w:val="28"/>
          <w:bdr w:val="none" w:sz="0" w:space="0" w:color="auto" w:frame="1"/>
          <w:shd w:val="clear" w:color="auto" w:fill="FFFFFF"/>
        </w:rPr>
        <w:t xml:space="preserve"> та законами </w:t>
      </w:r>
      <w:proofErr w:type="spellStart"/>
      <w:r w:rsidRPr="00484E06">
        <w:rPr>
          <w:sz w:val="28"/>
          <w:szCs w:val="28"/>
          <w:bdr w:val="none" w:sz="0" w:space="0" w:color="auto" w:frame="1"/>
          <w:shd w:val="clear" w:color="auto" w:fill="FFFFFF"/>
        </w:rPr>
        <w:t>України</w:t>
      </w:r>
      <w:proofErr w:type="spellEnd"/>
      <w:r w:rsidRPr="00484E06">
        <w:rPr>
          <w:sz w:val="28"/>
          <w:szCs w:val="28"/>
          <w:bdr w:val="none" w:sz="0" w:space="0" w:color="auto" w:frame="1"/>
          <w:shd w:val="clear" w:color="auto" w:fill="FFFFFF"/>
        </w:rPr>
        <w:t xml:space="preserve">, актами Президента </w:t>
      </w:r>
      <w:proofErr w:type="spellStart"/>
      <w:r w:rsidRPr="00484E06">
        <w:rPr>
          <w:sz w:val="28"/>
          <w:szCs w:val="28"/>
          <w:bdr w:val="none" w:sz="0" w:space="0" w:color="auto" w:frame="1"/>
          <w:shd w:val="clear" w:color="auto" w:fill="FFFFFF"/>
        </w:rPr>
        <w:t>України</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і</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Кабінету</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Міні</w:t>
      </w:r>
      <w:proofErr w:type="gramStart"/>
      <w:r w:rsidRPr="00484E06">
        <w:rPr>
          <w:sz w:val="28"/>
          <w:szCs w:val="28"/>
          <w:bdr w:val="none" w:sz="0" w:space="0" w:color="auto" w:frame="1"/>
          <w:shd w:val="clear" w:color="auto" w:fill="FFFFFF"/>
        </w:rPr>
        <w:t>стр</w:t>
      </w:r>
      <w:proofErr w:type="gramEnd"/>
      <w:r w:rsidRPr="00484E06">
        <w:rPr>
          <w:sz w:val="28"/>
          <w:szCs w:val="28"/>
          <w:bdr w:val="none" w:sz="0" w:space="0" w:color="auto" w:frame="1"/>
          <w:shd w:val="clear" w:color="auto" w:fill="FFFFFF"/>
        </w:rPr>
        <w:t>ів</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України</w:t>
      </w:r>
      <w:proofErr w:type="spellEnd"/>
      <w:r w:rsidRPr="00484E06">
        <w:rPr>
          <w:sz w:val="28"/>
          <w:szCs w:val="28"/>
          <w:bdr w:val="none" w:sz="0" w:space="0" w:color="auto" w:frame="1"/>
          <w:shd w:val="clear" w:color="auto" w:fill="FFFFFF"/>
        </w:rPr>
        <w:t xml:space="preserve">, наказами </w:t>
      </w:r>
      <w:proofErr w:type="spellStart"/>
      <w:r w:rsidRPr="00484E06">
        <w:rPr>
          <w:sz w:val="28"/>
          <w:szCs w:val="28"/>
          <w:bdr w:val="none" w:sz="0" w:space="0" w:color="auto" w:frame="1"/>
          <w:shd w:val="clear" w:color="auto" w:fill="FFFFFF"/>
        </w:rPr>
        <w:t>Міністерства</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соціальної</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політики</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рішеннями</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сесії</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Вербської</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сільської</w:t>
      </w:r>
      <w:proofErr w:type="spellEnd"/>
      <w:r w:rsidRPr="00484E06">
        <w:rPr>
          <w:sz w:val="28"/>
          <w:szCs w:val="28"/>
          <w:bdr w:val="none" w:sz="0" w:space="0" w:color="auto" w:frame="1"/>
          <w:shd w:val="clear" w:color="auto" w:fill="FFFFFF"/>
        </w:rPr>
        <w:t xml:space="preserve"> ради, </w:t>
      </w:r>
      <w:proofErr w:type="spellStart"/>
      <w:r w:rsidRPr="00484E06">
        <w:rPr>
          <w:sz w:val="28"/>
          <w:szCs w:val="28"/>
          <w:bdr w:val="none" w:sz="0" w:space="0" w:color="auto" w:frame="1"/>
          <w:shd w:val="clear" w:color="auto" w:fill="FFFFFF"/>
        </w:rPr>
        <w:t>рішеннями</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виконавчого</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комітету</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сільської</w:t>
      </w:r>
      <w:proofErr w:type="spellEnd"/>
      <w:r w:rsidRPr="00484E06">
        <w:rPr>
          <w:sz w:val="28"/>
          <w:szCs w:val="28"/>
          <w:bdr w:val="none" w:sz="0" w:space="0" w:color="auto" w:frame="1"/>
          <w:shd w:val="clear" w:color="auto" w:fill="FFFFFF"/>
        </w:rPr>
        <w:t xml:space="preserve"> ради, </w:t>
      </w:r>
      <w:proofErr w:type="spellStart"/>
      <w:r w:rsidRPr="00484E06">
        <w:rPr>
          <w:sz w:val="28"/>
          <w:szCs w:val="28"/>
          <w:bdr w:val="none" w:sz="0" w:space="0" w:color="auto" w:frame="1"/>
          <w:shd w:val="clear" w:color="auto" w:fill="FFFFFF"/>
        </w:rPr>
        <w:t>розпорядженнями</w:t>
      </w:r>
      <w:proofErr w:type="spellEnd"/>
      <w:r w:rsidRPr="00484E06">
        <w:rPr>
          <w:sz w:val="28"/>
          <w:szCs w:val="28"/>
          <w:bdr w:val="none" w:sz="0" w:space="0" w:color="auto" w:frame="1"/>
          <w:shd w:val="clear" w:color="auto" w:fill="FFFFFF"/>
        </w:rPr>
        <w:t xml:space="preserve"> та </w:t>
      </w:r>
      <w:proofErr w:type="spellStart"/>
      <w:r w:rsidRPr="00484E06">
        <w:rPr>
          <w:sz w:val="28"/>
          <w:szCs w:val="28"/>
          <w:bdr w:val="none" w:sz="0" w:space="0" w:color="auto" w:frame="1"/>
          <w:shd w:val="clear" w:color="auto" w:fill="FFFFFF"/>
        </w:rPr>
        <w:t>дорученнями</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сільського</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голови</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цим</w:t>
      </w:r>
      <w:proofErr w:type="spellEnd"/>
      <w:r w:rsidRPr="00CE1D21">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Положенням</w:t>
      </w:r>
      <w:proofErr w:type="spellEnd"/>
      <w:r w:rsidRPr="00484E06">
        <w:rPr>
          <w:sz w:val="28"/>
          <w:szCs w:val="28"/>
          <w:bdr w:val="none" w:sz="0" w:space="0" w:color="auto" w:frame="1"/>
          <w:shd w:val="clear" w:color="auto" w:fill="FFFFFF"/>
        </w:rPr>
        <w:t xml:space="preserve"> та </w:t>
      </w:r>
      <w:proofErr w:type="spellStart"/>
      <w:r w:rsidRPr="00484E06">
        <w:rPr>
          <w:sz w:val="28"/>
          <w:szCs w:val="28"/>
          <w:bdr w:val="none" w:sz="0" w:space="0" w:color="auto" w:frame="1"/>
          <w:shd w:val="clear" w:color="auto" w:fill="FFFFFF"/>
        </w:rPr>
        <w:t>іншими</w:t>
      </w:r>
      <w:proofErr w:type="spellEnd"/>
      <w:r w:rsidRPr="00484E06">
        <w:rPr>
          <w:sz w:val="28"/>
          <w:szCs w:val="28"/>
          <w:bdr w:val="none" w:sz="0" w:space="0" w:color="auto" w:frame="1"/>
          <w:shd w:val="clear" w:color="auto" w:fill="FFFFFF"/>
        </w:rPr>
        <w:t xml:space="preserve"> </w:t>
      </w:r>
      <w:proofErr w:type="spellStart"/>
      <w:r w:rsidRPr="00484E06">
        <w:rPr>
          <w:sz w:val="28"/>
          <w:szCs w:val="28"/>
          <w:bdr w:val="none" w:sz="0" w:space="0" w:color="auto" w:frame="1"/>
          <w:shd w:val="clear" w:color="auto" w:fill="FFFFFF"/>
        </w:rPr>
        <w:t>нормативно-правовими</w:t>
      </w:r>
      <w:proofErr w:type="spellEnd"/>
      <w:r w:rsidRPr="00484E06">
        <w:rPr>
          <w:sz w:val="28"/>
          <w:szCs w:val="28"/>
          <w:bdr w:val="none" w:sz="0" w:space="0" w:color="auto" w:frame="1"/>
          <w:shd w:val="clear" w:color="auto" w:fill="FFFFFF"/>
        </w:rPr>
        <w:t xml:space="preserve"> актами.</w:t>
      </w:r>
    </w:p>
    <w:p w:rsidR="00B85F80" w:rsidRPr="00484E06" w:rsidRDefault="00B85F80" w:rsidP="00B85F80">
      <w:pPr>
        <w:spacing w:line="276" w:lineRule="auto"/>
        <w:ind w:firstLine="709"/>
        <w:jc w:val="both"/>
        <w:rPr>
          <w:sz w:val="28"/>
          <w:szCs w:val="28"/>
          <w:lang w:val="uk-UA"/>
        </w:rPr>
      </w:pPr>
      <w:r w:rsidRPr="00484E06">
        <w:rPr>
          <w:sz w:val="28"/>
          <w:szCs w:val="28"/>
          <w:lang w:val="uk-UA"/>
        </w:rPr>
        <w:t xml:space="preserve">9. </w:t>
      </w:r>
      <w:r w:rsidRPr="00484E06">
        <w:rPr>
          <w:sz w:val="28"/>
          <w:szCs w:val="28"/>
          <w:lang w:val="uk-UA" w:eastAsia="uk-UA"/>
        </w:rPr>
        <w:t xml:space="preserve">Реорганізація, ліквідація служби проводиться за рішенням </w:t>
      </w:r>
      <w:proofErr w:type="spellStart"/>
      <w:r w:rsidRPr="00484E06">
        <w:rPr>
          <w:sz w:val="28"/>
          <w:szCs w:val="28"/>
          <w:lang w:val="uk-UA" w:eastAsia="uk-UA"/>
        </w:rPr>
        <w:t>Вербської</w:t>
      </w:r>
      <w:proofErr w:type="spellEnd"/>
      <w:r w:rsidRPr="00484E06">
        <w:rPr>
          <w:sz w:val="28"/>
          <w:szCs w:val="28"/>
          <w:lang w:val="uk-UA" w:eastAsia="uk-UA"/>
        </w:rPr>
        <w:t xml:space="preserve"> сільської ради.</w:t>
      </w:r>
    </w:p>
    <w:p w:rsidR="00B85F80" w:rsidRPr="00484E06" w:rsidRDefault="00B85F80" w:rsidP="00B85F80">
      <w:pPr>
        <w:spacing w:line="276" w:lineRule="auto"/>
        <w:ind w:left="708" w:firstLine="708"/>
        <w:rPr>
          <w:b/>
          <w:sz w:val="28"/>
          <w:szCs w:val="28"/>
          <w:lang w:val="uk-UA"/>
        </w:rPr>
      </w:pPr>
    </w:p>
    <w:p w:rsidR="00B85F80" w:rsidRPr="00484E06" w:rsidRDefault="00B85F80" w:rsidP="00B85F80">
      <w:pPr>
        <w:spacing w:line="276" w:lineRule="auto"/>
        <w:ind w:left="708" w:firstLine="708"/>
        <w:jc w:val="center"/>
        <w:rPr>
          <w:b/>
          <w:sz w:val="28"/>
          <w:szCs w:val="28"/>
          <w:lang w:val="uk-UA"/>
        </w:rPr>
      </w:pPr>
      <w:r w:rsidRPr="00484E06">
        <w:rPr>
          <w:b/>
          <w:sz w:val="28"/>
          <w:szCs w:val="28"/>
          <w:lang w:val="uk-UA"/>
        </w:rPr>
        <w:t>ІІ. Основні завдання та повноваження служби</w:t>
      </w:r>
    </w:p>
    <w:p w:rsidR="00B85F80" w:rsidRPr="00484E06" w:rsidRDefault="00B85F80" w:rsidP="00B85F80">
      <w:pPr>
        <w:shd w:val="clear" w:color="auto" w:fill="FFFFFF"/>
        <w:spacing w:line="276" w:lineRule="auto"/>
        <w:ind w:firstLine="709"/>
        <w:jc w:val="both"/>
        <w:rPr>
          <w:color w:val="000000"/>
          <w:sz w:val="28"/>
          <w:szCs w:val="28"/>
          <w:lang w:val="uk-UA"/>
        </w:rPr>
      </w:pPr>
      <w:r w:rsidRPr="00484E06">
        <w:rPr>
          <w:color w:val="000000"/>
          <w:sz w:val="28"/>
          <w:szCs w:val="28"/>
          <w:lang w:val="uk-UA"/>
        </w:rPr>
        <w:t>10.Основними завданнями та повноваженнями служби є:</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1) реалізація на території </w:t>
      </w:r>
      <w:proofErr w:type="spellStart"/>
      <w:r w:rsidRPr="00484E06">
        <w:rPr>
          <w:color w:val="000000"/>
          <w:sz w:val="28"/>
          <w:szCs w:val="28"/>
          <w:lang w:val="uk-UA"/>
        </w:rPr>
        <w:t>Вербської</w:t>
      </w:r>
      <w:proofErr w:type="spellEnd"/>
      <w:r w:rsidRPr="00CE1D21">
        <w:rPr>
          <w:color w:val="000000"/>
          <w:sz w:val="28"/>
          <w:szCs w:val="28"/>
          <w:lang w:val="uk-UA"/>
        </w:rPr>
        <w:t xml:space="preserve"> </w:t>
      </w:r>
      <w:r w:rsidRPr="00484E06">
        <w:rPr>
          <w:color w:val="000000"/>
          <w:sz w:val="28"/>
          <w:szCs w:val="28"/>
          <w:lang w:val="uk-UA"/>
        </w:rPr>
        <w:t>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 розроблення і проведення самостійно або разом з виконавчими органами сільської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3) організація і проведення разом з виконавчими органами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4) координація діяльності виконавчих органів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5) розроблення та подання пропозицій до </w:t>
      </w:r>
      <w:proofErr w:type="spellStart"/>
      <w:r w:rsidRPr="00484E06">
        <w:rPr>
          <w:color w:val="000000"/>
          <w:sz w:val="28"/>
          <w:szCs w:val="28"/>
          <w:lang w:val="uk-UA"/>
        </w:rPr>
        <w:t>проєктів</w:t>
      </w:r>
      <w:proofErr w:type="spellEnd"/>
      <w:r w:rsidRPr="00484E06">
        <w:rPr>
          <w:color w:val="000000"/>
          <w:sz w:val="28"/>
          <w:szCs w:val="28"/>
          <w:lang w:val="uk-UA"/>
        </w:rPr>
        <w:t xml:space="preserve"> місцевих, обласних програм, планів і прогнозів щодо соціального захисту, забезпечення прав, </w:t>
      </w:r>
      <w:r w:rsidRPr="00484E06">
        <w:rPr>
          <w:color w:val="000000"/>
          <w:sz w:val="28"/>
          <w:szCs w:val="28"/>
          <w:lang w:val="uk-UA"/>
        </w:rPr>
        <w:lastRenderedPageBreak/>
        <w:t>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6) ведення державної статистики щодо дітей; організація та проведення разом з виконавчими органами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7) проведення </w:t>
      </w:r>
      <w:proofErr w:type="spellStart"/>
      <w:r w:rsidRPr="00484E06">
        <w:rPr>
          <w:color w:val="000000"/>
          <w:sz w:val="28"/>
          <w:szCs w:val="28"/>
          <w:lang w:val="uk-UA"/>
        </w:rPr>
        <w:t>інформаційно</w:t>
      </w:r>
      <w:proofErr w:type="spellEnd"/>
      <w:r w:rsidRPr="00484E06">
        <w:rPr>
          <w:color w:val="000000"/>
          <w:sz w:val="28"/>
          <w:szCs w:val="28"/>
          <w:lang w:val="uk-UA"/>
        </w:rPr>
        <w:t xml:space="preserve"> - роз'яснювальної роботи з питань, що належать до компетенції служби, зокрема, через засоби масової інформації;</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10) забезпечення безпеки дітей, стосовно яких надійшла інформація про жорстоке поводження з ними або загрозу їхньому життю чи здоров'ю, шляхом:</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w:t>
      </w:r>
      <w:proofErr w:type="spellStart"/>
      <w:r w:rsidRPr="00484E06">
        <w:rPr>
          <w:color w:val="000000"/>
          <w:sz w:val="28"/>
          <w:szCs w:val="28"/>
          <w:lang w:val="uk-UA"/>
        </w:rPr>
        <w:t>надавачем</w:t>
      </w:r>
      <w:proofErr w:type="spellEnd"/>
      <w:r w:rsidRPr="00484E06">
        <w:rPr>
          <w:color w:val="000000"/>
          <w:sz w:val="28"/>
          <w:szCs w:val="28"/>
          <w:lang w:val="uk-UA"/>
        </w:rPr>
        <w:t xml:space="preserve"> соціальних послуг, представником закладу охорони здоров'я, у разі необхідності із залученням інших фахівців;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вжиття в разі необхідності заходів щодо організації надання дитині необхідної медичної допомоги, її тимчасового влаштування;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lastRenderedPageBreak/>
        <w:t>11) підготовка за участю виконавчих органів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12) підготовка документів та </w:t>
      </w:r>
      <w:proofErr w:type="spellStart"/>
      <w:r w:rsidRPr="00484E06">
        <w:rPr>
          <w:color w:val="000000"/>
          <w:sz w:val="28"/>
          <w:szCs w:val="28"/>
          <w:lang w:val="uk-UA"/>
        </w:rPr>
        <w:t>проєктів</w:t>
      </w:r>
      <w:proofErr w:type="spellEnd"/>
      <w:r w:rsidRPr="00484E06">
        <w:rPr>
          <w:color w:val="000000"/>
          <w:sz w:val="28"/>
          <w:szCs w:val="28"/>
          <w:lang w:val="uk-UA"/>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w:t>
      </w:r>
      <w:r w:rsidRPr="00484E06">
        <w:rPr>
          <w:color w:val="000000"/>
          <w:sz w:val="28"/>
          <w:szCs w:val="28"/>
        </w:rPr>
        <w:t>3</w:t>
      </w:r>
      <w:r w:rsidRPr="00484E06">
        <w:rPr>
          <w:color w:val="000000"/>
          <w:sz w:val="28"/>
          <w:szCs w:val="28"/>
          <w:lang w:val="uk-UA"/>
        </w:rPr>
        <w:t>)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484E06">
        <w:rPr>
          <w:color w:val="000000"/>
          <w:sz w:val="28"/>
          <w:szCs w:val="28"/>
          <w:lang w:val="uk-UA"/>
        </w:rPr>
        <w:t>проєктів</w:t>
      </w:r>
      <w:proofErr w:type="spellEnd"/>
      <w:r w:rsidRPr="00484E06">
        <w:rPr>
          <w:color w:val="000000"/>
          <w:sz w:val="28"/>
          <w:szCs w:val="28"/>
          <w:lang w:val="uk-UA"/>
        </w:rPr>
        <w:t xml:space="preserve"> відповідних рішень органу опіки та піклування;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sz w:val="28"/>
          <w:szCs w:val="28"/>
          <w:lang w:val="uk-UA"/>
        </w:rPr>
        <w:t xml:space="preserve">16) </w:t>
      </w:r>
      <w:r w:rsidRPr="00484E06">
        <w:rPr>
          <w:color w:val="000000"/>
          <w:sz w:val="28"/>
          <w:szCs w:val="28"/>
          <w:lang w:val="uk-UA"/>
        </w:rPr>
        <w:t xml:space="preserve">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w:t>
      </w:r>
      <w:r w:rsidRPr="00CE1D21">
        <w:rPr>
          <w:sz w:val="28"/>
          <w:szCs w:val="28"/>
          <w:lang w:val="uk-UA"/>
        </w:rPr>
        <w:t>позбавлених батьківського піклування; дітей, які можуть бути усиновлені; дітей-сиріт та</w:t>
      </w:r>
      <w:r w:rsidRPr="00484E06">
        <w:rPr>
          <w:color w:val="000000"/>
          <w:sz w:val="28"/>
          <w:szCs w:val="28"/>
          <w:lang w:val="uk-UA"/>
        </w:rPr>
        <w:t xml:space="preserve">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w:t>
      </w:r>
      <w:r w:rsidRPr="00116CCF">
        <w:rPr>
          <w:sz w:val="28"/>
          <w:szCs w:val="28"/>
          <w:lang w:val="uk-UA"/>
        </w:rPr>
        <w:t xml:space="preserve">кандидатів в </w:t>
      </w:r>
      <w:proofErr w:type="spellStart"/>
      <w:r w:rsidRPr="00116CCF">
        <w:rPr>
          <w:sz w:val="28"/>
          <w:szCs w:val="28"/>
          <w:lang w:val="uk-UA"/>
        </w:rPr>
        <w:t>усиновлювачі</w:t>
      </w:r>
      <w:proofErr w:type="spellEnd"/>
      <w:r w:rsidRPr="00116CCF">
        <w:rPr>
          <w:sz w:val="28"/>
          <w:szCs w:val="28"/>
          <w:lang w:val="uk-UA"/>
        </w:rPr>
        <w:t>, потенційних прийомних батьків, батьків-вихователів; нерухомого майна дітей-сиріт, дітей, позбавлених батьківського піклування</w:t>
      </w:r>
      <w:r w:rsidRPr="00484E06">
        <w:rPr>
          <w:color w:val="000000"/>
          <w:sz w:val="28"/>
          <w:szCs w:val="28"/>
          <w:lang w:val="uk-UA"/>
        </w:rPr>
        <w:t>;</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w:t>
      </w:r>
      <w:r w:rsidRPr="00484E06">
        <w:rPr>
          <w:color w:val="000000"/>
          <w:sz w:val="28"/>
          <w:szCs w:val="28"/>
        </w:rPr>
        <w:t>7</w:t>
      </w:r>
      <w:r w:rsidRPr="00484E06">
        <w:rPr>
          <w:color w:val="000000"/>
          <w:sz w:val="28"/>
          <w:szCs w:val="28"/>
          <w:lang w:val="uk-UA"/>
        </w:rPr>
        <w:t>)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B85F80" w:rsidRPr="00484E06" w:rsidRDefault="00B85F80" w:rsidP="00B85F80">
      <w:pPr>
        <w:shd w:val="clear" w:color="auto" w:fill="FFFFFF"/>
        <w:spacing w:line="276" w:lineRule="auto"/>
        <w:ind w:firstLine="708"/>
        <w:jc w:val="both"/>
        <w:rPr>
          <w:color w:val="FF0000"/>
          <w:sz w:val="28"/>
          <w:szCs w:val="28"/>
          <w:lang w:val="uk-UA"/>
        </w:rPr>
      </w:pPr>
      <w:r w:rsidRPr="00484E06">
        <w:rPr>
          <w:color w:val="000000"/>
          <w:sz w:val="28"/>
          <w:szCs w:val="28"/>
          <w:lang w:val="uk-UA"/>
        </w:rPr>
        <w:t xml:space="preserve">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484E06">
        <w:rPr>
          <w:color w:val="000000"/>
          <w:sz w:val="28"/>
          <w:szCs w:val="28"/>
          <w:lang w:val="uk-UA"/>
        </w:rPr>
        <w:t>усиновлювачів</w:t>
      </w:r>
      <w:proofErr w:type="spellEnd"/>
      <w:r w:rsidRPr="00484E06">
        <w:rPr>
          <w:color w:val="000000"/>
          <w:sz w:val="28"/>
          <w:szCs w:val="28"/>
          <w:lang w:val="uk-UA"/>
        </w:rPr>
        <w:t>, опікунів, піклувальників, прийомних батьків, батьків-вихователів;</w:t>
      </w:r>
    </w:p>
    <w:p w:rsidR="00B85F80" w:rsidRPr="00484E06" w:rsidRDefault="00B85F80" w:rsidP="00B85F80">
      <w:pPr>
        <w:shd w:val="clear" w:color="auto" w:fill="FFFFFF"/>
        <w:spacing w:line="276" w:lineRule="auto"/>
        <w:ind w:firstLine="708"/>
        <w:jc w:val="both"/>
        <w:rPr>
          <w:sz w:val="28"/>
          <w:szCs w:val="28"/>
          <w:lang w:val="uk-UA"/>
        </w:rPr>
      </w:pPr>
      <w:r w:rsidRPr="00484E06">
        <w:rPr>
          <w:color w:val="000000"/>
          <w:sz w:val="28"/>
          <w:szCs w:val="28"/>
          <w:lang w:val="uk-UA"/>
        </w:rPr>
        <w:lastRenderedPageBreak/>
        <w:t xml:space="preserve">19)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w:t>
      </w:r>
      <w:r w:rsidRPr="00484E06">
        <w:rPr>
          <w:sz w:val="28"/>
          <w:szCs w:val="28"/>
          <w:lang w:val="uk-UA"/>
        </w:rPr>
        <w:t xml:space="preserve">законодавства </w:t>
      </w:r>
      <w:proofErr w:type="spellStart"/>
      <w:r w:rsidRPr="00484E06">
        <w:rPr>
          <w:sz w:val="28"/>
          <w:szCs w:val="28"/>
          <w:lang w:val="uk-UA"/>
        </w:rPr>
        <w:t>щодоусиновлення</w:t>
      </w:r>
      <w:proofErr w:type="spellEnd"/>
      <w:r w:rsidRPr="00484E06">
        <w:rPr>
          <w:sz w:val="28"/>
          <w:szCs w:val="28"/>
          <w:lang w:val="uk-UA"/>
        </w:rPr>
        <w:t>, встановлення опіки та піклування над дітьми,влаштування їх у прийомні сім’ї та дитячі будинки сімейного типу,у тому числі:</w:t>
      </w:r>
    </w:p>
    <w:p w:rsidR="00B85F80" w:rsidRPr="00484E06" w:rsidRDefault="00B85F80" w:rsidP="00B85F80">
      <w:pPr>
        <w:shd w:val="clear" w:color="auto" w:fill="FFFFFF"/>
        <w:spacing w:line="276" w:lineRule="auto"/>
        <w:ind w:firstLine="708"/>
        <w:jc w:val="both"/>
        <w:rPr>
          <w:sz w:val="28"/>
          <w:szCs w:val="28"/>
          <w:lang w:val="uk-UA"/>
        </w:rPr>
      </w:pPr>
      <w:r w:rsidRPr="00484E06">
        <w:rPr>
          <w:sz w:val="28"/>
          <w:szCs w:val="28"/>
          <w:lang w:val="uk-UA"/>
        </w:rPr>
        <w:t xml:space="preserve">підготовка та видання висновків про можливість бути </w:t>
      </w:r>
      <w:proofErr w:type="spellStart"/>
      <w:r w:rsidRPr="00484E06">
        <w:rPr>
          <w:sz w:val="28"/>
          <w:szCs w:val="28"/>
          <w:lang w:val="uk-UA"/>
        </w:rPr>
        <w:t>усиновлювачами</w:t>
      </w:r>
      <w:proofErr w:type="spellEnd"/>
      <w:r w:rsidRPr="00484E06">
        <w:rPr>
          <w:sz w:val="28"/>
          <w:szCs w:val="28"/>
          <w:lang w:val="uk-UA"/>
        </w:rPr>
        <w:t xml:space="preserve"> особам, які бажають усиновити дитину; </w:t>
      </w:r>
    </w:p>
    <w:p w:rsidR="00B85F80" w:rsidRPr="00484E06" w:rsidRDefault="00B85F80" w:rsidP="00B85F80">
      <w:pPr>
        <w:shd w:val="clear" w:color="auto" w:fill="FFFFFF"/>
        <w:spacing w:line="276" w:lineRule="auto"/>
        <w:ind w:firstLine="708"/>
        <w:jc w:val="both"/>
        <w:rPr>
          <w:sz w:val="28"/>
          <w:szCs w:val="28"/>
          <w:lang w:val="uk-UA"/>
        </w:rPr>
      </w:pPr>
      <w:r w:rsidRPr="00484E06">
        <w:rPr>
          <w:sz w:val="28"/>
          <w:szCs w:val="28"/>
          <w:lang w:val="uk-UA"/>
        </w:rPr>
        <w:t>надання потенційним опікунам, піклувальникам, прийомним батькам, батькам-вихователям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 дітей-сиріт та дітей, позбавлених батьківського піклування</w:t>
      </w:r>
      <w:r w:rsidRPr="00484E06">
        <w:rPr>
          <w:sz w:val="28"/>
          <w:szCs w:val="28"/>
          <w:shd w:val="clear" w:color="auto" w:fill="FFFFFF"/>
          <w:lang w:val="uk-UA"/>
        </w:rPr>
        <w:t>, видача направлень на відвідування закладів з метою знайомства та встановлення контакту з дитиною;</w:t>
      </w:r>
    </w:p>
    <w:p w:rsidR="00B85F80" w:rsidRPr="00484E06" w:rsidRDefault="00B85F80" w:rsidP="00B85F80">
      <w:pPr>
        <w:shd w:val="clear" w:color="auto" w:fill="FFFFFF"/>
        <w:spacing w:line="276" w:lineRule="auto"/>
        <w:ind w:firstLine="708"/>
        <w:jc w:val="both"/>
        <w:rPr>
          <w:sz w:val="28"/>
          <w:szCs w:val="28"/>
          <w:lang w:val="uk-UA"/>
        </w:rPr>
      </w:pPr>
      <w:r w:rsidRPr="00484E06">
        <w:rPr>
          <w:sz w:val="28"/>
          <w:szCs w:val="28"/>
          <w:lang w:val="uk-UA"/>
        </w:rPr>
        <w:t>обстеження житлово-побутових умов потенційних опікунів, піклувальників;</w:t>
      </w:r>
    </w:p>
    <w:p w:rsidR="00B85F80" w:rsidRPr="00484E06" w:rsidRDefault="00B85F80" w:rsidP="00B85F80">
      <w:pPr>
        <w:shd w:val="clear" w:color="auto" w:fill="FFFFFF"/>
        <w:spacing w:line="276" w:lineRule="auto"/>
        <w:ind w:firstLine="708"/>
        <w:jc w:val="both"/>
        <w:rPr>
          <w:sz w:val="28"/>
          <w:szCs w:val="28"/>
          <w:shd w:val="clear" w:color="auto" w:fill="FFFFFF"/>
          <w:lang w:val="uk-UA"/>
        </w:rPr>
      </w:pPr>
      <w:r w:rsidRPr="00484E06">
        <w:rPr>
          <w:sz w:val="28"/>
          <w:szCs w:val="28"/>
          <w:shd w:val="clear" w:color="auto" w:fill="FFFFFF"/>
          <w:lang w:val="uk-UA"/>
        </w:rPr>
        <w:t>підготовка висновків про наявність умов для створення прийомних сімей та дитячих будинків сімейного типу та про доцільність влаштування дітей на виховання та спільне проживання у сім’ю;</w:t>
      </w:r>
    </w:p>
    <w:p w:rsidR="00B85F80" w:rsidRPr="00484E06" w:rsidRDefault="00B85F80" w:rsidP="00B85F80">
      <w:pPr>
        <w:shd w:val="clear" w:color="auto" w:fill="FFFFFF"/>
        <w:spacing w:line="276" w:lineRule="auto"/>
        <w:ind w:firstLine="708"/>
        <w:jc w:val="both"/>
        <w:rPr>
          <w:sz w:val="28"/>
          <w:szCs w:val="28"/>
          <w:shd w:val="clear" w:color="auto" w:fill="FFFFFF"/>
          <w:lang w:val="uk-UA"/>
        </w:rPr>
      </w:pPr>
      <w:r w:rsidRPr="00484E06">
        <w:rPr>
          <w:sz w:val="28"/>
          <w:szCs w:val="28"/>
          <w:shd w:val="clear" w:color="auto" w:fill="FFFFFF"/>
          <w:lang w:val="uk-UA"/>
        </w:rPr>
        <w:t>підготовка проекту висновку про доцільність усиновлення та відповідність його інтересам дитини;</w:t>
      </w:r>
    </w:p>
    <w:p w:rsidR="00B85F80" w:rsidRPr="00484E06" w:rsidRDefault="00B85F80" w:rsidP="00B85F80">
      <w:pPr>
        <w:shd w:val="clear" w:color="auto" w:fill="FFFFFF"/>
        <w:spacing w:line="276" w:lineRule="auto"/>
        <w:ind w:firstLine="708"/>
        <w:jc w:val="both"/>
        <w:rPr>
          <w:sz w:val="28"/>
          <w:szCs w:val="28"/>
          <w:shd w:val="clear" w:color="auto" w:fill="FFFFFF"/>
          <w:lang w:val="uk-UA"/>
        </w:rPr>
      </w:pPr>
      <w:r w:rsidRPr="00484E06">
        <w:rPr>
          <w:sz w:val="28"/>
          <w:szCs w:val="28"/>
          <w:shd w:val="clear" w:color="auto" w:fill="FFFFFF"/>
          <w:lang w:val="uk-UA"/>
        </w:rPr>
        <w:t xml:space="preserve">підготовка </w:t>
      </w:r>
      <w:proofErr w:type="spellStart"/>
      <w:r w:rsidRPr="00484E06">
        <w:rPr>
          <w:sz w:val="28"/>
          <w:szCs w:val="28"/>
          <w:shd w:val="clear" w:color="auto" w:fill="FFFFFF"/>
          <w:lang w:val="uk-UA"/>
        </w:rPr>
        <w:t>проєктів</w:t>
      </w:r>
      <w:proofErr w:type="spellEnd"/>
      <w:r w:rsidRPr="00484E06">
        <w:rPr>
          <w:sz w:val="28"/>
          <w:szCs w:val="28"/>
          <w:shd w:val="clear" w:color="auto" w:fill="FFFFFF"/>
          <w:lang w:val="uk-UA"/>
        </w:rPr>
        <w:t xml:space="preserve"> рішень органу опіки та піклування про утворення прийомної сім’ї, дитячого будинку сімейного типу, про влаштування дітей-сиріт, дітей, позбавлених батьківського піклування, до прийомних сімей та дитячих будинків сімейного типу;</w:t>
      </w:r>
    </w:p>
    <w:p w:rsidR="00B85F80" w:rsidRPr="00484E06" w:rsidRDefault="00B85F80" w:rsidP="00B85F80">
      <w:pPr>
        <w:shd w:val="clear" w:color="auto" w:fill="FFFFFF"/>
        <w:spacing w:line="276" w:lineRule="auto"/>
        <w:ind w:firstLine="708"/>
        <w:jc w:val="both"/>
        <w:rPr>
          <w:sz w:val="28"/>
          <w:szCs w:val="28"/>
          <w:lang w:val="uk-UA"/>
        </w:rPr>
      </w:pPr>
      <w:r w:rsidRPr="00484E06">
        <w:rPr>
          <w:sz w:val="28"/>
          <w:szCs w:val="28"/>
          <w:shd w:val="clear" w:color="auto" w:fill="FFFFFF"/>
          <w:lang w:val="uk-UA"/>
        </w:rPr>
        <w:t>здійснення у межах компетенції контролю за дотриманням законодавства з питань захисту прав дітей, умов утримання і виховання дітей-сиріт та дітей, позбавлених батьківського піклування, у дитячих будинках сімейного типу, прийомних сім’ях».</w:t>
      </w:r>
    </w:p>
    <w:p w:rsidR="00B85F80" w:rsidRPr="00484E06" w:rsidRDefault="00B85F80" w:rsidP="00B85F80">
      <w:pPr>
        <w:shd w:val="clear" w:color="auto" w:fill="FFFFFF"/>
        <w:spacing w:line="276" w:lineRule="auto"/>
        <w:ind w:firstLine="708"/>
        <w:jc w:val="both"/>
        <w:rPr>
          <w:sz w:val="28"/>
          <w:szCs w:val="28"/>
          <w:lang w:val="uk-UA"/>
        </w:rPr>
      </w:pPr>
      <w:r w:rsidRPr="00484E06">
        <w:rPr>
          <w:sz w:val="28"/>
          <w:szCs w:val="28"/>
          <w:lang w:val="uk-UA"/>
        </w:rPr>
        <w:t xml:space="preserve">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w:t>
      </w:r>
      <w:proofErr w:type="spellStart"/>
      <w:r w:rsidRPr="00484E06">
        <w:rPr>
          <w:sz w:val="28"/>
          <w:szCs w:val="28"/>
          <w:lang w:val="uk-UA"/>
        </w:rPr>
        <w:t>усиновлювачів</w:t>
      </w:r>
      <w:proofErr w:type="spellEnd"/>
      <w:r w:rsidRPr="00484E06">
        <w:rPr>
          <w:sz w:val="28"/>
          <w:szCs w:val="28"/>
          <w:lang w:val="uk-UA"/>
        </w:rPr>
        <w:t>, опікунів, піклувальників, у дитячі будинки сімейного типу, прийомні сім'ї;</w:t>
      </w:r>
    </w:p>
    <w:p w:rsidR="00B85F80" w:rsidRPr="00484E06" w:rsidRDefault="00B85F80" w:rsidP="00B85F80">
      <w:pPr>
        <w:shd w:val="clear" w:color="auto" w:fill="FFFFFF"/>
        <w:spacing w:line="276" w:lineRule="auto"/>
        <w:ind w:firstLine="708"/>
        <w:jc w:val="both"/>
        <w:rPr>
          <w:sz w:val="28"/>
          <w:szCs w:val="28"/>
          <w:lang w:val="uk-UA"/>
        </w:rPr>
      </w:pPr>
      <w:r w:rsidRPr="00484E06">
        <w:rPr>
          <w:sz w:val="28"/>
          <w:szCs w:val="28"/>
          <w:lang w:val="uk-UA"/>
        </w:rPr>
        <w:t>збір та подання до служби у справах дітей відповідної обласної державної адміністрації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rsidR="00B85F80" w:rsidRPr="00484E06" w:rsidRDefault="00B85F80" w:rsidP="00B85F80">
      <w:pPr>
        <w:shd w:val="clear" w:color="auto" w:fill="FFFFFF"/>
        <w:spacing w:line="276" w:lineRule="auto"/>
        <w:ind w:firstLine="708"/>
        <w:jc w:val="both"/>
        <w:rPr>
          <w:sz w:val="28"/>
          <w:szCs w:val="28"/>
          <w:lang w:val="uk-UA"/>
        </w:rPr>
      </w:pPr>
      <w:r w:rsidRPr="00484E06">
        <w:rPr>
          <w:sz w:val="28"/>
          <w:szCs w:val="28"/>
          <w:lang w:val="uk-UA"/>
        </w:rPr>
        <w:t xml:space="preserve">консультування громадян, які виявили бажання усиновити дитину, обстеження умов їхнього проживання, організація знайомства дитини з </w:t>
      </w:r>
      <w:r w:rsidRPr="00484E06">
        <w:rPr>
          <w:sz w:val="28"/>
          <w:szCs w:val="28"/>
          <w:lang w:val="uk-UA"/>
        </w:rPr>
        <w:lastRenderedPageBreak/>
        <w:t xml:space="preserve">кандидатами в </w:t>
      </w:r>
      <w:proofErr w:type="spellStart"/>
      <w:r w:rsidRPr="00484E06">
        <w:rPr>
          <w:sz w:val="28"/>
          <w:szCs w:val="28"/>
          <w:lang w:val="uk-UA"/>
        </w:rPr>
        <w:t>усиновлювачі</w:t>
      </w:r>
      <w:proofErr w:type="spellEnd"/>
      <w:r w:rsidRPr="00484E06">
        <w:rPr>
          <w:sz w:val="28"/>
          <w:szCs w:val="28"/>
          <w:lang w:val="uk-UA"/>
        </w:rPr>
        <w:t>, прийомні батьки, батьки-вихователі, встановлення контакту;</w:t>
      </w:r>
    </w:p>
    <w:p w:rsidR="00B85F80" w:rsidRPr="00484E06" w:rsidRDefault="00B85F80" w:rsidP="00B85F80">
      <w:pPr>
        <w:shd w:val="clear" w:color="auto" w:fill="FFFFFF"/>
        <w:spacing w:line="276" w:lineRule="auto"/>
        <w:ind w:firstLine="708"/>
        <w:jc w:val="both"/>
        <w:rPr>
          <w:sz w:val="28"/>
          <w:szCs w:val="28"/>
          <w:lang w:val="uk-UA"/>
        </w:rPr>
      </w:pPr>
      <w:r w:rsidRPr="00484E06">
        <w:rPr>
          <w:sz w:val="28"/>
          <w:szCs w:val="28"/>
          <w:lang w:val="uk-UA"/>
        </w:rPr>
        <w:t xml:space="preserve">підготовка </w:t>
      </w:r>
      <w:proofErr w:type="spellStart"/>
      <w:r w:rsidRPr="00484E06">
        <w:rPr>
          <w:sz w:val="28"/>
          <w:szCs w:val="28"/>
          <w:lang w:val="uk-UA"/>
        </w:rPr>
        <w:t>проєктів</w:t>
      </w:r>
      <w:proofErr w:type="spellEnd"/>
      <w:r w:rsidRPr="00484E06">
        <w:rPr>
          <w:sz w:val="28"/>
          <w:szCs w:val="28"/>
          <w:lang w:val="uk-UA"/>
        </w:rPr>
        <w:t xml:space="preserve"> рішень органу опіки та піклування про встановлення опіки та піклування над дітьми-сиротами, дітьми, позбавленими батьківського піклування, влаштування їх у прийомні сім’ї, дитячі будинки сімейного типу;</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w:t>
      </w:r>
      <w:r w:rsidRPr="00484E06">
        <w:rPr>
          <w:color w:val="000000"/>
          <w:sz w:val="28"/>
          <w:szCs w:val="28"/>
        </w:rPr>
        <w:t>0</w:t>
      </w:r>
      <w:r w:rsidRPr="00484E06">
        <w:rPr>
          <w:color w:val="000000"/>
          <w:sz w:val="28"/>
          <w:szCs w:val="28"/>
          <w:lang w:val="uk-UA"/>
        </w:rPr>
        <w:t>)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B85F80" w:rsidRPr="00484E06" w:rsidRDefault="00B85F80" w:rsidP="00B85F80">
      <w:pPr>
        <w:shd w:val="clear" w:color="auto" w:fill="FFFFFF"/>
        <w:spacing w:line="276" w:lineRule="auto"/>
        <w:jc w:val="both"/>
        <w:rPr>
          <w:color w:val="000000"/>
          <w:sz w:val="28"/>
          <w:szCs w:val="28"/>
          <w:lang w:val="uk-UA"/>
        </w:rPr>
      </w:pPr>
      <w:r w:rsidRPr="00484E06">
        <w:rPr>
          <w:color w:val="000000"/>
          <w:sz w:val="28"/>
          <w:szCs w:val="28"/>
          <w:lang w:val="uk-UA"/>
        </w:rPr>
        <w:t>дітей, які перебувають у складних життєвих обставинах, у сім'ях патронатних вихователів;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w:t>
      </w:r>
      <w:r w:rsidRPr="00484E06">
        <w:rPr>
          <w:color w:val="000000"/>
          <w:sz w:val="28"/>
          <w:szCs w:val="28"/>
        </w:rPr>
        <w:t>3</w:t>
      </w:r>
      <w:r w:rsidRPr="00484E06">
        <w:rPr>
          <w:color w:val="000000"/>
          <w:sz w:val="28"/>
          <w:szCs w:val="28"/>
          <w:lang w:val="uk-UA"/>
        </w:rPr>
        <w:t>)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484E06">
        <w:rPr>
          <w:color w:val="000000"/>
          <w:sz w:val="28"/>
          <w:szCs w:val="28"/>
          <w:lang w:val="uk-UA"/>
        </w:rPr>
        <w:t>кол-центру</w:t>
      </w:r>
      <w:proofErr w:type="spellEnd"/>
      <w:r w:rsidRPr="00484E06">
        <w:rPr>
          <w:color w:val="000000"/>
          <w:sz w:val="28"/>
          <w:szCs w:val="28"/>
          <w:lang w:val="uk-UA"/>
        </w:rPr>
        <w:t xml:space="preserve"> з питань запобігання та протидії домашньому насильству, насильству за ознакою статі та насильству стосовно дітей;</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lastRenderedPageBreak/>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взаємодія з іншими суб'єктами, що здійснюють заходи у сфері запобігання та протидії домашньому насильству, відповідно до </w:t>
      </w:r>
      <w:r w:rsidRPr="00484E06">
        <w:rPr>
          <w:sz w:val="28"/>
          <w:szCs w:val="28"/>
          <w:lang w:val="uk-UA"/>
        </w:rPr>
        <w:t>статті 15 Закону України «Про запобігання та протидію домашньому насильству</w:t>
      </w:r>
      <w:r w:rsidRPr="00484E06">
        <w:rPr>
          <w:color w:val="000000"/>
          <w:sz w:val="28"/>
          <w:szCs w:val="28"/>
          <w:lang w:val="uk-UA"/>
        </w:rPr>
        <w:t>»;</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25) забезпечення захисту житлових та майнових прав дітей, в тому числі дітей-сиріт та дітей, позбавлених батьківського піклування, зокрема:</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ведення обліку нерухомого майна дитини-сироти та дитини, позбавленої батьківського піклування;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складання опису майна дитини-сироти та дитини, позбавленої батьківського піклування, за місцем знаходження такого майна;</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підготовка </w:t>
      </w:r>
      <w:proofErr w:type="spellStart"/>
      <w:r w:rsidRPr="00484E06">
        <w:rPr>
          <w:color w:val="000000"/>
          <w:sz w:val="28"/>
          <w:szCs w:val="28"/>
          <w:lang w:val="uk-UA"/>
        </w:rPr>
        <w:t>проєктів</w:t>
      </w:r>
      <w:proofErr w:type="spellEnd"/>
      <w:r w:rsidRPr="00484E06">
        <w:rPr>
          <w:color w:val="000000"/>
          <w:sz w:val="28"/>
          <w:szCs w:val="28"/>
          <w:lang w:val="uk-UA"/>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w:t>
      </w:r>
      <w:r w:rsidRPr="00484E06">
        <w:rPr>
          <w:color w:val="000000"/>
          <w:sz w:val="28"/>
          <w:szCs w:val="28"/>
          <w:lang w:val="uk-UA"/>
        </w:rPr>
        <w:lastRenderedPageBreak/>
        <w:t>поліпшення житлових умов, і на соціальний квартирний облік у разі наявності правових підстав для цього;</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забезпечення контролю за виконанням рішень сільської ради та її виконавчих органів щодо захисту житлових та майнових прав дітей;</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w:t>
      </w:r>
      <w:r w:rsidRPr="00484E06">
        <w:rPr>
          <w:color w:val="000000"/>
          <w:sz w:val="28"/>
          <w:szCs w:val="28"/>
        </w:rPr>
        <w:t>6</w:t>
      </w:r>
      <w:r w:rsidRPr="00484E06">
        <w:rPr>
          <w:color w:val="000000"/>
          <w:sz w:val="28"/>
          <w:szCs w:val="28"/>
          <w:lang w:val="uk-UA"/>
        </w:rPr>
        <w:t>)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надання консультацій фізичним особам з питань підготовки необхідних документів щодо вчинення відповідних правочинів;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підготовка </w:t>
      </w:r>
      <w:proofErr w:type="spellStart"/>
      <w:r w:rsidRPr="00484E06">
        <w:rPr>
          <w:color w:val="000000"/>
          <w:sz w:val="28"/>
          <w:szCs w:val="28"/>
          <w:lang w:val="uk-UA"/>
        </w:rPr>
        <w:t>проєктів</w:t>
      </w:r>
      <w:proofErr w:type="spellEnd"/>
      <w:r w:rsidRPr="00484E06">
        <w:rPr>
          <w:color w:val="000000"/>
          <w:sz w:val="28"/>
          <w:szCs w:val="28"/>
          <w:lang w:val="uk-UA"/>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подання сільському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сільської ради;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27) збір матеріалів, підготовка письмових висновків органів опіки та піклування для подання до суду або </w:t>
      </w:r>
      <w:proofErr w:type="spellStart"/>
      <w:r w:rsidRPr="00484E06">
        <w:rPr>
          <w:color w:val="000000"/>
          <w:sz w:val="28"/>
          <w:szCs w:val="28"/>
          <w:lang w:val="uk-UA"/>
        </w:rPr>
        <w:t>проєктів</w:t>
      </w:r>
      <w:proofErr w:type="spellEnd"/>
      <w:r w:rsidRPr="00484E06">
        <w:rPr>
          <w:color w:val="000000"/>
          <w:sz w:val="28"/>
          <w:szCs w:val="28"/>
          <w:lang w:val="uk-UA"/>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28) підготовка висновків та </w:t>
      </w:r>
      <w:proofErr w:type="spellStart"/>
      <w:r w:rsidRPr="00484E06">
        <w:rPr>
          <w:color w:val="000000"/>
          <w:sz w:val="28"/>
          <w:szCs w:val="28"/>
          <w:lang w:val="uk-UA"/>
        </w:rPr>
        <w:t>проєктів</w:t>
      </w:r>
      <w:proofErr w:type="spellEnd"/>
      <w:r w:rsidRPr="00484E06">
        <w:rPr>
          <w:color w:val="000000"/>
          <w:sz w:val="28"/>
          <w:szCs w:val="28"/>
          <w:lang w:val="uk-UA"/>
        </w:rPr>
        <w:t xml:space="preserve"> рішень органу опіки та піклування про підтвердження місця проживання дітей для їх тимчасового виїзду за межі України;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w:t>
      </w:r>
      <w:r w:rsidRPr="00484E06">
        <w:rPr>
          <w:sz w:val="28"/>
          <w:szCs w:val="28"/>
          <w:lang w:val="uk-UA"/>
        </w:rPr>
        <w:t>;про доцільність усиновлення та відповідність його інтересам дитини, скасування усиновлення та визнання його недійсним;</w:t>
      </w:r>
      <w:r w:rsidRPr="00484E06">
        <w:rPr>
          <w:color w:val="000000"/>
          <w:sz w:val="28"/>
          <w:szCs w:val="28"/>
          <w:lang w:val="uk-UA"/>
        </w:rPr>
        <w:t xml:space="preserve"> з інших питань, що стосуються </w:t>
      </w:r>
      <w:r w:rsidRPr="00484E06">
        <w:rPr>
          <w:color w:val="000000"/>
          <w:sz w:val="28"/>
          <w:szCs w:val="28"/>
          <w:lang w:val="uk-UA"/>
        </w:rPr>
        <w:lastRenderedPageBreak/>
        <w:t>прав дитини, які вирішуються із залученням або за ініціативою виконавчого органу сільської ради як органу опіки та піклування;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30) складання протоколів про адміністративні правопорушення відповідно до частин п'ятої, шостої </w:t>
      </w:r>
      <w:hyperlink r:id="rId6" w:tgtFrame="_top" w:history="1">
        <w:r w:rsidRPr="00C921B6">
          <w:rPr>
            <w:rStyle w:val="a6"/>
            <w:color w:val="000000"/>
            <w:sz w:val="28"/>
            <w:szCs w:val="28"/>
            <w:lang w:val="uk-UA"/>
          </w:rPr>
          <w:t>статті 184</w:t>
        </w:r>
      </w:hyperlink>
      <w:r w:rsidRPr="00C921B6">
        <w:rPr>
          <w:color w:val="000000"/>
          <w:sz w:val="28"/>
          <w:szCs w:val="28"/>
          <w:lang w:val="uk-UA"/>
        </w:rPr>
        <w:t>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7" w:tgtFrame="_top" w:history="1">
        <w:r w:rsidRPr="00C921B6">
          <w:rPr>
            <w:rStyle w:val="a6"/>
            <w:color w:val="000000"/>
            <w:sz w:val="28"/>
            <w:szCs w:val="28"/>
            <w:lang w:val="uk-UA"/>
          </w:rPr>
          <w:t>статті 188</w:t>
        </w:r>
        <w:r w:rsidRPr="00C921B6">
          <w:rPr>
            <w:rStyle w:val="a6"/>
            <w:color w:val="000000"/>
            <w:sz w:val="28"/>
            <w:szCs w:val="28"/>
            <w:vertAlign w:val="superscript"/>
            <w:lang w:val="uk-UA"/>
          </w:rPr>
          <w:t>50</w:t>
        </w:r>
        <w:r w:rsidRPr="00C921B6">
          <w:rPr>
            <w:rStyle w:val="a6"/>
            <w:color w:val="000000"/>
            <w:sz w:val="28"/>
            <w:szCs w:val="28"/>
            <w:lang w:val="uk-UA"/>
          </w:rPr>
          <w:t> (невиконання законних вимог посадових (службових) осіб органу опіки та піклування) Кодексу України про адміністративні правопорушення</w:t>
        </w:r>
      </w:hyperlink>
      <w:r w:rsidRPr="00484E06">
        <w:rPr>
          <w:color w:val="000000"/>
          <w:sz w:val="28"/>
          <w:szCs w:val="28"/>
          <w:lang w:val="uk-UA"/>
        </w:rPr>
        <w:t>;</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sidRPr="00484E06">
        <w:rPr>
          <w:color w:val="000000"/>
          <w:sz w:val="28"/>
          <w:szCs w:val="28"/>
          <w:lang w:val="uk-UA"/>
        </w:rPr>
        <w:t>передвищої</w:t>
      </w:r>
      <w:proofErr w:type="spellEnd"/>
      <w:r w:rsidRPr="00484E06">
        <w:rPr>
          <w:color w:val="000000"/>
          <w:sz w:val="28"/>
          <w:szCs w:val="28"/>
          <w:lang w:val="uk-UA"/>
        </w:rPr>
        <w:t xml:space="preserve"> та вищої освіти першого року навчання (далі - здобувач освіти), що передбачає:</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отримання від закладу професійної (професійно-технічної), фахової </w:t>
      </w:r>
      <w:proofErr w:type="spellStart"/>
      <w:r w:rsidRPr="00484E06">
        <w:rPr>
          <w:color w:val="000000"/>
          <w:sz w:val="28"/>
          <w:szCs w:val="28"/>
          <w:lang w:val="uk-UA"/>
        </w:rPr>
        <w:t>передвищої</w:t>
      </w:r>
      <w:proofErr w:type="spellEnd"/>
      <w:r w:rsidRPr="00484E06">
        <w:rPr>
          <w:color w:val="000000"/>
          <w:sz w:val="28"/>
          <w:szCs w:val="28"/>
          <w:lang w:val="uk-UA"/>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sidRPr="00484E06">
        <w:rPr>
          <w:color w:val="000000"/>
          <w:sz w:val="28"/>
          <w:szCs w:val="28"/>
          <w:lang w:val="uk-UA"/>
        </w:rPr>
        <w:t>передвищої</w:t>
      </w:r>
      <w:proofErr w:type="spellEnd"/>
      <w:r w:rsidRPr="00484E06">
        <w:rPr>
          <w:color w:val="000000"/>
          <w:sz w:val="28"/>
          <w:szCs w:val="28"/>
          <w:lang w:val="uk-UA"/>
        </w:rPr>
        <w:t xml:space="preserve"> або вищої освіти аргументованого заперечення щодо такого відрахування;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3</w:t>
      </w:r>
      <w:r w:rsidRPr="00484E06">
        <w:rPr>
          <w:color w:val="000000"/>
          <w:sz w:val="28"/>
          <w:szCs w:val="28"/>
        </w:rPr>
        <w:t>2</w:t>
      </w:r>
      <w:r w:rsidRPr="00484E06">
        <w:rPr>
          <w:color w:val="000000"/>
          <w:sz w:val="28"/>
          <w:szCs w:val="28"/>
          <w:lang w:val="uk-UA"/>
        </w:rPr>
        <w:t>) сприяння в межах компетенції поверненню дітей-іноземців, виявлених на території села до місць їхнього постійного проживання та забезпечення їх соціального захисту до моменту повернення;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33) представництво від імені органу опіки та піклування інтересів дітей, розлучених із сім'єю, виявлених на території села;</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3</w:t>
      </w:r>
      <w:r w:rsidRPr="00484E06">
        <w:rPr>
          <w:color w:val="000000"/>
          <w:sz w:val="28"/>
          <w:szCs w:val="28"/>
        </w:rPr>
        <w:t>4</w:t>
      </w:r>
      <w:r w:rsidRPr="00484E06">
        <w:rPr>
          <w:color w:val="000000"/>
          <w:sz w:val="28"/>
          <w:szCs w:val="28"/>
          <w:lang w:val="uk-UA"/>
        </w:rPr>
        <w:t>) здійснення контролю за цільовим використанням аліментів;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3</w:t>
      </w:r>
      <w:r w:rsidRPr="00484E06">
        <w:rPr>
          <w:color w:val="000000"/>
          <w:sz w:val="28"/>
          <w:szCs w:val="28"/>
        </w:rPr>
        <w:t>5</w:t>
      </w:r>
      <w:r w:rsidRPr="00484E06">
        <w:rPr>
          <w:color w:val="000000"/>
          <w:sz w:val="28"/>
          <w:szCs w:val="28"/>
          <w:lang w:val="uk-UA"/>
        </w:rPr>
        <w:t>) забезпечення організації діяльності Комісії з питань захисту прав дитини;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3</w:t>
      </w:r>
      <w:r w:rsidRPr="00484E06">
        <w:rPr>
          <w:color w:val="000000"/>
          <w:sz w:val="28"/>
          <w:szCs w:val="28"/>
        </w:rPr>
        <w:t>6</w:t>
      </w:r>
      <w:r w:rsidRPr="00484E06">
        <w:rPr>
          <w:color w:val="000000"/>
          <w:sz w:val="28"/>
          <w:szCs w:val="28"/>
          <w:lang w:val="uk-UA"/>
        </w:rPr>
        <w:t>)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lastRenderedPageBreak/>
        <w:t>3</w:t>
      </w:r>
      <w:r w:rsidRPr="00484E06">
        <w:rPr>
          <w:color w:val="000000"/>
          <w:sz w:val="28"/>
          <w:szCs w:val="28"/>
        </w:rPr>
        <w:t>7</w:t>
      </w:r>
      <w:r w:rsidRPr="00484E06">
        <w:rPr>
          <w:color w:val="000000"/>
          <w:sz w:val="28"/>
          <w:szCs w:val="28"/>
          <w:lang w:val="uk-UA"/>
        </w:rPr>
        <w:t>) виконання інших функцій, покладених на службу відповідно до законодавства.</w:t>
      </w:r>
    </w:p>
    <w:p w:rsidR="00B85F80" w:rsidRPr="00484E06" w:rsidRDefault="00B85F80" w:rsidP="00B85F80">
      <w:pPr>
        <w:shd w:val="clear" w:color="auto" w:fill="FFFFFF"/>
        <w:spacing w:line="276" w:lineRule="auto"/>
        <w:jc w:val="center"/>
        <w:outlineLvl w:val="2"/>
        <w:rPr>
          <w:b/>
          <w:color w:val="000000"/>
          <w:sz w:val="28"/>
          <w:szCs w:val="28"/>
          <w:lang w:val="uk-UA"/>
        </w:rPr>
      </w:pPr>
      <w:r>
        <w:rPr>
          <w:b/>
          <w:color w:val="000000"/>
          <w:sz w:val="28"/>
          <w:szCs w:val="28"/>
          <w:lang w:val="uk-UA"/>
        </w:rPr>
        <w:t>III. Права С</w:t>
      </w:r>
      <w:r w:rsidRPr="00484E06">
        <w:rPr>
          <w:b/>
          <w:color w:val="000000"/>
          <w:sz w:val="28"/>
          <w:szCs w:val="28"/>
          <w:lang w:val="uk-UA"/>
        </w:rPr>
        <w:t>лужби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11. Служба має право:</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lastRenderedPageBreak/>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Pr="00484E06">
        <w:rPr>
          <w:color w:val="000000"/>
          <w:sz w:val="28"/>
          <w:szCs w:val="28"/>
          <w:lang w:val="uk-UA"/>
        </w:rPr>
        <w:t>Нацсоцслужбою</w:t>
      </w:r>
      <w:proofErr w:type="spellEnd"/>
      <w:r w:rsidRPr="00484E06">
        <w:rPr>
          <w:color w:val="000000"/>
          <w:sz w:val="28"/>
          <w:szCs w:val="28"/>
          <w:lang w:val="uk-UA"/>
        </w:rPr>
        <w:t>;</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11) скликати в установленому порядку наради, конференції, семінари з питань, що належать до компетенції служби;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13) визначати потребу в утворенні спеціальних установ і закладів соціального захисту дітей;</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15) проводити інспекційні відвідування одержувачів аліментів із метою контролю за цільовим витрачанням аліментів.</w:t>
      </w:r>
    </w:p>
    <w:p w:rsidR="00B85F80" w:rsidRPr="00484E06" w:rsidRDefault="00B85F80" w:rsidP="00B85F80">
      <w:pPr>
        <w:shd w:val="clear" w:color="auto" w:fill="FFFFFF"/>
        <w:spacing w:line="276" w:lineRule="auto"/>
        <w:jc w:val="center"/>
        <w:outlineLvl w:val="2"/>
        <w:rPr>
          <w:b/>
          <w:color w:val="000000"/>
          <w:sz w:val="28"/>
          <w:szCs w:val="28"/>
          <w:lang w:val="uk-UA"/>
        </w:rPr>
      </w:pPr>
    </w:p>
    <w:p w:rsidR="00B85F80" w:rsidRPr="00484E06" w:rsidRDefault="00B85F80" w:rsidP="00B85F80">
      <w:pPr>
        <w:shd w:val="clear" w:color="auto" w:fill="FFFFFF"/>
        <w:spacing w:line="276" w:lineRule="auto"/>
        <w:jc w:val="center"/>
        <w:outlineLvl w:val="2"/>
        <w:rPr>
          <w:b/>
          <w:color w:val="000000"/>
          <w:sz w:val="28"/>
          <w:szCs w:val="28"/>
          <w:lang w:val="uk-UA"/>
        </w:rPr>
      </w:pPr>
      <w:r w:rsidRPr="00484E06">
        <w:rPr>
          <w:b/>
          <w:color w:val="000000"/>
          <w:sz w:val="28"/>
          <w:szCs w:val="28"/>
          <w:lang w:val="uk-UA"/>
        </w:rPr>
        <w:t>IV. Організація роботи служби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12.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13. Службу очолює начальник, який призначається на посаду і звільняється з посади згідно з розпорядженням голови</w:t>
      </w:r>
      <w:r w:rsidRPr="00CE1D21">
        <w:rPr>
          <w:color w:val="000000"/>
          <w:sz w:val="28"/>
          <w:szCs w:val="28"/>
          <w:lang w:val="uk-UA"/>
        </w:rPr>
        <w:t xml:space="preserve"> </w:t>
      </w:r>
      <w:proofErr w:type="spellStart"/>
      <w:r w:rsidRPr="00484E06">
        <w:rPr>
          <w:color w:val="000000"/>
          <w:sz w:val="28"/>
          <w:szCs w:val="28"/>
          <w:lang w:val="uk-UA"/>
        </w:rPr>
        <w:t>Вербської</w:t>
      </w:r>
      <w:proofErr w:type="spellEnd"/>
      <w:r w:rsidRPr="00484E06">
        <w:rPr>
          <w:color w:val="000000"/>
          <w:sz w:val="28"/>
          <w:szCs w:val="28"/>
          <w:lang w:val="uk-UA"/>
        </w:rPr>
        <w:t xml:space="preserve"> сільської ради з дотриманням вимог </w:t>
      </w:r>
      <w:r w:rsidRPr="00484E06">
        <w:rPr>
          <w:sz w:val="28"/>
          <w:szCs w:val="28"/>
          <w:lang w:val="uk-UA"/>
        </w:rPr>
        <w:t>Законів України «Про службу в органах місцевого самоврядування</w:t>
      </w:r>
      <w:r w:rsidRPr="00484E06">
        <w:rPr>
          <w:color w:val="000000"/>
          <w:sz w:val="28"/>
          <w:szCs w:val="28"/>
          <w:lang w:val="uk-UA"/>
        </w:rPr>
        <w:t>» та </w:t>
      </w:r>
      <w:r w:rsidRPr="00484E06">
        <w:rPr>
          <w:sz w:val="28"/>
          <w:szCs w:val="28"/>
          <w:lang w:val="uk-UA"/>
        </w:rPr>
        <w:t>«Про місцеве самоврядування в Україні</w:t>
      </w:r>
      <w:r w:rsidRPr="00484E06">
        <w:rPr>
          <w:color w:val="000000"/>
          <w:sz w:val="28"/>
          <w:szCs w:val="28"/>
          <w:lang w:val="uk-UA"/>
        </w:rPr>
        <w:t>».</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14. Начальник служби може мати заступника, який за його поданням призначається на посаду і звільняється з посади згідно з розпорядженням голови</w:t>
      </w:r>
      <w:r w:rsidRPr="00CE1D21">
        <w:rPr>
          <w:color w:val="000000"/>
          <w:sz w:val="28"/>
          <w:szCs w:val="28"/>
        </w:rPr>
        <w:t xml:space="preserve"> </w:t>
      </w:r>
      <w:proofErr w:type="spellStart"/>
      <w:r w:rsidRPr="00484E06">
        <w:rPr>
          <w:color w:val="000000"/>
          <w:sz w:val="28"/>
          <w:szCs w:val="28"/>
          <w:lang w:val="uk-UA"/>
        </w:rPr>
        <w:t>Вербської</w:t>
      </w:r>
      <w:proofErr w:type="spellEnd"/>
      <w:r w:rsidRPr="00CE1D21">
        <w:rPr>
          <w:color w:val="000000"/>
          <w:sz w:val="28"/>
          <w:szCs w:val="28"/>
        </w:rPr>
        <w:t xml:space="preserve"> </w:t>
      </w:r>
      <w:r w:rsidRPr="00484E06">
        <w:rPr>
          <w:color w:val="000000"/>
          <w:sz w:val="28"/>
          <w:szCs w:val="28"/>
          <w:lang w:val="uk-UA"/>
        </w:rPr>
        <w:t>сільської ради.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15. Начальник служби: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lastRenderedPageBreak/>
        <w:t>1) здійснює керівництво службою, персонально відповідає за виконання визначених для неї завдань, за роботу підпорядкованих службі закладів;</w:t>
      </w:r>
    </w:p>
    <w:p w:rsidR="00B85F80" w:rsidRPr="00484E06" w:rsidRDefault="00B85F80" w:rsidP="00B85F80">
      <w:pPr>
        <w:shd w:val="clear" w:color="auto" w:fill="FFFFFF"/>
        <w:ind w:firstLine="708"/>
        <w:jc w:val="both"/>
        <w:rPr>
          <w:color w:val="000000"/>
          <w:sz w:val="28"/>
          <w:szCs w:val="28"/>
          <w:lang w:val="uk-UA"/>
        </w:rPr>
      </w:pPr>
      <w:r w:rsidRPr="00484E06">
        <w:rPr>
          <w:color w:val="000000"/>
          <w:sz w:val="28"/>
          <w:szCs w:val="28"/>
          <w:lang w:val="uk-UA"/>
        </w:rPr>
        <w:t>2) планує роботу служби і забезпечує виконання перспективних і поточних планів роботи;</w:t>
      </w:r>
    </w:p>
    <w:p w:rsidR="00B85F80" w:rsidRPr="00484E06" w:rsidRDefault="00B85F80" w:rsidP="00B85F80">
      <w:pPr>
        <w:shd w:val="clear" w:color="auto" w:fill="FFFFFF"/>
        <w:ind w:firstLine="708"/>
        <w:jc w:val="both"/>
        <w:rPr>
          <w:color w:val="000000"/>
          <w:sz w:val="28"/>
          <w:szCs w:val="28"/>
          <w:lang w:val="uk-UA"/>
        </w:rPr>
      </w:pPr>
      <w:r w:rsidRPr="00484E06">
        <w:rPr>
          <w:color w:val="000000"/>
          <w:sz w:val="28"/>
          <w:szCs w:val="28"/>
          <w:lang w:val="uk-UA"/>
        </w:rPr>
        <w:t>3) видає у межах своєї компетенції накази, організовує і контролює їх виконання;</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4) подає на затвердження сільському голові кошторис і штатний розпис служби в межах граничної чисельності та фонду оплати праці працівників;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5) затверджує положення про структурні підрозділи і функціональні обов'язки працівників служби, визначає завдання працівникам служби і розподіляє між ними обов'язки;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6)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7) розпоряджається коштами в межах затвердженого кошторису служби.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16. Якщо в службі на обліку дітей, які залишились без батьківського піклування, дітей-сиріт та дітей, позбавлених батьківського піклування, перебувають діти-сироти та діти, позбавлені батьківського піклування, або якщо діти-сироти та діти, позбавлені батьківського піклування, проживають у територіальній громаді, у такій службі для виконання функцій щодо забезпечення їх влаштування у різні форми виховання утворюється окремий підрозділ або в штатному розписі служби передбачається окрема посада.</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17. Утримання служби здійснюється відповідно до законодавства.</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Матеріально-технічне забезпечення служби здійснюється за рахунок коштів бюджету </w:t>
      </w:r>
      <w:proofErr w:type="spellStart"/>
      <w:r w:rsidRPr="00484E06">
        <w:rPr>
          <w:color w:val="000000"/>
          <w:sz w:val="28"/>
          <w:szCs w:val="28"/>
          <w:lang w:val="uk-UA"/>
        </w:rPr>
        <w:t>Вербської</w:t>
      </w:r>
      <w:proofErr w:type="spellEnd"/>
      <w:r w:rsidRPr="00484E06">
        <w:rPr>
          <w:color w:val="000000"/>
          <w:sz w:val="28"/>
          <w:szCs w:val="28"/>
          <w:lang w:val="uk-UA"/>
        </w:rPr>
        <w:t xml:space="preserve"> територіальної громади та інших коштів не заборонених чинним законодавством.</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Штатний розпис служби затверджується головою</w:t>
      </w:r>
      <w:r w:rsidRPr="00CE1D21">
        <w:rPr>
          <w:color w:val="000000"/>
          <w:sz w:val="28"/>
          <w:szCs w:val="28"/>
        </w:rPr>
        <w:t xml:space="preserve"> </w:t>
      </w:r>
      <w:proofErr w:type="spellStart"/>
      <w:r w:rsidRPr="00484E06">
        <w:rPr>
          <w:color w:val="000000"/>
          <w:sz w:val="28"/>
          <w:szCs w:val="28"/>
          <w:lang w:val="uk-UA"/>
        </w:rPr>
        <w:t>Вербської</w:t>
      </w:r>
      <w:proofErr w:type="spellEnd"/>
      <w:r w:rsidRPr="00484E06">
        <w:rPr>
          <w:color w:val="000000"/>
          <w:sz w:val="28"/>
          <w:szCs w:val="28"/>
          <w:lang w:val="uk-UA"/>
        </w:rPr>
        <w:t xml:space="preserve"> сільської ради у межах структури та граничної чисельності служби.</w:t>
      </w:r>
    </w:p>
    <w:p w:rsidR="00B85F80" w:rsidRPr="00484E06" w:rsidRDefault="00B85F80" w:rsidP="00B85F80">
      <w:pPr>
        <w:shd w:val="clear" w:color="auto" w:fill="FFFFFF"/>
        <w:spacing w:line="276" w:lineRule="auto"/>
        <w:ind w:firstLine="708"/>
        <w:jc w:val="both"/>
        <w:rPr>
          <w:color w:val="000000"/>
          <w:sz w:val="28"/>
          <w:szCs w:val="28"/>
          <w:lang w:val="uk-UA"/>
        </w:rPr>
      </w:pPr>
      <w:r w:rsidRPr="00484E06">
        <w:rPr>
          <w:color w:val="000000"/>
          <w:sz w:val="28"/>
          <w:szCs w:val="28"/>
          <w:lang w:val="uk-UA"/>
        </w:rPr>
        <w:t xml:space="preserve">Гранична чисельність, фонд оплати праці працівників служби затверджуються рішенням сесії </w:t>
      </w:r>
      <w:proofErr w:type="spellStart"/>
      <w:r w:rsidRPr="00484E06">
        <w:rPr>
          <w:color w:val="000000"/>
          <w:sz w:val="28"/>
          <w:szCs w:val="28"/>
          <w:lang w:val="uk-UA"/>
        </w:rPr>
        <w:t>Вербської</w:t>
      </w:r>
      <w:proofErr w:type="spellEnd"/>
      <w:r w:rsidRPr="00484E06">
        <w:rPr>
          <w:color w:val="000000"/>
          <w:sz w:val="28"/>
          <w:szCs w:val="28"/>
          <w:lang w:val="uk-UA"/>
        </w:rPr>
        <w:t xml:space="preserve"> сільської ради.</w:t>
      </w:r>
    </w:p>
    <w:p w:rsidR="00B85F80" w:rsidRDefault="00B85F80" w:rsidP="00B85F80">
      <w:pPr>
        <w:shd w:val="clear" w:color="auto" w:fill="FFFFFF"/>
        <w:spacing w:line="276" w:lineRule="auto"/>
        <w:ind w:firstLine="708"/>
        <w:jc w:val="both"/>
        <w:rPr>
          <w:color w:val="000000"/>
          <w:sz w:val="28"/>
          <w:szCs w:val="28"/>
          <w:lang w:val="uk-UA"/>
        </w:rPr>
      </w:pPr>
      <w:r w:rsidRPr="00484E06">
        <w:rPr>
          <w:bCs/>
          <w:color w:val="000000"/>
          <w:sz w:val="28"/>
          <w:szCs w:val="28"/>
          <w:lang w:val="uk-UA"/>
        </w:rPr>
        <w:t xml:space="preserve"> Фінансове обслуговування здійснюється відділом бухгалтерського обліку, економічного розвитку та регуляторної діяльності апарату виконавчого комітету </w:t>
      </w:r>
      <w:proofErr w:type="spellStart"/>
      <w:r w:rsidRPr="00484E06">
        <w:rPr>
          <w:bCs/>
          <w:color w:val="000000"/>
          <w:sz w:val="28"/>
          <w:szCs w:val="28"/>
          <w:lang w:val="uk-UA"/>
        </w:rPr>
        <w:t>Вербської</w:t>
      </w:r>
      <w:proofErr w:type="spellEnd"/>
      <w:r w:rsidRPr="00484E06">
        <w:rPr>
          <w:bCs/>
          <w:color w:val="000000"/>
          <w:sz w:val="28"/>
          <w:szCs w:val="28"/>
          <w:lang w:val="uk-UA"/>
        </w:rPr>
        <w:t xml:space="preserve"> сільської ради</w:t>
      </w:r>
      <w:r w:rsidRPr="00484E06">
        <w:rPr>
          <w:color w:val="000000"/>
          <w:sz w:val="28"/>
          <w:szCs w:val="28"/>
          <w:lang w:val="uk-UA"/>
        </w:rPr>
        <w:t>.</w:t>
      </w:r>
    </w:p>
    <w:p w:rsidR="00B85F80" w:rsidRDefault="00B85F80" w:rsidP="00B85F80">
      <w:pPr>
        <w:shd w:val="clear" w:color="auto" w:fill="FFFFFF"/>
        <w:spacing w:line="276" w:lineRule="auto"/>
        <w:ind w:firstLine="708"/>
        <w:jc w:val="both"/>
        <w:rPr>
          <w:color w:val="000000"/>
          <w:sz w:val="28"/>
          <w:szCs w:val="28"/>
          <w:lang w:val="uk-UA"/>
        </w:rPr>
      </w:pPr>
    </w:p>
    <w:p w:rsidR="00B85F80" w:rsidRDefault="00B85F80" w:rsidP="00B85F80">
      <w:pPr>
        <w:shd w:val="clear" w:color="auto" w:fill="FFFFFF"/>
        <w:spacing w:line="276" w:lineRule="auto"/>
        <w:ind w:firstLine="708"/>
        <w:jc w:val="both"/>
        <w:rPr>
          <w:color w:val="000000"/>
          <w:sz w:val="28"/>
          <w:szCs w:val="28"/>
          <w:lang w:val="uk-UA"/>
        </w:rPr>
      </w:pPr>
    </w:p>
    <w:p w:rsidR="00B85F80" w:rsidRPr="00484E06" w:rsidRDefault="00B85F80" w:rsidP="00B85F80">
      <w:pPr>
        <w:shd w:val="clear" w:color="auto" w:fill="FFFFFF"/>
        <w:spacing w:line="276" w:lineRule="auto"/>
        <w:ind w:firstLine="708"/>
        <w:jc w:val="both"/>
        <w:rPr>
          <w:color w:val="000000"/>
          <w:sz w:val="28"/>
          <w:szCs w:val="28"/>
          <w:lang w:val="uk-UA"/>
        </w:rPr>
      </w:pPr>
    </w:p>
    <w:p w:rsidR="00B85F80" w:rsidRPr="00484E06" w:rsidRDefault="00B85F80" w:rsidP="00B85F80">
      <w:pPr>
        <w:ind w:right="-143"/>
        <w:rPr>
          <w:b/>
          <w:sz w:val="28"/>
          <w:szCs w:val="28"/>
          <w:lang w:val="uk-UA"/>
        </w:rPr>
      </w:pPr>
      <w:r w:rsidRPr="00484E06">
        <w:rPr>
          <w:b/>
          <w:sz w:val="28"/>
          <w:szCs w:val="28"/>
          <w:lang w:val="uk-UA"/>
        </w:rPr>
        <w:t xml:space="preserve">  Сільський голова                                                      Каміла КОТВІНСЬКА</w:t>
      </w:r>
    </w:p>
    <w:p w:rsidR="00B85F80" w:rsidRDefault="00B85F80" w:rsidP="00B85F80">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002A1"/>
    <w:multiLevelType w:val="hybridMultilevel"/>
    <w:tmpl w:val="00867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85F80"/>
    <w:rsid w:val="000B090A"/>
    <w:rsid w:val="00135B15"/>
    <w:rsid w:val="00197256"/>
    <w:rsid w:val="00281A9B"/>
    <w:rsid w:val="00423FA0"/>
    <w:rsid w:val="00A6330E"/>
    <w:rsid w:val="00B83FB8"/>
    <w:rsid w:val="00B85F80"/>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80"/>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85F80"/>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B85F80"/>
    <w:rPr>
      <w:rFonts w:ascii="Calibri" w:eastAsia="Calibri" w:hAnsi="Calibri" w:cs="Times New Roman"/>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B85F80"/>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locked/>
    <w:rsid w:val="00B85F80"/>
    <w:rPr>
      <w:rFonts w:ascii="Times New Roman" w:eastAsia="Times New Roman" w:hAnsi="Times New Roman" w:cs="Times New Roman"/>
      <w:sz w:val="24"/>
      <w:szCs w:val="24"/>
      <w:lang w:eastAsia="ru-RU"/>
    </w:rPr>
  </w:style>
  <w:style w:type="character" w:styleId="a6">
    <w:name w:val="Hyperlink"/>
    <w:basedOn w:val="a0"/>
    <w:uiPriority w:val="99"/>
    <w:unhideWhenUsed/>
    <w:rsid w:val="00B85F80"/>
    <w:rPr>
      <w:color w:val="0000FF"/>
      <w:u w:val="single"/>
    </w:rPr>
  </w:style>
  <w:style w:type="paragraph" w:customStyle="1" w:styleId="10">
    <w:name w:val="Без інтервалів1"/>
    <w:qFormat/>
    <w:rsid w:val="00B85F80"/>
    <w:pPr>
      <w:spacing w:after="0" w:line="240" w:lineRule="auto"/>
    </w:pPr>
    <w:rPr>
      <w:rFonts w:ascii="Calibri" w:eastAsia="Calibri" w:hAnsi="Calibri" w:cs="Times New Roman"/>
      <w:lang w:val="uk-UA"/>
    </w:rPr>
  </w:style>
  <w:style w:type="paragraph" w:styleId="a7">
    <w:name w:val="Balloon Text"/>
    <w:basedOn w:val="a"/>
    <w:link w:val="a8"/>
    <w:uiPriority w:val="99"/>
    <w:semiHidden/>
    <w:unhideWhenUsed/>
    <w:rsid w:val="00B85F80"/>
    <w:rPr>
      <w:rFonts w:ascii="Tahoma" w:hAnsi="Tahoma" w:cs="Tahoma"/>
      <w:sz w:val="16"/>
      <w:szCs w:val="16"/>
    </w:rPr>
  </w:style>
  <w:style w:type="character" w:customStyle="1" w:styleId="a8">
    <w:name w:val="Текст выноски Знак"/>
    <w:basedOn w:val="a0"/>
    <w:link w:val="a7"/>
    <w:uiPriority w:val="99"/>
    <w:semiHidden/>
    <w:rsid w:val="00B85F8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KD00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KD0005.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4316</Words>
  <Characters>24606</Characters>
  <Application>Microsoft Office Word</Application>
  <DocSecurity>0</DocSecurity>
  <Lines>205</Lines>
  <Paragraphs>57</Paragraphs>
  <ScaleCrop>false</ScaleCrop>
  <Company/>
  <LinksUpToDate>false</LinksUpToDate>
  <CharactersWithSpaces>28865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2025-07-17T06:55:00Z</dcterms:created>
  <dcterms:modified xsi:type="dcterms:W3CDTF">2025-07-17T06:55:00Z</dcterms:modified>
</cp:coreProperties>
</file>