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3" w:rsidRPr="001B66FB" w:rsidRDefault="00525243" w:rsidP="005252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25243" w:rsidRPr="009C2F49" w:rsidRDefault="00525243" w:rsidP="0052524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25243" w:rsidRPr="001B66FB" w:rsidRDefault="00525243" w:rsidP="0052524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25243" w:rsidRPr="001B66FB" w:rsidRDefault="00525243" w:rsidP="005252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25243" w:rsidRPr="00CD500E" w:rsidRDefault="00525243" w:rsidP="005252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25243" w:rsidRPr="00287718" w:rsidRDefault="00525243" w:rsidP="0052524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№1446</w:t>
      </w:r>
    </w:p>
    <w:p w:rsidR="00525243" w:rsidRPr="002C336D" w:rsidRDefault="00525243" w:rsidP="005252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25243" w:rsidRPr="00EE4A31" w:rsidTr="0043308D">
        <w:tc>
          <w:tcPr>
            <w:tcW w:w="5070" w:type="dxa"/>
          </w:tcPr>
          <w:p w:rsidR="00525243" w:rsidRPr="007509F9" w:rsidRDefault="00525243" w:rsidP="0043308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77">
              <w:rPr>
                <w:b/>
                <w:sz w:val="28"/>
                <w:szCs w:val="28"/>
              </w:rPr>
              <w:t>змін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до </w:t>
            </w:r>
            <w:r>
              <w:rPr>
                <w:b/>
                <w:sz w:val="28"/>
                <w:szCs w:val="28"/>
                <w:lang w:val="uk-UA"/>
              </w:rPr>
              <w:t xml:space="preserve">складу постійної комісії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с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ільської ради з гуманітарних питань</w:t>
            </w:r>
          </w:p>
        </w:tc>
      </w:tr>
    </w:tbl>
    <w:p w:rsidR="00525243" w:rsidRPr="0025344F" w:rsidRDefault="00525243" w:rsidP="00525243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525243" w:rsidRPr="00864C01" w:rsidRDefault="00525243" w:rsidP="0052524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 w:rsidRPr="00C246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</w:t>
      </w:r>
      <w:r w:rsidRPr="006A01C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із заявою </w:t>
      </w: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Марії Ігорівни про складення депутатських повноважень,</w:t>
      </w:r>
      <w:r>
        <w:rPr>
          <w:sz w:val="28"/>
          <w:szCs w:val="28"/>
        </w:rPr>
        <w:t xml:space="preserve"> </w:t>
      </w:r>
      <w:r w:rsidRPr="008A17A9">
        <w:rPr>
          <w:sz w:val="28"/>
          <w:szCs w:val="28"/>
          <w:lang w:val="uk-UA"/>
        </w:rPr>
        <w:t xml:space="preserve">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525243" w:rsidRDefault="00525243" w:rsidP="0052524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525243" w:rsidRPr="00EF1BCF" w:rsidRDefault="00525243" w:rsidP="0052524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25243" w:rsidRPr="007509F9" w:rsidRDefault="00525243" w:rsidP="00525243">
      <w:pPr>
        <w:pStyle w:val="a5"/>
        <w:widowControl w:val="0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426" w:right="158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lang w:eastAsia="uk-UA"/>
        </w:rPr>
        <w:t xml:space="preserve">Внести зміни до персонального складу </w:t>
      </w:r>
      <w:r w:rsidRPr="00F54E95">
        <w:rPr>
          <w:color w:val="000000"/>
          <w:sz w:val="28"/>
          <w:szCs w:val="28"/>
          <w:bdr w:val="none" w:sz="0" w:space="0" w:color="auto" w:frame="1"/>
          <w:lang w:eastAsia="uk-UA"/>
        </w:rPr>
        <w:t>постійн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ої</w:t>
      </w:r>
      <w:r w:rsidRPr="00F54E9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комісі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ї</w:t>
      </w:r>
      <w:r w:rsidRPr="00F54E95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bCs/>
          <w:color w:val="000000" w:themeColor="text1"/>
          <w:sz w:val="28"/>
          <w:szCs w:val="28"/>
          <w:lang w:eastAsia="uk-UA"/>
        </w:rPr>
        <w:t>гуманітарних питань</w:t>
      </w:r>
      <w:r w:rsidRPr="00432D4B">
        <w:rPr>
          <w:bCs/>
          <w:color w:val="000000" w:themeColor="text1"/>
          <w:sz w:val="28"/>
          <w:szCs w:val="28"/>
          <w:lang w:eastAsia="uk-UA"/>
        </w:rPr>
        <w:t xml:space="preserve"> сільської ради</w:t>
      </w:r>
      <w:r>
        <w:rPr>
          <w:bCs/>
          <w:color w:val="000000" w:themeColor="text1"/>
          <w:sz w:val="28"/>
          <w:szCs w:val="28"/>
          <w:lang w:eastAsia="uk-UA"/>
        </w:rPr>
        <w:t>, а саме:</w:t>
      </w:r>
    </w:p>
    <w:p w:rsidR="00525243" w:rsidRPr="007509F9" w:rsidRDefault="00525243" w:rsidP="00525243">
      <w:pPr>
        <w:pStyle w:val="a5"/>
        <w:widowControl w:val="0"/>
        <w:numPr>
          <w:ilvl w:val="1"/>
          <w:numId w:val="2"/>
        </w:numPr>
        <w:spacing w:line="276" w:lineRule="auto"/>
        <w:ind w:right="158" w:hanging="21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7509F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ивести депутатку </w:t>
      </w:r>
      <w:proofErr w:type="spellStart"/>
      <w:r w:rsidRPr="007509F9">
        <w:rPr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Pr="007509F9">
        <w:rPr>
          <w:color w:val="000000"/>
          <w:sz w:val="28"/>
          <w:szCs w:val="28"/>
          <w:bdr w:val="none" w:sz="0" w:space="0" w:color="auto" w:frame="1"/>
        </w:rPr>
        <w:t xml:space="preserve"> сільської ради восьмого скликання </w:t>
      </w:r>
      <w:proofErr w:type="spellStart"/>
      <w:r w:rsidRPr="007509F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Панасюк</w:t>
      </w:r>
      <w:proofErr w:type="spellEnd"/>
      <w:r w:rsidRPr="007509F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Марію Ігорівну зі складу постійної комісії з гуманітарних питань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25243" w:rsidRPr="00845420" w:rsidRDefault="00525243" w:rsidP="00525243">
      <w:pPr>
        <w:pStyle w:val="a5"/>
        <w:widowControl w:val="0"/>
        <w:numPr>
          <w:ilvl w:val="1"/>
          <w:numId w:val="2"/>
        </w:numPr>
        <w:spacing w:line="276" w:lineRule="auto"/>
        <w:ind w:right="158" w:hanging="219"/>
        <w:jc w:val="both"/>
        <w:rPr>
          <w:sz w:val="28"/>
          <w:szCs w:val="28"/>
        </w:rPr>
      </w:pPr>
      <w:r w:rsidRPr="00845420">
        <w:rPr>
          <w:sz w:val="28"/>
          <w:szCs w:val="28"/>
        </w:rPr>
        <w:t>обрати</w:t>
      </w:r>
      <w:r>
        <w:rPr>
          <w:sz w:val="28"/>
          <w:szCs w:val="28"/>
        </w:rPr>
        <w:t xml:space="preserve"> головою постійної комісії з гуманітарних питань </w:t>
      </w:r>
      <w:proofErr w:type="spellStart"/>
      <w:r>
        <w:rPr>
          <w:sz w:val="28"/>
          <w:szCs w:val="28"/>
        </w:rPr>
        <w:t>Копко</w:t>
      </w:r>
      <w:proofErr w:type="spellEnd"/>
      <w:r>
        <w:rPr>
          <w:sz w:val="28"/>
          <w:szCs w:val="28"/>
        </w:rPr>
        <w:t xml:space="preserve"> Ларису Іванівну.</w:t>
      </w:r>
    </w:p>
    <w:p w:rsidR="00525243" w:rsidRPr="007509F9" w:rsidRDefault="00525243" w:rsidP="00525243">
      <w:pPr>
        <w:pStyle w:val="a5"/>
        <w:widowControl w:val="0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426" w:right="15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9F9">
        <w:rPr>
          <w:sz w:val="28"/>
          <w:szCs w:val="28"/>
        </w:rPr>
        <w:t xml:space="preserve">Контроль за виконанням рішення покласти на </w:t>
      </w:r>
      <w:r>
        <w:rPr>
          <w:color w:val="000000"/>
          <w:sz w:val="28"/>
          <w:szCs w:val="28"/>
          <w:bdr w:val="none" w:sz="0" w:space="0" w:color="auto" w:frame="1"/>
        </w:rPr>
        <w:t>комісію</w:t>
      </w:r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з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прав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людини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законності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депутатської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етики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 регламенту</w:t>
      </w:r>
      <w:r w:rsidRPr="007509F9">
        <w:rPr>
          <w:sz w:val="28"/>
          <w:szCs w:val="28"/>
        </w:rPr>
        <w:t>.</w:t>
      </w:r>
    </w:p>
    <w:p w:rsidR="00525243" w:rsidRDefault="00525243" w:rsidP="00525243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525243" w:rsidRDefault="00525243" w:rsidP="0052524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243" w:rsidRPr="00485B7C" w:rsidRDefault="00525243" w:rsidP="0052524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243" w:rsidRDefault="00525243" w:rsidP="0052524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BCE"/>
    <w:multiLevelType w:val="multilevel"/>
    <w:tmpl w:val="69DA6F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  <w:b w:val="0"/>
        <w:i w:val="0"/>
        <w:color w:val="000000"/>
      </w:rPr>
    </w:lvl>
  </w:abstractNum>
  <w:abstractNum w:abstractNumId="1">
    <w:nsid w:val="23466525"/>
    <w:multiLevelType w:val="multilevel"/>
    <w:tmpl w:val="CC6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5243"/>
    <w:rsid w:val="00135B15"/>
    <w:rsid w:val="00197256"/>
    <w:rsid w:val="00281A9B"/>
    <w:rsid w:val="00423FA0"/>
    <w:rsid w:val="00525243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2524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2524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252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2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2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2025-09-16T11:12:00Z</dcterms:created>
  <dcterms:modified xsi:type="dcterms:W3CDTF">2025-09-16T11:13:00Z</dcterms:modified>
</cp:coreProperties>
</file>