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CE" w:rsidRPr="001B66FB" w:rsidRDefault="001642CE" w:rsidP="001642C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42CE" w:rsidRPr="009C2F49" w:rsidRDefault="001642CE" w:rsidP="001642C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642CE" w:rsidRPr="001B66FB" w:rsidRDefault="001642CE" w:rsidP="001642C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642CE" w:rsidRPr="001B66FB" w:rsidRDefault="001642CE" w:rsidP="001642C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642CE" w:rsidRPr="00CD500E" w:rsidRDefault="001642CE" w:rsidP="001642C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642CE" w:rsidRPr="00287718" w:rsidRDefault="001642CE" w:rsidP="001642C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№1455</w:t>
      </w:r>
    </w:p>
    <w:p w:rsidR="001642CE" w:rsidRPr="00B323B3" w:rsidRDefault="001642CE" w:rsidP="001642CE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642CE" w:rsidRPr="000D11BC" w:rsidTr="0043308D">
        <w:tc>
          <w:tcPr>
            <w:tcW w:w="5070" w:type="dxa"/>
          </w:tcPr>
          <w:p w:rsidR="001642CE" w:rsidRPr="00CF790E" w:rsidRDefault="001642CE" w:rsidP="004330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із землеустрою щодо встановлення (відновлення)меж земельної ділянки в натурі (на місцевості) гр. </w:t>
            </w:r>
            <w:proofErr w:type="spellStart"/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Коблюк</w:t>
            </w:r>
            <w:proofErr w:type="spellEnd"/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Любові Яківні</w:t>
            </w:r>
          </w:p>
        </w:tc>
      </w:tr>
    </w:tbl>
    <w:p w:rsidR="001642CE" w:rsidRDefault="001642CE" w:rsidP="001642C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642CE" w:rsidRPr="000D11BC" w:rsidRDefault="001642CE" w:rsidP="001642CE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D11B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щодо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D11B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0D11BC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ділянки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D11BC">
        <w:rPr>
          <w:rFonts w:ascii="Times New Roman" w:hAnsi="Times New Roman"/>
          <w:sz w:val="28"/>
          <w:szCs w:val="28"/>
        </w:rPr>
        <w:t>натурі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proofErr w:type="gramStart"/>
      <w:r w:rsidRPr="000D11BC">
        <w:rPr>
          <w:rFonts w:ascii="Times New Roman" w:hAnsi="Times New Roman"/>
          <w:sz w:val="28"/>
          <w:szCs w:val="28"/>
        </w:rPr>
        <w:t>м</w:t>
      </w:r>
      <w:proofErr w:type="gramEnd"/>
      <w:r w:rsidRPr="000D11BC">
        <w:rPr>
          <w:rFonts w:ascii="Times New Roman" w:hAnsi="Times New Roman"/>
          <w:sz w:val="28"/>
          <w:szCs w:val="28"/>
        </w:rPr>
        <w:t>ісцевості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D11BC">
        <w:rPr>
          <w:rFonts w:ascii="Times New Roman" w:hAnsi="Times New Roman"/>
          <w:sz w:val="28"/>
          <w:szCs w:val="28"/>
        </w:rPr>
        <w:t>гр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Любові Яківни для будівництва та обслуговування житлового будинку, господарських будівель і споруд по вул. Підгірна, 25 в с.</w:t>
      </w:r>
      <w:r w:rsidRPr="000D11BC">
        <w:rPr>
          <w:rFonts w:ascii="Times New Roman" w:hAnsi="Times New Roman"/>
          <w:sz w:val="28"/>
          <w:szCs w:val="28"/>
        </w:rPr>
        <w:t> 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1642CE" w:rsidRDefault="001642CE" w:rsidP="001642C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642CE" w:rsidRPr="00EF1BCF" w:rsidRDefault="001642CE" w:rsidP="001642C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642CE" w:rsidRDefault="001642CE" w:rsidP="001642C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086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Яківні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по вул. Підгірна, 25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1642CE" w:rsidRDefault="001642CE" w:rsidP="001642C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Яківні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086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Підгірна, 25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2CE" w:rsidRDefault="001642CE" w:rsidP="001642C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Яківні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2CE" w:rsidRDefault="001642CE" w:rsidP="001642C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1642CE" w:rsidRDefault="001642CE" w:rsidP="001642C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790E">
        <w:rPr>
          <w:rFonts w:ascii="Times New Roman" w:hAnsi="Times New Roman"/>
          <w:sz w:val="28"/>
          <w:szCs w:val="28"/>
          <w:lang w:val="uk-UA"/>
        </w:rPr>
        <w:t>.</w:t>
      </w:r>
    </w:p>
    <w:p w:rsidR="001642CE" w:rsidRDefault="001642CE" w:rsidP="001642CE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2CE" w:rsidRDefault="001642CE" w:rsidP="001642CE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2CE" w:rsidRPr="00CF790E" w:rsidRDefault="001642CE" w:rsidP="001642CE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2CE" w:rsidRDefault="001642CE" w:rsidP="001642C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1642CE" w:rsidRDefault="001642CE" w:rsidP="001642C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42CE"/>
    <w:rsid w:val="00135B15"/>
    <w:rsid w:val="001642CE"/>
    <w:rsid w:val="00197256"/>
    <w:rsid w:val="00281A9B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2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642C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4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2C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2025-09-16T11:16:00Z</dcterms:created>
  <dcterms:modified xsi:type="dcterms:W3CDTF">2025-09-16T11:16:00Z</dcterms:modified>
</cp:coreProperties>
</file>