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B91" w:rsidRPr="001B66FB" w:rsidRDefault="00F91B91" w:rsidP="00F91B9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6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F91B91" w:rsidRPr="009C2F49" w:rsidRDefault="00F91B91" w:rsidP="00F91B91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F91B91" w:rsidRPr="001B66FB" w:rsidRDefault="00F91B91" w:rsidP="00F91B91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Х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F91B91" w:rsidRPr="001B66FB" w:rsidRDefault="00F91B91" w:rsidP="00F91B9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F91B91" w:rsidRPr="00CD500E" w:rsidRDefault="00F91B91" w:rsidP="00F91B9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F91B91" w:rsidRPr="00287718" w:rsidRDefault="00F91B91" w:rsidP="00F91B91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20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листопада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№1499</w:t>
      </w:r>
    </w:p>
    <w:p w:rsidR="00F91B91" w:rsidRPr="00B323B3" w:rsidRDefault="00F91B91" w:rsidP="00F91B91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F91B91" w:rsidRPr="0048520B" w:rsidTr="001500BA">
        <w:tc>
          <w:tcPr>
            <w:tcW w:w="5070" w:type="dxa"/>
          </w:tcPr>
          <w:p w:rsidR="00F91B91" w:rsidRPr="005C5C22" w:rsidRDefault="00F91B91" w:rsidP="001500BA">
            <w:pPr>
              <w:pStyle w:val="a3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погодження проекту землеустрою щодо встановлення (зміни) меж села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Білогородка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Дубенського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району </w:t>
            </w:r>
            <w:r w:rsidRPr="00E0173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Рівненської області</w:t>
            </w:r>
          </w:p>
        </w:tc>
      </w:tr>
    </w:tbl>
    <w:p w:rsidR="00F91B91" w:rsidRDefault="00F91B91" w:rsidP="00F91B91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F91B91" w:rsidRDefault="00F91B91" w:rsidP="00F91B91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проект землеустрою щодо встановлення (зміни) меж села </w:t>
      </w:r>
      <w:proofErr w:type="spellStart"/>
      <w:r>
        <w:rPr>
          <w:sz w:val="28"/>
          <w:szCs w:val="28"/>
          <w:lang w:val="uk-UA"/>
        </w:rPr>
        <w:t>Білогородка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Дубенського</w:t>
      </w:r>
      <w:proofErr w:type="spellEnd"/>
      <w:r>
        <w:rPr>
          <w:sz w:val="28"/>
          <w:szCs w:val="28"/>
          <w:lang w:val="uk-UA"/>
        </w:rPr>
        <w:t xml:space="preserve"> району Рівненської області розроблений ТОВ «ФЕОДАЛ ПРОЕКТ» та керуючись п. 34 ст. 26 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, ст. 12, 173, 174, 175 Земельного кодексу України за погодженням з постійною комісією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благоустрою, </w:t>
      </w:r>
      <w:proofErr w:type="spellStart"/>
      <w:r>
        <w:rPr>
          <w:sz w:val="28"/>
          <w:szCs w:val="28"/>
          <w:lang w:val="uk-UA"/>
        </w:rPr>
        <w:t>Вербська</w:t>
      </w:r>
      <w:proofErr w:type="spellEnd"/>
      <w:r>
        <w:rPr>
          <w:sz w:val="28"/>
          <w:szCs w:val="28"/>
          <w:lang w:val="uk-UA"/>
        </w:rPr>
        <w:t xml:space="preserve"> сільська рада</w:t>
      </w:r>
    </w:p>
    <w:p w:rsidR="00F91B91" w:rsidRDefault="00F91B91" w:rsidP="00F91B91">
      <w:pPr>
        <w:spacing w:line="276" w:lineRule="auto"/>
        <w:jc w:val="right"/>
        <w:outlineLvl w:val="0"/>
        <w:rPr>
          <w:sz w:val="28"/>
          <w:szCs w:val="28"/>
          <w:lang w:val="uk-UA"/>
        </w:rPr>
      </w:pPr>
    </w:p>
    <w:p w:rsidR="00F91B91" w:rsidRPr="00EF1BCF" w:rsidRDefault="00F91B91" w:rsidP="00F91B91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F91B91" w:rsidRDefault="00F91B91" w:rsidP="00F91B91">
      <w:pPr>
        <w:pStyle w:val="a3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Погодити проект землеустрою щодо встановлення (зміни) меж села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Білогородка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Дубенського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району Рівненської області яким передбачено, що площа населеного пункту становить 236,4333 га.</w:t>
      </w:r>
    </w:p>
    <w:p w:rsidR="00F91B91" w:rsidRPr="00E01735" w:rsidRDefault="00F91B91" w:rsidP="00F91B91">
      <w:pPr>
        <w:pStyle w:val="a5"/>
        <w:numPr>
          <w:ilvl w:val="0"/>
          <w:numId w:val="1"/>
        </w:numPr>
        <w:spacing w:line="276" w:lineRule="auto"/>
        <w:ind w:left="426"/>
        <w:jc w:val="both"/>
        <w:outlineLvl w:val="0"/>
        <w:rPr>
          <w:sz w:val="28"/>
          <w:szCs w:val="28"/>
        </w:rPr>
      </w:pPr>
      <w:r w:rsidRPr="00E01735"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</w:rPr>
        <w:t xml:space="preserve">цього </w:t>
      </w:r>
      <w:r w:rsidRPr="00E01735">
        <w:rPr>
          <w:sz w:val="28"/>
          <w:szCs w:val="28"/>
        </w:rPr>
        <w:t>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(голова комісії – Богдан СВІНТОЗЕЛЬСЬКИЙ)</w:t>
      </w:r>
      <w:r>
        <w:rPr>
          <w:sz w:val="28"/>
          <w:szCs w:val="28"/>
        </w:rPr>
        <w:t>.</w:t>
      </w:r>
    </w:p>
    <w:p w:rsidR="00F91B91" w:rsidRDefault="00F91B91" w:rsidP="00F91B91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1B91" w:rsidRPr="000D11BC" w:rsidRDefault="00F91B91" w:rsidP="00F91B91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4F83" w:rsidRDefault="00F91B91" w:rsidP="00F91B91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254F83" w:rsidSect="006E6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C11CF"/>
    <w:multiLevelType w:val="hybridMultilevel"/>
    <w:tmpl w:val="001214C0"/>
    <w:lvl w:ilvl="0" w:tplc="E800CDC8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revisionView w:inkAnnotations="0"/>
  <w:defaultTabStop w:val="708"/>
  <w:characterSpacingControl w:val="doNotCompress"/>
  <w:compat/>
  <w:rsids>
    <w:rsidRoot w:val="00F91B91"/>
    <w:rsid w:val="000E3DAC"/>
    <w:rsid w:val="001C74DE"/>
    <w:rsid w:val="004C7AD5"/>
    <w:rsid w:val="00600AED"/>
    <w:rsid w:val="006900FF"/>
    <w:rsid w:val="006E62CE"/>
    <w:rsid w:val="00852972"/>
    <w:rsid w:val="009B465E"/>
    <w:rsid w:val="00A56249"/>
    <w:rsid w:val="00D7153B"/>
    <w:rsid w:val="00DA4C0C"/>
    <w:rsid w:val="00F91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B9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F91B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F91B91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F91B91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F91B9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F91B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1B91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>Microsoft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2025-11-22T17:55:00Z</dcterms:created>
  <dcterms:modified xsi:type="dcterms:W3CDTF">2025-11-22T17:55:00Z</dcterms:modified>
</cp:coreProperties>
</file>