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F4" w:rsidRPr="001B66FB" w:rsidRDefault="00E758F4" w:rsidP="00E758F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9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758F4" w:rsidRPr="009C2F49" w:rsidRDefault="00E758F4" w:rsidP="00E758F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E758F4" w:rsidRPr="001B66FB" w:rsidRDefault="00E758F4" w:rsidP="00E758F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E758F4" w:rsidRPr="001B66FB" w:rsidRDefault="00E758F4" w:rsidP="00E758F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758F4" w:rsidRPr="00CD500E" w:rsidRDefault="00E758F4" w:rsidP="00E758F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E758F4" w:rsidRPr="00287718" w:rsidRDefault="00E758F4" w:rsidP="00E758F4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№1530</w:t>
      </w:r>
    </w:p>
    <w:p w:rsidR="00E758F4" w:rsidRPr="00B323B3" w:rsidRDefault="00E758F4" w:rsidP="00E758F4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E758F4" w:rsidRPr="00A60EDA" w:rsidTr="00115653">
        <w:tc>
          <w:tcPr>
            <w:tcW w:w="5070" w:type="dxa"/>
          </w:tcPr>
          <w:p w:rsidR="00E758F4" w:rsidRPr="005C5C22" w:rsidRDefault="00E758F4" w:rsidP="00115653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 документацій із землеустрою щодо інвентаризації земель сільськогосподарського призначення 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сільської ради Дубенського району Рівненської області  </w:t>
            </w:r>
          </w:p>
        </w:tc>
      </w:tr>
    </w:tbl>
    <w:p w:rsidR="00E758F4" w:rsidRDefault="00E758F4" w:rsidP="00E758F4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E758F4" w:rsidRDefault="00E758F4" w:rsidP="00E758F4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Розглянувши технічну документацію із землеустрою щодо інвентаризації земель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Вербської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ради Дубенського району Рівненської області, розроблену ТОВ «Феодал Проект», та керуючись </w:t>
      </w:r>
      <w:r>
        <w:rPr>
          <w:sz w:val="28"/>
          <w:szCs w:val="28"/>
          <w:lang w:val="uk-UA"/>
        </w:rPr>
        <w:t xml:space="preserve">п. 34 </w:t>
      </w:r>
      <w:r>
        <w:rPr>
          <w:color w:val="000000"/>
          <w:sz w:val="28"/>
          <w:szCs w:val="28"/>
          <w:shd w:val="clear" w:color="auto" w:fill="FFFFFF"/>
          <w:lang w:val="uk-UA"/>
        </w:rPr>
        <w:t>ст. 26 Закону України «Про місцеве самоврядування в Україні», Закону України від 10.07.2018 року № 2498-</w:t>
      </w:r>
      <w:r>
        <w:rPr>
          <w:color w:val="000000"/>
          <w:sz w:val="28"/>
          <w:szCs w:val="28"/>
          <w:shd w:val="clear" w:color="auto" w:fill="FFFFFF"/>
        </w:rPr>
        <w:t>VIII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рейдерству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та стимулювання зрошення в Україні», статтями 12,125,126,186 Земельного кодексу України, статтею 57 Закону України «Про землеустрій»</w:t>
      </w:r>
      <w:r>
        <w:rPr>
          <w:sz w:val="28"/>
          <w:szCs w:val="28"/>
          <w:lang w:val="uk-UA"/>
        </w:rPr>
        <w:t>, Вербська сільська рада</w:t>
      </w:r>
    </w:p>
    <w:p w:rsidR="00E758F4" w:rsidRDefault="00E758F4" w:rsidP="00E758F4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E758F4" w:rsidRPr="00EF1BCF" w:rsidRDefault="00E758F4" w:rsidP="00E758F4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E758F4" w:rsidRDefault="00E758F4" w:rsidP="00E758F4">
      <w:pPr>
        <w:pStyle w:val="a5"/>
        <w:numPr>
          <w:ilvl w:val="0"/>
          <w:numId w:val="1"/>
        </w:numPr>
        <w:spacing w:line="276" w:lineRule="auto"/>
        <w:ind w:left="567" w:hanging="283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Затвердити технічну документації із землеустрою щодо інвентаризації земель </w:t>
      </w:r>
      <w:proofErr w:type="spellStart"/>
      <w:r>
        <w:rPr>
          <w:rFonts w:eastAsia="SimSun"/>
          <w:sz w:val="28"/>
          <w:szCs w:val="28"/>
        </w:rPr>
        <w:t>Вербської</w:t>
      </w:r>
      <w:proofErr w:type="spellEnd"/>
      <w:r>
        <w:rPr>
          <w:rFonts w:eastAsia="SimSun"/>
          <w:sz w:val="28"/>
          <w:szCs w:val="28"/>
        </w:rPr>
        <w:t xml:space="preserve"> сільської ради Дубенського району Рівненської області для ведення особистого селянського господарства загальною площею 5,9128 га та розташовані на території </w:t>
      </w:r>
      <w:proofErr w:type="spellStart"/>
      <w:r>
        <w:rPr>
          <w:rFonts w:eastAsia="SimSun"/>
          <w:sz w:val="28"/>
          <w:szCs w:val="28"/>
        </w:rPr>
        <w:t>Вербської</w:t>
      </w:r>
      <w:proofErr w:type="spellEnd"/>
      <w:r>
        <w:rPr>
          <w:rFonts w:eastAsia="SimSun"/>
          <w:sz w:val="28"/>
          <w:szCs w:val="28"/>
        </w:rPr>
        <w:t xml:space="preserve"> сільської ради за межами населених пунктів Дубенського району Рівненської області, згідно із додатком до даного рішення.</w:t>
      </w:r>
    </w:p>
    <w:p w:rsidR="00E758F4" w:rsidRPr="004274F1" w:rsidRDefault="00E758F4" w:rsidP="00E758F4">
      <w:pPr>
        <w:pStyle w:val="a5"/>
        <w:numPr>
          <w:ilvl w:val="0"/>
          <w:numId w:val="1"/>
        </w:numPr>
        <w:spacing w:line="276" w:lineRule="auto"/>
        <w:ind w:left="567" w:hanging="283"/>
        <w:jc w:val="both"/>
        <w:rPr>
          <w:rFonts w:eastAsia="SimSun"/>
          <w:sz w:val="28"/>
          <w:szCs w:val="28"/>
        </w:rPr>
      </w:pPr>
      <w:r w:rsidRPr="004274F1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E758F4" w:rsidRDefault="00E758F4" w:rsidP="00E758F4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58F4" w:rsidRPr="00A61684" w:rsidRDefault="00E758F4" w:rsidP="00E758F4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58F4" w:rsidRDefault="00E758F4" w:rsidP="00E758F4">
      <w:pPr>
        <w:pStyle w:val="a3"/>
        <w:jc w:val="center"/>
        <w:rPr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  <w:r>
        <w:rPr>
          <w:b/>
          <w:sz w:val="28"/>
          <w:szCs w:val="28"/>
          <w:lang w:val="uk-UA"/>
        </w:rPr>
        <w:br w:type="page"/>
      </w:r>
    </w:p>
    <w:p w:rsidR="00E758F4" w:rsidRDefault="00E758F4" w:rsidP="00E758F4">
      <w:pPr>
        <w:spacing w:line="276" w:lineRule="auto"/>
        <w:ind w:left="5387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lastRenderedPageBreak/>
        <w:t>Додаток</w:t>
      </w:r>
    </w:p>
    <w:p w:rsidR="00E758F4" w:rsidRDefault="00E758F4" w:rsidP="00E758F4">
      <w:pPr>
        <w:spacing w:line="276" w:lineRule="auto"/>
        <w:ind w:left="5387" w:firstLine="4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 рішення сесії</w:t>
      </w:r>
    </w:p>
    <w:p w:rsidR="00E758F4" w:rsidRDefault="00E758F4" w:rsidP="00E758F4">
      <w:pPr>
        <w:spacing w:line="276" w:lineRule="auto"/>
        <w:ind w:left="5387" w:firstLine="4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Вербської сільської ради</w:t>
      </w:r>
    </w:p>
    <w:p w:rsidR="00E758F4" w:rsidRDefault="00E758F4" w:rsidP="00E758F4">
      <w:pPr>
        <w:spacing w:line="276" w:lineRule="auto"/>
        <w:ind w:left="5387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№1530 від 23 грудня 2025 року</w:t>
      </w:r>
    </w:p>
    <w:p w:rsidR="00E758F4" w:rsidRDefault="00E758F4" w:rsidP="00E758F4">
      <w:pPr>
        <w:spacing w:line="276" w:lineRule="auto"/>
        <w:ind w:left="7080"/>
        <w:rPr>
          <w:noProof/>
          <w:sz w:val="28"/>
          <w:szCs w:val="28"/>
          <w:lang w:val="uk-UA"/>
        </w:rPr>
      </w:pPr>
    </w:p>
    <w:p w:rsidR="00E758F4" w:rsidRDefault="00E758F4" w:rsidP="00E758F4">
      <w:pPr>
        <w:spacing w:line="276" w:lineRule="auto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Перелік сформованих за результатами інвентаризації земель </w:t>
      </w:r>
    </w:p>
    <w:p w:rsidR="00E758F4" w:rsidRDefault="00E758F4" w:rsidP="00E758F4">
      <w:pPr>
        <w:spacing w:line="276" w:lineRule="auto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сільськогосподарського призначення, що розташовані за межами населених </w:t>
      </w:r>
    </w:p>
    <w:p w:rsidR="00E758F4" w:rsidRDefault="00E758F4" w:rsidP="00E758F4">
      <w:pPr>
        <w:spacing w:line="276" w:lineRule="auto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пунктів Вербської сільської ради Дубенського району Рівненської області.</w:t>
      </w:r>
    </w:p>
    <w:p w:rsidR="00E758F4" w:rsidRDefault="00E758F4" w:rsidP="00E758F4">
      <w:pPr>
        <w:spacing w:line="276" w:lineRule="auto"/>
        <w:rPr>
          <w:noProof/>
          <w:sz w:val="28"/>
          <w:szCs w:val="28"/>
          <w:lang w:val="uk-UA"/>
        </w:rPr>
      </w:pPr>
    </w:p>
    <w:tbl>
      <w:tblPr>
        <w:tblStyle w:val="a7"/>
        <w:tblW w:w="9261" w:type="dxa"/>
        <w:tblInd w:w="503" w:type="dxa"/>
        <w:tblLook w:val="04A0"/>
      </w:tblPr>
      <w:tblGrid>
        <w:gridCol w:w="503"/>
        <w:gridCol w:w="2710"/>
        <w:gridCol w:w="1198"/>
        <w:gridCol w:w="3456"/>
        <w:gridCol w:w="1394"/>
      </w:tblGrid>
      <w:tr w:rsidR="00E758F4" w:rsidTr="00115653">
        <w:trPr>
          <w:trHeight w:val="100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F4" w:rsidRDefault="00E758F4" w:rsidP="00115653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№</w:t>
            </w:r>
          </w:p>
          <w:p w:rsidR="00E758F4" w:rsidRDefault="00E758F4" w:rsidP="00115653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п/п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F4" w:rsidRDefault="00E758F4" w:rsidP="00115653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Категорія земель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F4" w:rsidRDefault="00E758F4" w:rsidP="00115653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Площа, га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F4" w:rsidRDefault="00E758F4" w:rsidP="00115653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Кадастрвий номер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F4" w:rsidRDefault="00E758F4" w:rsidP="00115653">
            <w:pPr>
              <w:spacing w:line="276" w:lineRule="auto"/>
              <w:jc w:val="center"/>
              <w:rPr>
                <w:b/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Цільове призначення земельної ділянки (ко згідно з КЦВПЗ)</w:t>
            </w:r>
          </w:p>
        </w:tc>
      </w:tr>
      <w:tr w:rsidR="00E758F4" w:rsidTr="00115653">
        <w:trPr>
          <w:trHeight w:val="34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F4" w:rsidRDefault="00E758F4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F4" w:rsidRDefault="00E758F4" w:rsidP="00115653">
            <w:pPr>
              <w:spacing w:line="276" w:lineRule="auto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 xml:space="preserve">Землі с/г </w:t>
            </w:r>
          </w:p>
          <w:p w:rsidR="00E758F4" w:rsidRDefault="00E758F4" w:rsidP="00115653">
            <w:pPr>
              <w:spacing w:line="276" w:lineRule="auto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призначення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F4" w:rsidRDefault="00E758F4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2,3079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F4" w:rsidRDefault="00E758F4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5621681200:10:004:0591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F4" w:rsidRDefault="00E758F4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01.03</w:t>
            </w:r>
          </w:p>
        </w:tc>
      </w:tr>
      <w:tr w:rsidR="00E758F4" w:rsidTr="00115653">
        <w:trPr>
          <w:trHeight w:val="33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F4" w:rsidRDefault="00E758F4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F4" w:rsidRDefault="00E758F4" w:rsidP="00115653">
            <w:pPr>
              <w:spacing w:line="276" w:lineRule="auto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 xml:space="preserve">Землі с/г </w:t>
            </w:r>
          </w:p>
          <w:p w:rsidR="00E758F4" w:rsidRDefault="00E758F4" w:rsidP="00115653">
            <w:pPr>
              <w:spacing w:line="276" w:lineRule="auto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призначення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F4" w:rsidRDefault="00E758F4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2,4400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F4" w:rsidRDefault="00E758F4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5621681200:10:004:0593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F4" w:rsidRDefault="00E758F4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01.03</w:t>
            </w:r>
          </w:p>
        </w:tc>
      </w:tr>
      <w:tr w:rsidR="00E758F4" w:rsidTr="00115653">
        <w:trPr>
          <w:trHeight w:val="34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F4" w:rsidRDefault="00E758F4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3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8F4" w:rsidRDefault="00E758F4" w:rsidP="00115653">
            <w:pPr>
              <w:spacing w:line="276" w:lineRule="auto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 xml:space="preserve">Землі с/г </w:t>
            </w:r>
          </w:p>
          <w:p w:rsidR="00E758F4" w:rsidRDefault="00E758F4" w:rsidP="00115653">
            <w:pPr>
              <w:spacing w:line="276" w:lineRule="auto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призначення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F4" w:rsidRDefault="00E758F4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1,1949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F4" w:rsidRDefault="00E758F4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5621681200:10:004:0592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8F4" w:rsidRDefault="00E758F4" w:rsidP="00115653">
            <w:pPr>
              <w:spacing w:line="276" w:lineRule="auto"/>
              <w:jc w:val="center"/>
              <w:rPr>
                <w:noProof/>
                <w:sz w:val="22"/>
                <w:szCs w:val="22"/>
                <w:lang w:val="uk-UA" w:eastAsia="en-US"/>
              </w:rPr>
            </w:pPr>
            <w:r>
              <w:rPr>
                <w:noProof/>
                <w:lang w:val="uk-UA" w:eastAsia="en-US"/>
              </w:rPr>
              <w:t>01.03</w:t>
            </w:r>
          </w:p>
        </w:tc>
      </w:tr>
    </w:tbl>
    <w:p w:rsidR="00E758F4" w:rsidRDefault="00E758F4" w:rsidP="00E758F4">
      <w:pPr>
        <w:spacing w:line="276" w:lineRule="auto"/>
        <w:rPr>
          <w:noProof/>
          <w:sz w:val="24"/>
          <w:szCs w:val="24"/>
          <w:lang w:val="uk-UA"/>
        </w:rPr>
      </w:pPr>
    </w:p>
    <w:p w:rsidR="00E758F4" w:rsidRDefault="00E758F4" w:rsidP="00E758F4">
      <w:pPr>
        <w:spacing w:line="276" w:lineRule="auto"/>
        <w:rPr>
          <w:noProof/>
          <w:lang w:val="uk-UA"/>
        </w:rPr>
      </w:pPr>
    </w:p>
    <w:p w:rsidR="00E758F4" w:rsidRDefault="00E758F4" w:rsidP="00E758F4">
      <w:pPr>
        <w:spacing w:line="276" w:lineRule="auto"/>
        <w:ind w:left="639" w:firstLine="69"/>
        <w:outlineLvl w:val="0"/>
        <w:rPr>
          <w:b/>
          <w:sz w:val="28"/>
          <w:szCs w:val="28"/>
          <w:lang w:val="uk-UA"/>
        </w:rPr>
      </w:pPr>
    </w:p>
    <w:p w:rsidR="00F363D0" w:rsidRDefault="00E758F4" w:rsidP="00E758F4"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34928"/>
    <w:multiLevelType w:val="hybridMultilevel"/>
    <w:tmpl w:val="D3A61622"/>
    <w:lvl w:ilvl="0" w:tplc="2E0A9948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758F4"/>
    <w:rsid w:val="00135B15"/>
    <w:rsid w:val="00197256"/>
    <w:rsid w:val="00281A9B"/>
    <w:rsid w:val="00423FA0"/>
    <w:rsid w:val="004E6695"/>
    <w:rsid w:val="00A6330E"/>
    <w:rsid w:val="00B83FB8"/>
    <w:rsid w:val="00DB68F2"/>
    <w:rsid w:val="00E758F4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8F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58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758F4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E758F4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E758F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E75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758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58F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2025-12-26T11:35:00Z</dcterms:created>
  <dcterms:modified xsi:type="dcterms:W3CDTF">2025-12-26T11:35:00Z</dcterms:modified>
</cp:coreProperties>
</file>