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92" w:rsidRPr="001B66FB" w:rsidRDefault="00CD6892" w:rsidP="00CD689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D6892" w:rsidRPr="009C2F49" w:rsidRDefault="00CD6892" w:rsidP="00CD689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D6892" w:rsidRPr="001B66FB" w:rsidRDefault="00CD6892" w:rsidP="00CD689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D6892" w:rsidRPr="001B66FB" w:rsidRDefault="00CD6892" w:rsidP="00CD689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D6892" w:rsidRPr="00CD500E" w:rsidRDefault="00CD6892" w:rsidP="00CD689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D6892" w:rsidRPr="00287718" w:rsidRDefault="00CD6892" w:rsidP="00CD689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№1603</w:t>
      </w:r>
    </w:p>
    <w:p w:rsidR="00CD6892" w:rsidRPr="00287718" w:rsidRDefault="00CD6892" w:rsidP="00CD689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CD6892" w:rsidRPr="00D3434A" w:rsidRDefault="00CD6892" w:rsidP="00CD6892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D6892" w:rsidRPr="00E76161" w:rsidTr="00E11A17">
        <w:tc>
          <w:tcPr>
            <w:tcW w:w="5070" w:type="dxa"/>
          </w:tcPr>
          <w:p w:rsidR="00CD6892" w:rsidRPr="007456D3" w:rsidRDefault="00CD6892" w:rsidP="00E11A17">
            <w:pPr>
              <w:pStyle w:val="a3"/>
              <w:ind w:right="34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продовження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строку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дії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контракту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директорами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закладів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освіти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Стовпецького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ліцею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ради</w:t>
            </w:r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Панасюк М.І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Білогородської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гімназії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ради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Окренець</w:t>
            </w:r>
            <w:proofErr w:type="spellEnd"/>
            <w:r w:rsidRPr="002349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Т.В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CD6892" w:rsidRDefault="00CD6892" w:rsidP="00CD6892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CD6892" w:rsidRDefault="00CD6892" w:rsidP="00CD6892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 w:rsidRPr="0023493F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Керуючись ст. 42 Закону України «Про місцеве самоврядування в Україні», згідно Закону України «Про повну загальну середню освіту», Закону  України «Про внесення зміни до розділу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X</w:t>
      </w:r>
      <w:r w:rsidRPr="0023493F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"Прикінцеві та перехідні положення" Закону України "Про повну загальну середню освіту" щодо врегулювання окремих питань освітньої діяльності в умовах воєнного стану» від 19 червня 2022 року № 2315-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IX</w:t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 w:rsidRPr="0023493F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відповідно до п.3,</w:t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пункту2¹</w:t>
      </w:r>
      <w:r w:rsidRPr="0023493F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якого, засновник державного чи комунального закладу загальної середньої освіти або уповноважений ним орган (посадова особа) має право продовжити без проведення конкурсу строк дії строкового трудового договору (контракту), укладеного з керівником відповідного закладу загальної середньої освіти, але не більше ніж на шість місяців з дня припинення чи скасуван</w:t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ня воєнного стану",</w:t>
      </w:r>
      <w:r w:rsidRPr="0023493F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заяв директорів закладів загальної середньої освіти від 27.05.2026р. Вербська сільська рада</w:t>
      </w:r>
      <w:r w:rsidRPr="0023493F">
        <w:rPr>
          <w:sz w:val="28"/>
          <w:szCs w:val="28"/>
          <w:lang w:val="uk-UA"/>
        </w:rPr>
        <w:t xml:space="preserve"> </w:t>
      </w:r>
    </w:p>
    <w:p w:rsidR="00CD6892" w:rsidRDefault="00CD6892" w:rsidP="00CD689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CD6892" w:rsidRDefault="00CD6892" w:rsidP="00CD689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426"/>
        <w:contextualSpacing w:val="0"/>
        <w:jc w:val="both"/>
        <w:rPr>
          <w:rFonts w:eastAsia="Calibri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Продовжити термін дії контракту, укладеного з директором </w:t>
      </w:r>
      <w:proofErr w:type="spellStart"/>
      <w:r>
        <w:rPr>
          <w:spacing w:val="-1"/>
          <w:sz w:val="28"/>
          <w:szCs w:val="28"/>
        </w:rPr>
        <w:t>Стовпецького</w:t>
      </w:r>
      <w:proofErr w:type="spellEnd"/>
      <w:r>
        <w:rPr>
          <w:spacing w:val="-1"/>
          <w:sz w:val="28"/>
          <w:szCs w:val="28"/>
        </w:rPr>
        <w:t xml:space="preserve"> ліцею </w:t>
      </w:r>
      <w:proofErr w:type="spellStart"/>
      <w:r>
        <w:rPr>
          <w:spacing w:val="-1"/>
          <w:sz w:val="28"/>
          <w:szCs w:val="28"/>
        </w:rPr>
        <w:t>Вербської</w:t>
      </w:r>
      <w:proofErr w:type="spellEnd"/>
      <w:r>
        <w:rPr>
          <w:spacing w:val="-1"/>
          <w:sz w:val="28"/>
          <w:szCs w:val="28"/>
        </w:rPr>
        <w:t xml:space="preserve"> сільської ради </w:t>
      </w:r>
      <w:proofErr w:type="spellStart"/>
      <w:r>
        <w:rPr>
          <w:rFonts w:eastAsia="Calibri"/>
          <w:bCs/>
          <w:sz w:val="28"/>
          <w:szCs w:val="28"/>
        </w:rPr>
        <w:t>Панасюк</w:t>
      </w:r>
      <w:proofErr w:type="spellEnd"/>
      <w:r>
        <w:rPr>
          <w:rFonts w:eastAsia="Calibri"/>
          <w:bCs/>
          <w:sz w:val="28"/>
          <w:szCs w:val="28"/>
        </w:rPr>
        <w:t xml:space="preserve"> Марією Ігорівною,</w:t>
      </w:r>
      <w:r>
        <w:t xml:space="preserve"> </w:t>
      </w:r>
      <w:r>
        <w:rPr>
          <w:sz w:val="28"/>
          <w:szCs w:val="28"/>
        </w:rPr>
        <w:t>на</w:t>
      </w:r>
      <w:r>
        <w:t xml:space="preserve"> </w:t>
      </w:r>
      <w:r>
        <w:rPr>
          <w:sz w:val="28"/>
          <w:szCs w:val="28"/>
        </w:rPr>
        <w:t xml:space="preserve">період дії воєнного стану, але </w:t>
      </w:r>
      <w:r>
        <w:rPr>
          <w:rFonts w:eastAsia="Calibri"/>
          <w:bCs/>
          <w:sz w:val="28"/>
          <w:szCs w:val="28"/>
        </w:rPr>
        <w:t>не більше ніж на шість місяців з дня припинення чи скасування воєнного стану в Україні.</w:t>
      </w:r>
    </w:p>
    <w:p w:rsidR="00CD6892" w:rsidRDefault="00CD6892" w:rsidP="00CD689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76" w:lineRule="auto"/>
        <w:ind w:left="426"/>
        <w:contextualSpacing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Продовжити термін дії контракту, укладеного з директором </w:t>
      </w:r>
      <w:proofErr w:type="spellStart"/>
      <w:r>
        <w:rPr>
          <w:rFonts w:eastAsia="Calibri"/>
          <w:bCs/>
          <w:sz w:val="28"/>
          <w:szCs w:val="28"/>
        </w:rPr>
        <w:t>Білогородської</w:t>
      </w:r>
      <w:proofErr w:type="spellEnd"/>
      <w:r>
        <w:rPr>
          <w:rFonts w:eastAsia="Calibri"/>
          <w:bCs/>
          <w:sz w:val="28"/>
          <w:szCs w:val="28"/>
        </w:rPr>
        <w:t xml:space="preserve"> гімназії </w:t>
      </w:r>
      <w:proofErr w:type="spellStart"/>
      <w:r>
        <w:rPr>
          <w:rFonts w:eastAsia="Calibri"/>
          <w:bCs/>
          <w:sz w:val="28"/>
          <w:szCs w:val="28"/>
        </w:rPr>
        <w:t>Вербської</w:t>
      </w:r>
      <w:proofErr w:type="spellEnd"/>
      <w:r>
        <w:rPr>
          <w:rFonts w:eastAsia="Calibri"/>
          <w:bCs/>
          <w:sz w:val="28"/>
          <w:szCs w:val="28"/>
        </w:rPr>
        <w:t xml:space="preserve"> сільської ради </w:t>
      </w:r>
      <w:proofErr w:type="spellStart"/>
      <w:r>
        <w:rPr>
          <w:rFonts w:eastAsia="Calibri"/>
          <w:bCs/>
          <w:sz w:val="28"/>
          <w:szCs w:val="28"/>
        </w:rPr>
        <w:t>Окренець</w:t>
      </w:r>
      <w:proofErr w:type="spellEnd"/>
      <w:r>
        <w:rPr>
          <w:rFonts w:eastAsia="Calibri"/>
          <w:bCs/>
          <w:sz w:val="28"/>
          <w:szCs w:val="28"/>
        </w:rPr>
        <w:t xml:space="preserve"> Тетяною Володимирівною , на період дії воєнного стану, але не більше ніж на шість місяців з дня припинення чи скасування воєнного стану в Україні.</w:t>
      </w:r>
    </w:p>
    <w:p w:rsidR="00CD6892" w:rsidRDefault="00CD6892" w:rsidP="00CD6892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426"/>
        <w:contextualSpacing w:val="0"/>
        <w:jc w:val="both"/>
        <w:rPr>
          <w:rFonts w:eastAsia="Calibri"/>
          <w:bCs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Уповноважити сільського голову </w:t>
      </w:r>
      <w:proofErr w:type="spellStart"/>
      <w:r>
        <w:rPr>
          <w:spacing w:val="-1"/>
          <w:sz w:val="28"/>
          <w:szCs w:val="28"/>
        </w:rPr>
        <w:t>Вербської</w:t>
      </w:r>
      <w:proofErr w:type="spellEnd"/>
      <w:r>
        <w:rPr>
          <w:spacing w:val="-1"/>
          <w:sz w:val="28"/>
          <w:szCs w:val="28"/>
        </w:rPr>
        <w:t xml:space="preserve"> сільської ради Дубенського району Рівненської області укласти та підписати додаткову угоду до контракту з </w:t>
      </w:r>
      <w:proofErr w:type="spellStart"/>
      <w:r>
        <w:rPr>
          <w:spacing w:val="-1"/>
          <w:sz w:val="28"/>
          <w:szCs w:val="28"/>
        </w:rPr>
        <w:t>Панасюк</w:t>
      </w:r>
      <w:proofErr w:type="spellEnd"/>
      <w:r>
        <w:rPr>
          <w:spacing w:val="-1"/>
          <w:sz w:val="28"/>
          <w:szCs w:val="28"/>
        </w:rPr>
        <w:t xml:space="preserve"> Марією Ігорівною та </w:t>
      </w:r>
      <w:proofErr w:type="spellStart"/>
      <w:r>
        <w:rPr>
          <w:spacing w:val="-1"/>
          <w:sz w:val="28"/>
          <w:szCs w:val="28"/>
        </w:rPr>
        <w:t>Окренець</w:t>
      </w:r>
      <w:proofErr w:type="spellEnd"/>
      <w:r>
        <w:rPr>
          <w:spacing w:val="-1"/>
          <w:sz w:val="28"/>
          <w:szCs w:val="28"/>
        </w:rPr>
        <w:t xml:space="preserve"> Тетяною Володимирівною. </w:t>
      </w:r>
    </w:p>
    <w:p w:rsidR="00CD6892" w:rsidRPr="007456D3" w:rsidRDefault="00CD6892" w:rsidP="00CD6892">
      <w:pPr>
        <w:pStyle w:val="a5"/>
        <w:widowControl w:val="0"/>
        <w:numPr>
          <w:ilvl w:val="0"/>
          <w:numId w:val="1"/>
        </w:numPr>
        <w:shd w:val="clear" w:color="auto" w:fill="FFFFFF"/>
        <w:spacing w:line="276" w:lineRule="auto"/>
        <w:ind w:left="426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color w:val="000000" w:themeColor="text1"/>
          <w:sz w:val="28"/>
          <w:szCs w:val="28"/>
        </w:rPr>
        <w:t xml:space="preserve">постійну комісію з гуманітарних питань та начальника відділу </w:t>
      </w:r>
      <w:r w:rsidRPr="007456D3">
        <w:rPr>
          <w:color w:val="000000" w:themeColor="text1"/>
          <w:sz w:val="28"/>
          <w:szCs w:val="28"/>
        </w:rPr>
        <w:t>освіти, сім’ї, молоді, спорту, культури і туризму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Карпюк</w:t>
      </w:r>
      <w:proofErr w:type="spellEnd"/>
      <w:r>
        <w:rPr>
          <w:color w:val="000000" w:themeColor="text1"/>
          <w:sz w:val="28"/>
          <w:szCs w:val="28"/>
        </w:rPr>
        <w:t xml:space="preserve"> О.А.</w:t>
      </w:r>
    </w:p>
    <w:p w:rsidR="00CD6892" w:rsidRDefault="00CD6892" w:rsidP="00CD6892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:rsidR="00CD6892" w:rsidRDefault="00CD6892" w:rsidP="00CD6892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6892" w:rsidRDefault="00CD6892" w:rsidP="00CD6892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6892" w:rsidRPr="00D17D33" w:rsidRDefault="00CD6892" w:rsidP="00CD6892">
      <w:pPr>
        <w:pStyle w:val="1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363D0" w:rsidRDefault="00CD6892" w:rsidP="00CD6892">
      <w:proofErr w:type="spellStart"/>
      <w:r w:rsidRPr="0093168A">
        <w:rPr>
          <w:b/>
          <w:sz w:val="28"/>
          <w:szCs w:val="28"/>
        </w:rPr>
        <w:t>Сільський</w:t>
      </w:r>
      <w:proofErr w:type="spellEnd"/>
      <w:r w:rsidRPr="0093168A">
        <w:rPr>
          <w:b/>
          <w:sz w:val="28"/>
          <w:szCs w:val="28"/>
        </w:rPr>
        <w:t xml:space="preserve"> голова </w:t>
      </w:r>
      <w:r w:rsidRPr="0093168A">
        <w:rPr>
          <w:b/>
          <w:sz w:val="28"/>
          <w:szCs w:val="28"/>
        </w:rPr>
        <w:tab/>
      </w:r>
      <w:r w:rsidRPr="0093168A">
        <w:rPr>
          <w:b/>
          <w:sz w:val="28"/>
          <w:szCs w:val="28"/>
        </w:rPr>
        <w:tab/>
      </w:r>
      <w:r w:rsidRPr="0093168A">
        <w:rPr>
          <w:b/>
          <w:sz w:val="28"/>
          <w:szCs w:val="28"/>
          <w:lang w:val="uk-UA"/>
        </w:rPr>
        <w:tab/>
      </w:r>
      <w:r w:rsidRPr="0093168A">
        <w:rPr>
          <w:b/>
          <w:sz w:val="28"/>
          <w:szCs w:val="28"/>
        </w:rPr>
        <w:tab/>
      </w:r>
      <w:r w:rsidRPr="0093168A">
        <w:rPr>
          <w:b/>
          <w:sz w:val="28"/>
          <w:szCs w:val="28"/>
        </w:rPr>
        <w:tab/>
      </w:r>
      <w:proofErr w:type="spellStart"/>
      <w:r w:rsidRPr="0093168A">
        <w:rPr>
          <w:b/>
          <w:sz w:val="28"/>
          <w:szCs w:val="28"/>
        </w:rPr>
        <w:t>Каміла</w:t>
      </w:r>
      <w:proofErr w:type="spellEnd"/>
      <w:r w:rsidRPr="0093168A">
        <w:rPr>
          <w:b/>
          <w:sz w:val="28"/>
          <w:szCs w:val="28"/>
        </w:rPr>
        <w:t xml:space="preserve"> КОТВІНСЬК</w:t>
      </w:r>
      <w:r>
        <w:rPr>
          <w:b/>
          <w:sz w:val="28"/>
          <w:szCs w:val="28"/>
          <w:lang w:val="uk-UA"/>
        </w:rPr>
        <w:t>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6892"/>
    <w:rsid w:val="00135B15"/>
    <w:rsid w:val="00197256"/>
    <w:rsid w:val="00281A9B"/>
    <w:rsid w:val="00423FA0"/>
    <w:rsid w:val="00A6330E"/>
    <w:rsid w:val="00B83FB8"/>
    <w:rsid w:val="00CA4834"/>
    <w:rsid w:val="00CD6892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6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D689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D689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D689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qFormat/>
    <w:rsid w:val="00CD689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D68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89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2026-06-08T08:34:00Z</dcterms:created>
  <dcterms:modified xsi:type="dcterms:W3CDTF">2026-06-08T08:34:00Z</dcterms:modified>
</cp:coreProperties>
</file>