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02" w:rsidRPr="001B66FB" w:rsidRDefault="006D5202" w:rsidP="006D5202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4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D5202" w:rsidRPr="009C2F49" w:rsidRDefault="006D5202" w:rsidP="006D5202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6D5202" w:rsidRPr="001B66FB" w:rsidRDefault="006D5202" w:rsidP="006D5202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6D5202" w:rsidRPr="001B66FB" w:rsidRDefault="006D5202" w:rsidP="006D5202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D5202" w:rsidRPr="00CD500E" w:rsidRDefault="006D5202" w:rsidP="006D5202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6D5202" w:rsidRPr="00287718" w:rsidRDefault="006D5202" w:rsidP="006D5202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№1643</w:t>
      </w:r>
    </w:p>
    <w:p w:rsidR="006D5202" w:rsidRPr="002C336D" w:rsidRDefault="006D5202" w:rsidP="006D5202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6D5202" w:rsidRPr="00935E66" w:rsidTr="003F2045">
        <w:tc>
          <w:tcPr>
            <w:tcW w:w="4644" w:type="dxa"/>
          </w:tcPr>
          <w:p w:rsidR="006D5202" w:rsidRPr="00F65463" w:rsidRDefault="006D5202" w:rsidP="003F2045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Про </w:t>
            </w:r>
            <w:r>
              <w:rPr>
                <w:b/>
                <w:sz w:val="28"/>
                <w:szCs w:val="28"/>
                <w:lang w:val="uk-UA"/>
              </w:rPr>
              <w:t>в</w:t>
            </w:r>
            <w:r>
              <w:rPr>
                <w:b/>
                <w:sz w:val="28"/>
                <w:szCs w:val="28"/>
              </w:rPr>
              <w:t xml:space="preserve">иконання бюджету за </w:t>
            </w:r>
            <w:r>
              <w:rPr>
                <w:b/>
                <w:sz w:val="28"/>
                <w:szCs w:val="28"/>
                <w:lang w:val="uk-UA"/>
              </w:rPr>
              <w:t>І</w:t>
            </w:r>
            <w:r w:rsidRPr="00A96907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uk-UA"/>
              </w:rPr>
              <w:t>п</w:t>
            </w:r>
            <w:proofErr w:type="gramEnd"/>
            <w:r>
              <w:rPr>
                <w:b/>
                <w:sz w:val="28"/>
                <w:szCs w:val="28"/>
                <w:lang w:val="uk-UA"/>
              </w:rPr>
              <w:t>івріччя</w:t>
            </w:r>
            <w:r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  <w:lang w:val="uk-UA"/>
              </w:rPr>
              <w:t>6</w:t>
            </w:r>
            <w:r w:rsidRPr="00A96907">
              <w:rPr>
                <w:b/>
                <w:sz w:val="28"/>
                <w:szCs w:val="28"/>
              </w:rPr>
              <w:t xml:space="preserve"> року</w:t>
            </w:r>
          </w:p>
        </w:tc>
      </w:tr>
    </w:tbl>
    <w:p w:rsidR="006D5202" w:rsidRDefault="006D5202" w:rsidP="006D5202">
      <w:pPr>
        <w:spacing w:line="276" w:lineRule="auto"/>
        <w:ind w:right="118" w:firstLine="708"/>
        <w:jc w:val="both"/>
        <w:outlineLvl w:val="0"/>
        <w:rPr>
          <w:sz w:val="28"/>
          <w:szCs w:val="28"/>
          <w:lang w:val="uk-UA"/>
        </w:rPr>
      </w:pPr>
    </w:p>
    <w:p w:rsidR="006D5202" w:rsidRDefault="006D5202" w:rsidP="006D5202">
      <w:pPr>
        <w:spacing w:line="276" w:lineRule="auto"/>
        <w:ind w:firstLine="567"/>
        <w:jc w:val="both"/>
        <w:rPr>
          <w:lang w:val="uk-UA"/>
        </w:rPr>
      </w:pPr>
      <w:r>
        <w:rPr>
          <w:sz w:val="28"/>
          <w:szCs w:val="28"/>
        </w:rPr>
        <w:t xml:space="preserve">Керуючись ст. 26 п. 23 Закону України «Про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ісцеве самоврядування в Україні», Вербська сільська рада</w:t>
      </w:r>
    </w:p>
    <w:p w:rsidR="006D5202" w:rsidRDefault="006D5202" w:rsidP="006D5202">
      <w:pPr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:rsidR="006D5202" w:rsidRDefault="006D5202" w:rsidP="006D5202">
      <w:pPr>
        <w:jc w:val="center"/>
        <w:rPr>
          <w:sz w:val="28"/>
          <w:szCs w:val="28"/>
          <w:lang w:val="uk-UA"/>
        </w:rPr>
      </w:pPr>
      <w:r w:rsidRPr="00F65463">
        <w:rPr>
          <w:sz w:val="28"/>
          <w:szCs w:val="28"/>
          <w:lang w:val="uk-UA"/>
        </w:rPr>
        <w:t>ВИРІШИЛА:</w:t>
      </w:r>
    </w:p>
    <w:p w:rsidR="006D5202" w:rsidRPr="00894172" w:rsidRDefault="006D5202" w:rsidP="006D5202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про </w:t>
      </w:r>
      <w:r w:rsidRPr="00894172">
        <w:rPr>
          <w:sz w:val="28"/>
          <w:szCs w:val="28"/>
        </w:rPr>
        <w:t>стан виконання бюджету сільської ради за І квартал 202</w:t>
      </w:r>
      <w:r>
        <w:rPr>
          <w:sz w:val="28"/>
          <w:szCs w:val="28"/>
        </w:rPr>
        <w:t>6</w:t>
      </w:r>
      <w:r w:rsidRPr="00894172">
        <w:rPr>
          <w:sz w:val="28"/>
          <w:szCs w:val="28"/>
        </w:rPr>
        <w:t xml:space="preserve"> року затвердити</w:t>
      </w:r>
      <w:r>
        <w:rPr>
          <w:sz w:val="28"/>
          <w:szCs w:val="28"/>
        </w:rPr>
        <w:t xml:space="preserve"> згідно з додатками</w:t>
      </w:r>
      <w:r w:rsidRPr="00894172">
        <w:rPr>
          <w:sz w:val="28"/>
          <w:szCs w:val="28"/>
        </w:rPr>
        <w:t xml:space="preserve"> в сумі:</w:t>
      </w:r>
    </w:p>
    <w:p w:rsidR="006D5202" w:rsidRPr="00894172" w:rsidRDefault="006D5202" w:rsidP="006D5202">
      <w:pPr>
        <w:pStyle w:val="a5"/>
        <w:numPr>
          <w:ilvl w:val="1"/>
          <w:numId w:val="2"/>
        </w:numPr>
        <w:spacing w:line="276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894172">
        <w:rPr>
          <w:sz w:val="28"/>
          <w:szCs w:val="28"/>
        </w:rPr>
        <w:t xml:space="preserve">о дохідній частині – </w:t>
      </w:r>
      <w:r w:rsidRPr="009D0837">
        <w:rPr>
          <w:sz w:val="28"/>
          <w:szCs w:val="28"/>
        </w:rPr>
        <w:t>42</w:t>
      </w:r>
      <w:r>
        <w:rPr>
          <w:sz w:val="28"/>
          <w:szCs w:val="28"/>
        </w:rPr>
        <w:t> </w:t>
      </w:r>
      <w:r w:rsidRPr="009D0837">
        <w:rPr>
          <w:sz w:val="28"/>
          <w:szCs w:val="28"/>
        </w:rPr>
        <w:t>627</w:t>
      </w:r>
      <w:r>
        <w:rPr>
          <w:sz w:val="28"/>
          <w:szCs w:val="28"/>
        </w:rPr>
        <w:t xml:space="preserve"> </w:t>
      </w:r>
      <w:r w:rsidRPr="009D0837">
        <w:rPr>
          <w:sz w:val="28"/>
          <w:szCs w:val="28"/>
        </w:rPr>
        <w:t>300,62</w:t>
      </w:r>
      <w:r>
        <w:rPr>
          <w:b/>
          <w:bCs/>
          <w:color w:val="000000"/>
          <w:sz w:val="18"/>
          <w:szCs w:val="18"/>
        </w:rPr>
        <w:t xml:space="preserve"> </w:t>
      </w:r>
      <w:r w:rsidRPr="00894172">
        <w:rPr>
          <w:sz w:val="28"/>
          <w:szCs w:val="28"/>
        </w:rPr>
        <w:t>грн</w:t>
      </w:r>
    </w:p>
    <w:p w:rsidR="006D5202" w:rsidRPr="00894172" w:rsidRDefault="006D5202" w:rsidP="006D5202">
      <w:pPr>
        <w:pStyle w:val="a5"/>
        <w:tabs>
          <w:tab w:val="left" w:pos="1418"/>
        </w:tabs>
        <w:spacing w:line="276" w:lineRule="auto"/>
        <w:ind w:left="1418"/>
        <w:jc w:val="both"/>
        <w:rPr>
          <w:sz w:val="28"/>
          <w:szCs w:val="28"/>
        </w:rPr>
      </w:pPr>
      <w:r w:rsidRPr="00894172">
        <w:rPr>
          <w:sz w:val="28"/>
          <w:szCs w:val="28"/>
        </w:rPr>
        <w:t xml:space="preserve">загальний фонд – </w:t>
      </w:r>
      <w:r w:rsidRPr="009D0837">
        <w:rPr>
          <w:sz w:val="28"/>
          <w:szCs w:val="28"/>
        </w:rPr>
        <w:t>17</w:t>
      </w:r>
      <w:r>
        <w:rPr>
          <w:sz w:val="28"/>
          <w:szCs w:val="28"/>
        </w:rPr>
        <w:t> </w:t>
      </w:r>
      <w:r w:rsidRPr="009D0837">
        <w:rPr>
          <w:sz w:val="28"/>
          <w:szCs w:val="28"/>
        </w:rPr>
        <w:t>207</w:t>
      </w:r>
      <w:r>
        <w:rPr>
          <w:sz w:val="28"/>
          <w:szCs w:val="28"/>
        </w:rPr>
        <w:t xml:space="preserve"> </w:t>
      </w:r>
      <w:r w:rsidRPr="009D0837">
        <w:rPr>
          <w:sz w:val="28"/>
          <w:szCs w:val="28"/>
        </w:rPr>
        <w:t>039,62</w:t>
      </w:r>
      <w:r w:rsidRPr="000F6D79">
        <w:rPr>
          <w:sz w:val="28"/>
          <w:szCs w:val="28"/>
        </w:rPr>
        <w:t xml:space="preserve"> </w:t>
      </w:r>
      <w:r w:rsidRPr="00894172">
        <w:rPr>
          <w:sz w:val="28"/>
          <w:szCs w:val="28"/>
        </w:rPr>
        <w:t>грн</w:t>
      </w:r>
    </w:p>
    <w:p w:rsidR="006D5202" w:rsidRDefault="006D5202" w:rsidP="006D5202">
      <w:pPr>
        <w:tabs>
          <w:tab w:val="left" w:pos="1418"/>
        </w:tabs>
        <w:spacing w:line="276" w:lineRule="auto"/>
        <w:ind w:left="141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t>офіційні трансферти</w:t>
      </w:r>
      <w:r w:rsidRPr="000F6D79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>–</w:t>
      </w:r>
      <w:r w:rsidRPr="000F6D79">
        <w:rPr>
          <w:sz w:val="28"/>
          <w:szCs w:val="28"/>
          <w:lang w:val="uk-UA" w:eastAsia="ru-RU"/>
        </w:rPr>
        <w:t xml:space="preserve"> </w:t>
      </w:r>
      <w:r w:rsidRPr="009D0837">
        <w:rPr>
          <w:sz w:val="28"/>
          <w:szCs w:val="28"/>
          <w:lang w:val="uk-UA" w:eastAsia="ru-RU"/>
        </w:rPr>
        <w:t>25</w:t>
      </w:r>
      <w:r>
        <w:rPr>
          <w:sz w:val="28"/>
          <w:szCs w:val="28"/>
          <w:lang w:val="uk-UA" w:eastAsia="ru-RU"/>
        </w:rPr>
        <w:t> </w:t>
      </w:r>
      <w:r w:rsidRPr="009D0837">
        <w:rPr>
          <w:sz w:val="28"/>
          <w:szCs w:val="28"/>
          <w:lang w:val="uk-UA" w:eastAsia="ru-RU"/>
        </w:rPr>
        <w:t>420</w:t>
      </w:r>
      <w:r>
        <w:rPr>
          <w:sz w:val="28"/>
          <w:szCs w:val="28"/>
          <w:lang w:val="uk-UA" w:eastAsia="ru-RU"/>
        </w:rPr>
        <w:t xml:space="preserve"> </w:t>
      </w:r>
      <w:r w:rsidRPr="009D0837">
        <w:rPr>
          <w:sz w:val="28"/>
          <w:szCs w:val="28"/>
          <w:lang w:val="uk-UA" w:eastAsia="ru-RU"/>
        </w:rPr>
        <w:t>261</w:t>
      </w:r>
      <w:r w:rsidRPr="000F6D79">
        <w:rPr>
          <w:sz w:val="28"/>
          <w:szCs w:val="28"/>
          <w:lang w:val="uk-UA" w:eastAsia="ru-RU"/>
        </w:rPr>
        <w:t>,00</w:t>
      </w:r>
      <w:r>
        <w:rPr>
          <w:sz w:val="28"/>
          <w:szCs w:val="28"/>
          <w:lang w:val="uk-UA" w:eastAsia="ru-RU"/>
        </w:rPr>
        <w:t xml:space="preserve"> </w:t>
      </w:r>
      <w:r w:rsidRPr="00894172">
        <w:rPr>
          <w:sz w:val="28"/>
          <w:szCs w:val="28"/>
        </w:rPr>
        <w:t>грн</w:t>
      </w:r>
    </w:p>
    <w:p w:rsidR="006D5202" w:rsidRPr="000F6D79" w:rsidRDefault="006D5202" w:rsidP="006D5202">
      <w:pPr>
        <w:spacing w:line="276" w:lineRule="auto"/>
        <w:ind w:left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1.2.      </w:t>
      </w:r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іальний фонд</w:t>
      </w:r>
      <w:r w:rsidRPr="00894172">
        <w:rPr>
          <w:sz w:val="28"/>
          <w:szCs w:val="28"/>
        </w:rPr>
        <w:t xml:space="preserve"> – </w:t>
      </w:r>
      <w:r w:rsidRPr="009D0837"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uk-UA" w:eastAsia="ru-RU"/>
        </w:rPr>
        <w:t> </w:t>
      </w:r>
      <w:r w:rsidRPr="009D0837">
        <w:rPr>
          <w:sz w:val="28"/>
          <w:szCs w:val="28"/>
          <w:lang w:val="uk-UA" w:eastAsia="ru-RU"/>
        </w:rPr>
        <w:t>280</w:t>
      </w:r>
      <w:r>
        <w:rPr>
          <w:sz w:val="28"/>
          <w:szCs w:val="28"/>
          <w:lang w:val="uk-UA" w:eastAsia="ru-RU"/>
        </w:rPr>
        <w:t xml:space="preserve"> </w:t>
      </w:r>
      <w:r w:rsidRPr="009D0837">
        <w:rPr>
          <w:sz w:val="28"/>
          <w:szCs w:val="28"/>
          <w:lang w:val="uk-UA" w:eastAsia="ru-RU"/>
        </w:rPr>
        <w:t>996</w:t>
      </w:r>
      <w:r w:rsidRPr="000C1B0A">
        <w:rPr>
          <w:b/>
          <w:bCs/>
          <w:color w:val="000000"/>
        </w:rPr>
        <w:t>,</w:t>
      </w:r>
      <w:r w:rsidRPr="009D0837">
        <w:rPr>
          <w:sz w:val="28"/>
          <w:szCs w:val="28"/>
          <w:lang w:val="uk-UA" w:eastAsia="ru-RU"/>
        </w:rPr>
        <w:t>43</w:t>
      </w:r>
      <w:r>
        <w:rPr>
          <w:sz w:val="28"/>
          <w:szCs w:val="28"/>
          <w:lang w:val="uk-UA" w:eastAsia="ru-RU"/>
        </w:rPr>
        <w:t xml:space="preserve"> </w:t>
      </w:r>
      <w:r w:rsidRPr="00894172">
        <w:rPr>
          <w:sz w:val="28"/>
          <w:szCs w:val="28"/>
        </w:rPr>
        <w:t>грн</w:t>
      </w:r>
    </w:p>
    <w:p w:rsidR="006D5202" w:rsidRPr="00894172" w:rsidRDefault="006D5202" w:rsidP="006D5202">
      <w:pPr>
        <w:pStyle w:val="a5"/>
        <w:numPr>
          <w:ilvl w:val="1"/>
          <w:numId w:val="3"/>
        </w:numPr>
        <w:spacing w:line="276" w:lineRule="auto"/>
        <w:ind w:hanging="153"/>
        <w:rPr>
          <w:sz w:val="28"/>
          <w:szCs w:val="28"/>
        </w:rPr>
      </w:pPr>
      <w:r>
        <w:rPr>
          <w:sz w:val="28"/>
          <w:szCs w:val="28"/>
        </w:rPr>
        <w:t>П</w:t>
      </w:r>
      <w:r w:rsidRPr="00894172">
        <w:rPr>
          <w:sz w:val="28"/>
          <w:szCs w:val="28"/>
        </w:rPr>
        <w:t xml:space="preserve">о видатковій частині </w:t>
      </w:r>
      <w:r w:rsidRPr="00894172">
        <w:rPr>
          <w:b/>
          <w:bCs/>
          <w:sz w:val="28"/>
          <w:szCs w:val="28"/>
        </w:rPr>
        <w:t>-</w:t>
      </w:r>
      <w:r w:rsidRPr="00825E11">
        <w:rPr>
          <w:bCs/>
          <w:sz w:val="28"/>
          <w:szCs w:val="28"/>
        </w:rPr>
        <w:t xml:space="preserve">40 362 651,32 </w:t>
      </w:r>
      <w:r w:rsidRPr="00894172">
        <w:rPr>
          <w:sz w:val="28"/>
          <w:szCs w:val="28"/>
        </w:rPr>
        <w:t xml:space="preserve"> грн   </w:t>
      </w:r>
    </w:p>
    <w:p w:rsidR="006D5202" w:rsidRPr="00F3554C" w:rsidRDefault="006D5202" w:rsidP="006D5202">
      <w:pPr>
        <w:spacing w:line="276" w:lineRule="auto"/>
        <w:ind w:left="1418"/>
        <w:rPr>
          <w:sz w:val="28"/>
          <w:szCs w:val="28"/>
          <w:lang w:val="uk-UA" w:eastAsia="ru-RU"/>
        </w:rPr>
      </w:pPr>
      <w:r w:rsidRPr="00894172">
        <w:rPr>
          <w:sz w:val="28"/>
          <w:szCs w:val="28"/>
          <w:lang w:val="uk-UA" w:eastAsia="ru-RU"/>
        </w:rPr>
        <w:t xml:space="preserve">загальний фонд – </w:t>
      </w:r>
      <w:r w:rsidRPr="009D0837">
        <w:rPr>
          <w:sz w:val="28"/>
          <w:szCs w:val="28"/>
          <w:lang w:val="uk-UA" w:eastAsia="ru-RU"/>
        </w:rPr>
        <w:t xml:space="preserve">39 205 717,96 </w:t>
      </w:r>
      <w:r w:rsidRPr="00172C5A">
        <w:rPr>
          <w:sz w:val="28"/>
          <w:szCs w:val="28"/>
          <w:lang w:val="uk-UA" w:eastAsia="ru-RU"/>
        </w:rPr>
        <w:t>грн</w:t>
      </w:r>
      <w:r w:rsidRPr="000F6D79">
        <w:rPr>
          <w:sz w:val="28"/>
          <w:szCs w:val="28"/>
          <w:lang w:val="uk-UA" w:eastAsia="ru-RU"/>
        </w:rPr>
        <w:t xml:space="preserve"> </w:t>
      </w:r>
    </w:p>
    <w:p w:rsidR="006D5202" w:rsidRPr="00F3554C" w:rsidRDefault="006D5202" w:rsidP="006D5202">
      <w:pPr>
        <w:spacing w:line="276" w:lineRule="auto"/>
        <w:ind w:left="1418"/>
        <w:rPr>
          <w:sz w:val="28"/>
          <w:szCs w:val="28"/>
          <w:lang w:val="uk-UA" w:eastAsia="ru-RU"/>
        </w:rPr>
      </w:pPr>
      <w:r w:rsidRPr="00894172">
        <w:rPr>
          <w:sz w:val="28"/>
          <w:szCs w:val="28"/>
          <w:lang w:val="uk-UA" w:eastAsia="ru-RU"/>
        </w:rPr>
        <w:t xml:space="preserve">спеціальний фонд – </w:t>
      </w:r>
      <w:r w:rsidRPr="009D0837">
        <w:rPr>
          <w:sz w:val="28"/>
          <w:szCs w:val="28"/>
          <w:lang w:val="uk-UA" w:eastAsia="ru-RU"/>
        </w:rPr>
        <w:t xml:space="preserve">1 156 933,36 грн </w:t>
      </w:r>
    </w:p>
    <w:p w:rsidR="006D5202" w:rsidRPr="00063434" w:rsidRDefault="006D5202" w:rsidP="006D5202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063434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цього рішення покласти на постійну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434">
        <w:rPr>
          <w:rFonts w:ascii="Times New Roman" w:hAnsi="Times New Roman"/>
          <w:sz w:val="28"/>
          <w:szCs w:val="28"/>
          <w:lang w:val="uk-UA"/>
        </w:rPr>
        <w:t>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6D5202" w:rsidRDefault="006D5202" w:rsidP="006D5202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6D5202" w:rsidRDefault="006D5202" w:rsidP="006D5202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6D5202" w:rsidRPr="007918A4" w:rsidRDefault="006D5202" w:rsidP="006D5202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6D5202" w:rsidRPr="00284B3C" w:rsidRDefault="006D5202" w:rsidP="006D5202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6D5202" w:rsidRDefault="006D5202" w:rsidP="006D5202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6D5202" w:rsidRPr="00C44FF5" w:rsidRDefault="006D5202" w:rsidP="006D5202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6D5202" w:rsidRDefault="006D5202" w:rsidP="006D5202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6D5202" w:rsidRPr="00C44FF5" w:rsidRDefault="006D5202" w:rsidP="006D5202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>Вербської сільської ради</w:t>
      </w:r>
    </w:p>
    <w:p w:rsidR="006D5202" w:rsidRPr="00FF25DD" w:rsidRDefault="006D5202" w:rsidP="006D5202">
      <w:pPr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 серпня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  <w:r w:rsidRPr="009C767A">
        <w:rPr>
          <w:sz w:val="28"/>
          <w:szCs w:val="28"/>
          <w:lang w:val="uk-UA"/>
        </w:rPr>
        <w:t>1643</w:t>
      </w:r>
    </w:p>
    <w:p w:rsidR="006D5202" w:rsidRDefault="006D5202" w:rsidP="006D5202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6D5202" w:rsidRPr="00C7794C" w:rsidRDefault="006D5202" w:rsidP="006D5202">
      <w:pPr>
        <w:jc w:val="center"/>
        <w:rPr>
          <w:sz w:val="28"/>
          <w:szCs w:val="28"/>
          <w:lang w:val="uk-UA"/>
        </w:rPr>
      </w:pPr>
      <w:r w:rsidRPr="00C7794C">
        <w:rPr>
          <w:b/>
          <w:sz w:val="28"/>
          <w:szCs w:val="28"/>
          <w:lang w:val="uk-UA"/>
        </w:rPr>
        <w:t>Надходження дохідної частини</w:t>
      </w:r>
    </w:p>
    <w:p w:rsidR="006D5202" w:rsidRPr="00C7794C" w:rsidRDefault="006D5202" w:rsidP="006D5202">
      <w:pPr>
        <w:jc w:val="center"/>
        <w:rPr>
          <w:sz w:val="28"/>
          <w:szCs w:val="28"/>
          <w:lang w:val="uk-UA"/>
        </w:rPr>
      </w:pPr>
      <w:r w:rsidRPr="00C7794C">
        <w:rPr>
          <w:b/>
          <w:sz w:val="28"/>
          <w:szCs w:val="28"/>
          <w:lang w:val="uk-UA"/>
        </w:rPr>
        <w:t>загального фонду місцевого бюджету по</w:t>
      </w:r>
    </w:p>
    <w:p w:rsidR="006D5202" w:rsidRPr="00C7794C" w:rsidRDefault="006D5202" w:rsidP="006D5202">
      <w:pPr>
        <w:jc w:val="center"/>
        <w:rPr>
          <w:sz w:val="28"/>
          <w:szCs w:val="28"/>
          <w:lang w:val="uk-UA"/>
        </w:rPr>
      </w:pPr>
      <w:r w:rsidRPr="00C7794C">
        <w:rPr>
          <w:b/>
          <w:sz w:val="28"/>
          <w:szCs w:val="28"/>
          <w:lang w:val="uk-UA"/>
        </w:rPr>
        <w:t xml:space="preserve">Вербській сільській територіальній громаді за І півріччя 2026 року </w:t>
      </w:r>
    </w:p>
    <w:p w:rsidR="006D5202" w:rsidRDefault="006D5202" w:rsidP="006D5202">
      <w:pPr>
        <w:jc w:val="center"/>
        <w:rPr>
          <w:b/>
          <w:lang w:val="uk-UA"/>
        </w:rPr>
      </w:pPr>
    </w:p>
    <w:tbl>
      <w:tblPr>
        <w:tblW w:w="952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916"/>
        <w:gridCol w:w="4359"/>
        <w:gridCol w:w="1276"/>
        <w:gridCol w:w="1134"/>
        <w:gridCol w:w="992"/>
        <w:gridCol w:w="850"/>
      </w:tblGrid>
      <w:tr w:rsidR="006D5202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ККД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Доходи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</w:tr>
      <w:tr w:rsidR="006D5202" w:rsidRPr="000C1B0A" w:rsidTr="003F2045">
        <w:trPr>
          <w:trHeight w:val="583"/>
        </w:trPr>
        <w:tc>
          <w:tcPr>
            <w:tcW w:w="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43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Уточнений план за період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Факт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+/-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% викон.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11010000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Податок та збір на доходи фізичних осіб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7565220,00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8280271,55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715051,55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109,45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11020000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Податок на прибуток підприємств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2375,00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-2015,00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15,16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13000000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Рентна плата та плата за використання інших природних ресурсів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201315,00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180995,95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-20319,05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89,91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13010000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Рентна плата за спеціальне використання лісових ресурсів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200350,00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179889,01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-20460,99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89,79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13030000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Рентна плата за користування надрами загальнодержавного значення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965,00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1106,94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141,94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114,71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14000000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Внутрішні податки на товари та послуги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3498650,00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3743839,08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245189,08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107,01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14020000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Акцизний податок з вироблених в Україні підакцизних товарів (продукції)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367930,00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333830,68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-34099,32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90,73</w:t>
            </w:r>
          </w:p>
        </w:tc>
      </w:tr>
      <w:tr w:rsidR="006D5202" w:rsidRPr="000C1B0A" w:rsidTr="003F2045">
        <w:trPr>
          <w:trHeight w:val="686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14030000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Акцизний податок з ввезених на митну територію України підакцизних товарів (продукції)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2688090,00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2925290,48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237200,48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108,82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14040000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Акцизний податок з реалізації суб`єктами господарювання роздрібної торгівлі підакцизних товарів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2688090,00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2925290,48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237200,48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108,82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18000000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Місцеві податки та збори, що сплачуються (перераховуються) згідно з Податковим кодексом України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4792995,00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4940847,28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147852,28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103,08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18010000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Податок на майно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2514445,00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2528767,07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14322,07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100,57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18050000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Єдиний податок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2278550,00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2412080,21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133530,21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105,86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20000000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Неподаткові надходження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72336,00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60725,76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-11610,24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83,95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21081100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Адміністративні штрафи та інші санкції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26500,00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-26500,00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22012500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Плата за надання інших адміністративних послуг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4760,30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60,30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101,28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22090100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Державне мито, що сплачується за місцем розгляду та оформлення документів, у тому числі за оформлення документів на спадщину і дарування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24,46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-17,54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58,24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22130000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Орендна плата за водні обєкти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1094,00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-1094,00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24000000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Інші неподаткові надходження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100,00</w:t>
            </w:r>
          </w:p>
        </w:tc>
      </w:tr>
      <w:tr w:rsidR="006D5202" w:rsidRPr="000C1B0A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40000000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Офіційні трансферти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25998581,00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25420261,00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-578320,00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97,78</w:t>
            </w:r>
          </w:p>
        </w:tc>
      </w:tr>
      <w:tr w:rsidR="006D5202" w:rsidRPr="000C1B0A" w:rsidTr="003F2045">
        <w:trPr>
          <w:trHeight w:val="262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FFFF" w:fill="auto"/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Всього без трансфертів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16132891,00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17207039,62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1074148,62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106,66</w:t>
            </w:r>
          </w:p>
        </w:tc>
      </w:tr>
      <w:tr w:rsidR="006D5202" w:rsidRPr="000C1B0A" w:rsidTr="003F2045">
        <w:trPr>
          <w:trHeight w:val="262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FFFF" w:fill="auto"/>
            <w:hideMark/>
          </w:tcPr>
          <w:p w:rsidR="006D5202" w:rsidRPr="000C1B0A" w:rsidRDefault="006D5202" w:rsidP="003F2045">
            <w:pPr>
              <w:tabs>
                <w:tab w:val="left" w:pos="1125"/>
              </w:tabs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ab/>
              <w:t>Всього з трансфертами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42131472,00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42627300,62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495828,62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101,18</w:t>
            </w:r>
          </w:p>
        </w:tc>
      </w:tr>
    </w:tbl>
    <w:p w:rsidR="006D5202" w:rsidRPr="000C1B0A" w:rsidRDefault="006D5202" w:rsidP="006D5202">
      <w:pPr>
        <w:rPr>
          <w:lang w:val="uk-UA"/>
        </w:rPr>
      </w:pPr>
    </w:p>
    <w:p w:rsidR="006D5202" w:rsidRDefault="006D5202" w:rsidP="006D5202">
      <w:pPr>
        <w:rPr>
          <w:lang w:val="uk-UA"/>
        </w:rPr>
      </w:pPr>
    </w:p>
    <w:p w:rsidR="006D5202" w:rsidRPr="00711538" w:rsidRDefault="006D5202" w:rsidP="006D5202">
      <w:pPr>
        <w:ind w:firstLine="708"/>
        <w:rPr>
          <w:lang w:val="uk-UA"/>
        </w:rPr>
      </w:pPr>
      <w:r w:rsidRPr="00711538">
        <w:rPr>
          <w:lang w:val="uk-UA"/>
        </w:rPr>
        <w:t xml:space="preserve">В цілому по загальному фонду бюджету Вербської сільської територіальної громади за І </w:t>
      </w:r>
      <w:r>
        <w:rPr>
          <w:lang w:val="uk-UA"/>
        </w:rPr>
        <w:t>півріччя</w:t>
      </w:r>
      <w:r w:rsidRPr="00711538">
        <w:rPr>
          <w:lang w:val="uk-UA"/>
        </w:rPr>
        <w:t xml:space="preserve"> 2026 року при плані – </w:t>
      </w:r>
      <w:r>
        <w:rPr>
          <w:lang w:val="uk-UA"/>
        </w:rPr>
        <w:t>16 132 891,00</w:t>
      </w:r>
      <w:r w:rsidRPr="00711538">
        <w:rPr>
          <w:lang w:val="uk-UA"/>
        </w:rPr>
        <w:t xml:space="preserve"> грн</w:t>
      </w:r>
      <w:r w:rsidRPr="00711538">
        <w:rPr>
          <w:color w:val="FF0000"/>
        </w:rPr>
        <w:t>.</w:t>
      </w:r>
      <w:r w:rsidRPr="00711538">
        <w:rPr>
          <w:color w:val="FF0000"/>
          <w:lang w:val="uk-UA"/>
        </w:rPr>
        <w:t xml:space="preserve"> </w:t>
      </w:r>
      <w:r w:rsidRPr="00711538">
        <w:rPr>
          <w:lang w:val="uk-UA"/>
        </w:rPr>
        <w:t xml:space="preserve">надійшло – </w:t>
      </w:r>
      <w:r>
        <w:rPr>
          <w:lang w:val="uk-UA"/>
        </w:rPr>
        <w:t>17 207 039,62</w:t>
      </w:r>
      <w:r w:rsidRPr="00711538">
        <w:rPr>
          <w:lang w:val="uk-UA"/>
        </w:rPr>
        <w:t xml:space="preserve"> грн. власних доходів, що становить  - </w:t>
      </w:r>
      <w:r>
        <w:rPr>
          <w:lang w:val="uk-UA"/>
        </w:rPr>
        <w:t>106,7</w:t>
      </w:r>
      <w:r w:rsidRPr="00711538">
        <w:rPr>
          <w:lang w:val="uk-UA"/>
        </w:rPr>
        <w:t xml:space="preserve"> %  виконання. В сумовому виразі власні доходи перевиконані   на  </w:t>
      </w:r>
      <w:r>
        <w:rPr>
          <w:lang w:val="uk-UA"/>
        </w:rPr>
        <w:t>1 074 148,62</w:t>
      </w:r>
      <w:r w:rsidRPr="00711538">
        <w:rPr>
          <w:lang w:val="uk-UA"/>
        </w:rPr>
        <w:t xml:space="preserve"> грн. </w:t>
      </w:r>
    </w:p>
    <w:p w:rsidR="006D5202" w:rsidRDefault="006D5202" w:rsidP="006D5202">
      <w:pPr>
        <w:rPr>
          <w:rFonts w:ascii="Arial" w:hAnsi="Arial" w:cs="Arial"/>
          <w:b/>
          <w:bCs/>
          <w:lang w:val="uk-UA"/>
        </w:rPr>
      </w:pPr>
    </w:p>
    <w:p w:rsidR="006D5202" w:rsidRDefault="006D5202" w:rsidP="006D5202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Начальник фінансового відділу                               Оксана  КОБЛЮК</w:t>
      </w:r>
      <w:r>
        <w:rPr>
          <w:b/>
          <w:sz w:val="28"/>
          <w:szCs w:val="28"/>
          <w:lang w:val="uk-UA"/>
        </w:rPr>
        <w:br w:type="page"/>
      </w:r>
    </w:p>
    <w:p w:rsidR="006D5202" w:rsidRPr="00C44FF5" w:rsidRDefault="006D5202" w:rsidP="006D5202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1.1</w:t>
      </w:r>
    </w:p>
    <w:p w:rsidR="006D5202" w:rsidRDefault="006D5202" w:rsidP="006D5202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6D5202" w:rsidRPr="00C44FF5" w:rsidRDefault="006D5202" w:rsidP="006D5202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>Вербської сільської ради</w:t>
      </w:r>
    </w:p>
    <w:p w:rsidR="006D5202" w:rsidRPr="00711538" w:rsidRDefault="006D5202" w:rsidP="006D5202">
      <w:pPr>
        <w:tabs>
          <w:tab w:val="left" w:pos="6630"/>
        </w:tabs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 серпня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2026 року </w:t>
      </w:r>
      <w:r w:rsidRPr="00C44FF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1643</w:t>
      </w:r>
    </w:p>
    <w:p w:rsidR="006D5202" w:rsidRDefault="006D5202" w:rsidP="006D5202">
      <w:pPr>
        <w:tabs>
          <w:tab w:val="left" w:pos="6630"/>
        </w:tabs>
        <w:rPr>
          <w:b/>
          <w:lang w:val="uk-UA"/>
        </w:rPr>
      </w:pPr>
    </w:p>
    <w:p w:rsidR="006D5202" w:rsidRDefault="006D5202" w:rsidP="006D5202">
      <w:pPr>
        <w:tabs>
          <w:tab w:val="left" w:pos="6630"/>
        </w:tabs>
        <w:rPr>
          <w:b/>
          <w:lang w:val="uk-UA"/>
        </w:rPr>
      </w:pPr>
    </w:p>
    <w:p w:rsidR="006D5202" w:rsidRPr="00825E11" w:rsidRDefault="006D5202" w:rsidP="006D5202">
      <w:pPr>
        <w:jc w:val="center"/>
        <w:rPr>
          <w:sz w:val="28"/>
          <w:szCs w:val="28"/>
          <w:lang w:val="uk-UA"/>
        </w:rPr>
      </w:pPr>
      <w:r w:rsidRPr="00825E11">
        <w:rPr>
          <w:b/>
          <w:sz w:val="28"/>
          <w:szCs w:val="28"/>
          <w:lang w:val="uk-UA"/>
        </w:rPr>
        <w:t>Надходження дохідної частини</w:t>
      </w:r>
    </w:p>
    <w:p w:rsidR="006D5202" w:rsidRPr="00825E11" w:rsidRDefault="006D5202" w:rsidP="006D5202">
      <w:pPr>
        <w:jc w:val="center"/>
        <w:rPr>
          <w:sz w:val="28"/>
          <w:szCs w:val="28"/>
          <w:lang w:val="uk-UA"/>
        </w:rPr>
      </w:pPr>
      <w:r w:rsidRPr="00825E11">
        <w:rPr>
          <w:b/>
          <w:sz w:val="28"/>
          <w:szCs w:val="28"/>
          <w:lang w:val="uk-UA"/>
        </w:rPr>
        <w:t>спеціального фонду місцевого бюджету по</w:t>
      </w:r>
    </w:p>
    <w:p w:rsidR="006D5202" w:rsidRPr="00825E11" w:rsidRDefault="006D5202" w:rsidP="006D5202">
      <w:pPr>
        <w:jc w:val="center"/>
        <w:rPr>
          <w:sz w:val="28"/>
          <w:szCs w:val="28"/>
          <w:lang w:val="uk-UA"/>
        </w:rPr>
      </w:pPr>
      <w:r w:rsidRPr="00825E11">
        <w:rPr>
          <w:b/>
          <w:sz w:val="28"/>
          <w:szCs w:val="28"/>
          <w:lang w:val="uk-UA"/>
        </w:rPr>
        <w:t xml:space="preserve">Вербській сільській територіальній громаді за І квартал 2026 року </w:t>
      </w:r>
    </w:p>
    <w:p w:rsidR="006D5202" w:rsidRDefault="006D5202" w:rsidP="006D5202">
      <w:pPr>
        <w:jc w:val="center"/>
        <w:rPr>
          <w:b/>
          <w:lang w:val="uk-UA"/>
        </w:r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916"/>
        <w:gridCol w:w="3934"/>
        <w:gridCol w:w="1276"/>
        <w:gridCol w:w="1134"/>
        <w:gridCol w:w="1134"/>
        <w:gridCol w:w="850"/>
      </w:tblGrid>
      <w:tr w:rsidR="006D5202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ККД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Доходи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</w:tr>
      <w:tr w:rsidR="006D5202" w:rsidTr="003F2045">
        <w:trPr>
          <w:trHeight w:val="583"/>
        </w:trPr>
        <w:tc>
          <w:tcPr>
            <w:tcW w:w="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Уточнений план за період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Факт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+/-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% викон.</w:t>
            </w:r>
          </w:p>
        </w:tc>
      </w:tr>
      <w:tr w:rsidR="006D5202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19010100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Екологічний податок, який справляється за викиди в атмосферне повітря забруднюючих речовин стаціонарними джерелами забруднення (за винятком викидів в атмосферне повітря двоокису вуглецю)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 w:rsidRPr="000C1B0A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 w:rsidRPr="000C1B0A">
              <w:rPr>
                <w:sz w:val="18"/>
                <w:szCs w:val="18"/>
                <w:lang w:val="uk-UA"/>
              </w:rPr>
              <w:t>479,12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 w:rsidRPr="000C1B0A">
              <w:rPr>
                <w:sz w:val="18"/>
                <w:szCs w:val="18"/>
                <w:lang w:val="uk-UA"/>
              </w:rPr>
              <w:t>479,12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suppressAutoHyphens w:val="0"/>
              <w:spacing w:line="276" w:lineRule="auto"/>
              <w:rPr>
                <w:rFonts w:eastAsiaTheme="minorEastAsia"/>
                <w:sz w:val="18"/>
                <w:szCs w:val="18"/>
                <w:lang w:val="uk-UA" w:eastAsia="uk-UA"/>
              </w:rPr>
            </w:pPr>
            <w:r w:rsidRPr="000C1B0A">
              <w:rPr>
                <w:rFonts w:eastAsiaTheme="minorEastAsia"/>
                <w:sz w:val="18"/>
                <w:szCs w:val="18"/>
                <w:lang w:val="uk-UA" w:eastAsia="uk-UA"/>
              </w:rPr>
              <w:t>0,00</w:t>
            </w:r>
          </w:p>
        </w:tc>
      </w:tr>
      <w:tr w:rsidR="006D5202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25010000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Надходження від плати за послуги, що надаються бюджетними установами згідно із законодавством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300450,00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415690,03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115240,03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138,36</w:t>
            </w:r>
          </w:p>
        </w:tc>
      </w:tr>
      <w:tr w:rsidR="006D5202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760290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lang w:val="uk-UA" w:eastAsia="uk-UA"/>
              </w:rPr>
            </w:pPr>
            <w:r w:rsidRPr="00760290">
              <w:rPr>
                <w:lang w:val="uk-UA" w:eastAsia="uk-UA"/>
              </w:rPr>
              <w:t>25020000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Інші джерела власних надходжень бюджетних установ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755512,28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755512,28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</w:tr>
      <w:tr w:rsidR="006D5202" w:rsidTr="003F2045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760290" w:rsidRDefault="006D5202" w:rsidP="003F2045">
            <w:pPr>
              <w:jc w:val="right"/>
              <w:rPr>
                <w:color w:val="000000"/>
              </w:rPr>
            </w:pPr>
            <w:r w:rsidRPr="00760290">
              <w:rPr>
                <w:color w:val="000000"/>
              </w:rPr>
              <w:t>33010100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rPr>
                <w:color w:val="000000"/>
              </w:rPr>
            </w:pPr>
            <w:r w:rsidRPr="000C1B0A">
              <w:rPr>
                <w:color w:val="000000"/>
              </w:rPr>
              <w:t>Кошти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  <w:lang w:val="uk-UA"/>
              </w:rPr>
            </w:pPr>
            <w:r w:rsidRPr="000C1B0A">
              <w:rPr>
                <w:color w:val="000000"/>
                <w:lang w:val="uk-UA"/>
              </w:rPr>
              <w:t>48000,00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  <w:lang w:val="uk-UA"/>
              </w:rPr>
            </w:pPr>
            <w:r w:rsidRPr="000C1B0A">
              <w:rPr>
                <w:color w:val="000000"/>
                <w:lang w:val="uk-UA"/>
              </w:rPr>
              <w:t>109315,00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  <w:lang w:val="uk-UA"/>
              </w:rPr>
            </w:pPr>
            <w:r w:rsidRPr="000C1B0A">
              <w:rPr>
                <w:color w:val="000000"/>
                <w:lang w:val="uk-UA"/>
              </w:rPr>
              <w:t>61315,00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color w:val="000000"/>
                <w:lang w:val="uk-UA"/>
              </w:rPr>
            </w:pPr>
            <w:r w:rsidRPr="000C1B0A">
              <w:rPr>
                <w:color w:val="000000"/>
                <w:lang w:val="uk-UA"/>
              </w:rPr>
              <w:t>227,74</w:t>
            </w:r>
          </w:p>
        </w:tc>
      </w:tr>
      <w:tr w:rsidR="006D5202" w:rsidTr="003F2045">
        <w:trPr>
          <w:trHeight w:val="262"/>
        </w:trPr>
        <w:tc>
          <w:tcPr>
            <w:tcW w:w="4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FFFF" w:fill="auto"/>
            <w:hideMark/>
          </w:tcPr>
          <w:p w:rsidR="006D5202" w:rsidRPr="000C1B0A" w:rsidRDefault="006D5202" w:rsidP="003F2045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Всього без трансфертів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348450,00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1280996,43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932546,43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367,63</w:t>
            </w:r>
          </w:p>
        </w:tc>
      </w:tr>
      <w:tr w:rsidR="006D5202" w:rsidTr="003F2045">
        <w:trPr>
          <w:trHeight w:val="262"/>
        </w:trPr>
        <w:tc>
          <w:tcPr>
            <w:tcW w:w="4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FFFF" w:fill="auto"/>
            <w:hideMark/>
          </w:tcPr>
          <w:p w:rsidR="006D5202" w:rsidRPr="000C1B0A" w:rsidRDefault="006D5202" w:rsidP="003F2045">
            <w:pPr>
              <w:tabs>
                <w:tab w:val="left" w:pos="1125"/>
              </w:tabs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ab/>
              <w:t xml:space="preserve">Всього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348450,00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1280996,43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932546,43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D5202" w:rsidRPr="000C1B0A" w:rsidRDefault="006D5202" w:rsidP="003F2045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367,63</w:t>
            </w:r>
          </w:p>
        </w:tc>
      </w:tr>
    </w:tbl>
    <w:p w:rsidR="006D5202" w:rsidRDefault="006D5202" w:rsidP="006D5202">
      <w:pPr>
        <w:rPr>
          <w:lang w:val="uk-UA"/>
        </w:rPr>
      </w:pPr>
    </w:p>
    <w:p w:rsidR="006D5202" w:rsidRDefault="006D5202" w:rsidP="006D5202">
      <w:pPr>
        <w:rPr>
          <w:lang w:val="uk-UA"/>
        </w:rPr>
      </w:pPr>
    </w:p>
    <w:p w:rsidR="006D5202" w:rsidRPr="00825E11" w:rsidRDefault="006D5202" w:rsidP="006D5202">
      <w:pPr>
        <w:ind w:firstLine="708"/>
        <w:jc w:val="both"/>
        <w:rPr>
          <w:sz w:val="28"/>
          <w:szCs w:val="28"/>
          <w:lang w:val="uk-UA"/>
        </w:rPr>
      </w:pPr>
      <w:r w:rsidRPr="00825E11">
        <w:rPr>
          <w:sz w:val="28"/>
          <w:szCs w:val="28"/>
          <w:lang w:val="uk-UA"/>
        </w:rPr>
        <w:t>В цілому по спеціальному фонду бюджету Вербської сільської територіальної громади за І півріччя 2026 року при плані – 348 450,00 грн</w:t>
      </w:r>
      <w:r w:rsidRPr="00825E11">
        <w:rPr>
          <w:color w:val="FF0000"/>
          <w:sz w:val="28"/>
          <w:szCs w:val="28"/>
          <w:lang w:val="uk-UA"/>
        </w:rPr>
        <w:t xml:space="preserve">. </w:t>
      </w:r>
      <w:r w:rsidRPr="00825E11">
        <w:rPr>
          <w:sz w:val="28"/>
          <w:szCs w:val="28"/>
          <w:lang w:val="uk-UA"/>
        </w:rPr>
        <w:t>надійшло – 1 280 996,43 грн. власних доходів, що становить - 367,3 % виконання. В сумовому виразі власні доходи перевиконані на  932 546,43</w:t>
      </w:r>
      <w:r>
        <w:rPr>
          <w:sz w:val="28"/>
          <w:szCs w:val="28"/>
          <w:lang w:val="uk-UA"/>
        </w:rPr>
        <w:t xml:space="preserve"> </w:t>
      </w:r>
      <w:r w:rsidRPr="00825E11">
        <w:rPr>
          <w:sz w:val="28"/>
          <w:szCs w:val="28"/>
          <w:lang w:val="uk-UA"/>
        </w:rPr>
        <w:t xml:space="preserve">грн. </w:t>
      </w:r>
    </w:p>
    <w:p w:rsidR="006D5202" w:rsidRPr="00825E11" w:rsidRDefault="006D5202" w:rsidP="006D5202">
      <w:pPr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6D5202" w:rsidRPr="00825E11" w:rsidRDefault="006D5202" w:rsidP="006D5202">
      <w:pPr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6D5202" w:rsidRDefault="006D5202" w:rsidP="006D5202">
      <w:pPr>
        <w:rPr>
          <w:rFonts w:ascii="Arial" w:hAnsi="Arial" w:cs="Arial"/>
          <w:b/>
          <w:bCs/>
          <w:color w:val="FF0000"/>
          <w:lang w:val="uk-UA"/>
        </w:rPr>
      </w:pPr>
    </w:p>
    <w:p w:rsidR="006D5202" w:rsidRDefault="006D5202" w:rsidP="006D5202">
      <w:pPr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Начальник фінансового відділу                             Оксана  КОБЛЮК</w:t>
      </w:r>
    </w:p>
    <w:p w:rsidR="006D5202" w:rsidRDefault="006D5202" w:rsidP="006D5202">
      <w:pPr>
        <w:rPr>
          <w:rFonts w:ascii="Arial" w:hAnsi="Arial" w:cs="Arial"/>
          <w:b/>
          <w:bCs/>
          <w:color w:val="FF0000"/>
          <w:lang w:val="uk-UA"/>
        </w:rPr>
      </w:pPr>
    </w:p>
    <w:p w:rsidR="006D5202" w:rsidRDefault="006D5202" w:rsidP="006D5202">
      <w:pPr>
        <w:rPr>
          <w:rFonts w:ascii="Arial" w:hAnsi="Arial" w:cs="Arial"/>
          <w:b/>
          <w:bCs/>
          <w:color w:val="FF0000"/>
          <w:lang w:val="uk-UA"/>
        </w:rPr>
      </w:pPr>
    </w:p>
    <w:p w:rsidR="006D5202" w:rsidRDefault="006D5202" w:rsidP="006D5202">
      <w:pPr>
        <w:rPr>
          <w:rFonts w:ascii="Arial" w:hAnsi="Arial" w:cs="Arial"/>
          <w:b/>
          <w:bCs/>
          <w:color w:val="FF0000"/>
          <w:lang w:val="uk-UA"/>
        </w:rPr>
      </w:pPr>
    </w:p>
    <w:p w:rsidR="006D5202" w:rsidRDefault="006D5202" w:rsidP="006D5202">
      <w:pPr>
        <w:rPr>
          <w:rFonts w:ascii="Arial" w:hAnsi="Arial" w:cs="Arial"/>
          <w:b/>
          <w:bCs/>
          <w:color w:val="FF0000"/>
          <w:lang w:val="uk-UA"/>
        </w:rPr>
      </w:pPr>
    </w:p>
    <w:p w:rsidR="006D5202" w:rsidRDefault="006D5202" w:rsidP="006D5202">
      <w:pPr>
        <w:rPr>
          <w:rFonts w:ascii="Arial" w:hAnsi="Arial" w:cs="Arial"/>
          <w:b/>
          <w:bCs/>
          <w:color w:val="FF0000"/>
          <w:lang w:val="uk-UA"/>
        </w:rPr>
      </w:pPr>
    </w:p>
    <w:p w:rsidR="006D5202" w:rsidRDefault="006D5202" w:rsidP="006D5202">
      <w:pPr>
        <w:suppressAutoHyphens w:val="0"/>
        <w:autoSpaceDE/>
        <w:spacing w:after="200" w:line="276" w:lineRule="auto"/>
        <w:rPr>
          <w:rFonts w:ascii="Arial" w:hAnsi="Arial" w:cs="Arial"/>
          <w:b/>
          <w:bCs/>
          <w:color w:val="FF0000"/>
          <w:lang w:val="uk-UA"/>
        </w:rPr>
      </w:pPr>
      <w:r>
        <w:rPr>
          <w:rFonts w:ascii="Arial" w:hAnsi="Arial" w:cs="Arial"/>
          <w:b/>
          <w:bCs/>
          <w:color w:val="FF0000"/>
          <w:lang w:val="uk-UA"/>
        </w:rPr>
        <w:br w:type="page"/>
      </w:r>
    </w:p>
    <w:p w:rsidR="006D5202" w:rsidRPr="00C44FF5" w:rsidRDefault="006D5202" w:rsidP="006D5202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6D5202" w:rsidRDefault="006D5202" w:rsidP="006D5202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6D5202" w:rsidRPr="00C44FF5" w:rsidRDefault="006D5202" w:rsidP="006D5202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>Вербської сільської ради</w:t>
      </w:r>
    </w:p>
    <w:p w:rsidR="006D5202" w:rsidRPr="00711538" w:rsidRDefault="006D5202" w:rsidP="006D5202">
      <w:pPr>
        <w:tabs>
          <w:tab w:val="left" w:pos="6630"/>
        </w:tabs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 серпня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2026 року </w:t>
      </w:r>
      <w:r w:rsidRPr="00C44FF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1643</w:t>
      </w:r>
    </w:p>
    <w:p w:rsidR="006D5202" w:rsidRDefault="006D5202" w:rsidP="006D5202">
      <w:pPr>
        <w:rPr>
          <w:rFonts w:ascii="Arial" w:hAnsi="Arial" w:cs="Arial"/>
          <w:b/>
          <w:bCs/>
          <w:color w:val="FF0000"/>
          <w:lang w:val="uk-UA" w:eastAsia="uk-UA"/>
        </w:rPr>
      </w:pPr>
    </w:p>
    <w:p w:rsidR="006D5202" w:rsidRDefault="006D5202" w:rsidP="006D5202">
      <w:pPr>
        <w:jc w:val="center"/>
        <w:rPr>
          <w:rFonts w:ascii="Arial" w:hAnsi="Arial" w:cs="Arial"/>
          <w:b/>
          <w:bCs/>
          <w:color w:val="FF0000"/>
          <w:lang w:val="uk-UA" w:eastAsia="uk-UA"/>
        </w:rPr>
      </w:pPr>
      <w:r w:rsidRPr="00825E11">
        <w:rPr>
          <w:bCs/>
          <w:sz w:val="28"/>
          <w:szCs w:val="28"/>
          <w:lang w:val="uk-UA"/>
        </w:rPr>
        <w:t>Видатки за І півріччя  2026 року</w:t>
      </w:r>
    </w:p>
    <w:p w:rsidR="006D5202" w:rsidRDefault="006D5202" w:rsidP="006D5202">
      <w:pPr>
        <w:rPr>
          <w:rFonts w:ascii="Arial" w:hAnsi="Arial" w:cs="Arial"/>
          <w:b/>
          <w:bCs/>
          <w:color w:val="FF0000"/>
          <w:lang w:val="uk-UA" w:eastAsia="uk-UA"/>
        </w:rPr>
      </w:pPr>
    </w:p>
    <w:tbl>
      <w:tblPr>
        <w:tblW w:w="9182" w:type="dxa"/>
        <w:tblLayout w:type="fixed"/>
        <w:tblLook w:val="04A0"/>
      </w:tblPr>
      <w:tblGrid>
        <w:gridCol w:w="1100"/>
        <w:gridCol w:w="5245"/>
        <w:gridCol w:w="1557"/>
        <w:gridCol w:w="1280"/>
      </w:tblGrid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Default="006D5202" w:rsidP="003F2045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Загальний фонд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Default="006D5202" w:rsidP="003F2045">
            <w:pPr>
              <w:suppressAutoHyphens w:val="0"/>
              <w:spacing w:line="27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Спеціаль- ний фонд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0110150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D3695">
              <w:rPr>
                <w:bCs/>
                <w:sz w:val="22"/>
                <w:szCs w:val="22"/>
                <w:lang w:val="uk-UA"/>
              </w:rPr>
              <w:t>4 434 736,66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D3695">
              <w:rPr>
                <w:bCs/>
                <w:sz w:val="22"/>
                <w:szCs w:val="22"/>
                <w:lang w:val="uk-UA"/>
              </w:rPr>
              <w:t>95 291,85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  <w:lang w:val="uk-UA"/>
              </w:rPr>
              <w:t>371</w:t>
            </w:r>
            <w:r>
              <w:rPr>
                <w:bCs/>
                <w:sz w:val="22"/>
                <w:szCs w:val="22"/>
              </w:rPr>
              <w:t>0160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Керівництво і управління у відповідній сфері у містах (мі</w:t>
            </w:r>
            <w:proofErr w:type="gramStart"/>
            <w:r>
              <w:rPr>
                <w:bCs/>
                <w:sz w:val="22"/>
                <w:szCs w:val="22"/>
              </w:rPr>
              <w:t>ст</w:t>
            </w:r>
            <w:proofErr w:type="gramEnd"/>
            <w:r>
              <w:rPr>
                <w:bCs/>
                <w:sz w:val="22"/>
                <w:szCs w:val="22"/>
              </w:rPr>
              <w:t>і Києві), селищах, селах, територіальних громадах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404 476,34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28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1010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Надання дошкільної освіти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3 503 073,62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D3695">
              <w:rPr>
                <w:bCs/>
                <w:sz w:val="22"/>
                <w:szCs w:val="22"/>
                <w:lang w:val="uk-UA"/>
              </w:rPr>
              <w:t>143 080,16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6 149 673,08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24 050,69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1031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Надання загальної середньої освіти закладами загальної середньої освіти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13 868 586,00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uppressAutoHyphens w:val="0"/>
              <w:spacing w:line="276" w:lineRule="auto"/>
              <w:jc w:val="center"/>
              <w:rPr>
                <w:bCs/>
                <w:lang w:val="uk-UA"/>
              </w:rPr>
            </w:pPr>
            <w:r w:rsidRPr="002D3695">
              <w:rPr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4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1080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 xml:space="preserve">Надання </w:t>
            </w:r>
            <w:proofErr w:type="gramStart"/>
            <w:r>
              <w:rPr>
                <w:bCs/>
                <w:sz w:val="22"/>
                <w:szCs w:val="22"/>
              </w:rPr>
              <w:t>спец</w:t>
            </w:r>
            <w:proofErr w:type="gramEnd"/>
            <w:r>
              <w:rPr>
                <w:bCs/>
                <w:sz w:val="22"/>
                <w:szCs w:val="22"/>
              </w:rPr>
              <w:t>іалізованої освіти мистецькими школами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1 475 837,66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96 886,50</w:t>
            </w:r>
          </w:p>
        </w:tc>
      </w:tr>
      <w:tr w:rsidR="006D5202" w:rsidTr="003F2045">
        <w:trPr>
          <w:trHeight w:val="40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0111142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1 810,00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1200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 xml:space="preserve">Надання освіти за рахунок субвенції з державного бюджету місцевим бюджетам на надання державної </w:t>
            </w:r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gramEnd"/>
            <w:r>
              <w:rPr>
                <w:bCs/>
                <w:sz w:val="22"/>
                <w:szCs w:val="22"/>
              </w:rPr>
              <w:t>ідтримки особам з особливими освітніми потребами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86 191,08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40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0111600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Здійснення доплат педагогічним працівникам закладів загальної середньої освіти за рахунок субвенції з державного бюджету місцевим бюджетам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1 540 749,44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36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0111702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Забезпечення харчуванням учнів закладів загальної середньої освіти за рахунок субвенції з державного бюджету місцевим бюджетам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366 961,12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36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0113035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>
              <w:rPr>
                <w:sz w:val="22"/>
                <w:szCs w:val="22"/>
              </w:rPr>
              <w:t>роїзд окремих категорій громадян на залізничному транспорті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8 997,00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61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3104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Забезпечення </w:t>
            </w:r>
            <w:proofErr w:type="gramStart"/>
            <w:r>
              <w:rPr>
                <w:bCs/>
                <w:sz w:val="22"/>
                <w:szCs w:val="22"/>
              </w:rPr>
              <w:t>соц</w:t>
            </w:r>
            <w:proofErr w:type="gramEnd"/>
            <w:r>
              <w:rPr>
                <w:bCs/>
                <w:sz w:val="22"/>
                <w:szCs w:val="22"/>
              </w:rPr>
              <w:t>іальними послугами за місцем проживання громадян, які не здатні до самообслуговування у зв`язку з похилим віком, хворобою, інвалідністю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4 005 662,72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407 603,44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lang w:val="uk-UA" w:eastAsia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lang w:val="uk-UA" w:eastAsia="uk-U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uppressAutoHyphens w:val="0"/>
              <w:spacing w:line="276" w:lineRule="auto"/>
              <w:jc w:val="center"/>
              <w:rPr>
                <w:rFonts w:asciiTheme="minorHAnsi" w:eastAsiaTheme="minorEastAsia" w:hAnsiTheme="minorHAnsi" w:cstheme="minorBidi"/>
                <w:lang w:val="uk-UA" w:eastAsia="uk-U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uppressAutoHyphens w:val="0"/>
              <w:spacing w:line="276" w:lineRule="auto"/>
              <w:jc w:val="center"/>
              <w:rPr>
                <w:rFonts w:asciiTheme="minorHAnsi" w:eastAsiaTheme="minorEastAsia" w:hAnsiTheme="minorHAnsi" w:cstheme="minorBidi"/>
                <w:lang w:val="uk-UA" w:eastAsia="uk-UA"/>
              </w:rPr>
            </w:pP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0113210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  <w:lang w:val="uk-UA"/>
              </w:rPr>
              <w:t>Організація та проведення громадських робіт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2D3695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342 020,72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3242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 xml:space="preserve">Інші заходи у сфері </w:t>
            </w:r>
            <w:proofErr w:type="gramStart"/>
            <w:r>
              <w:rPr>
                <w:bCs/>
                <w:sz w:val="22"/>
                <w:szCs w:val="22"/>
              </w:rPr>
              <w:t>соц</w:t>
            </w:r>
            <w:proofErr w:type="gramEnd"/>
            <w:r>
              <w:rPr>
                <w:bCs/>
                <w:sz w:val="22"/>
                <w:szCs w:val="22"/>
              </w:rPr>
              <w:t>іального захисту і соціального забезпечення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288 800,00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4030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Забезпечення діяльності бібліотек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132 141,56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4060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Забезпечення діяльності палаців i будинків культури, клубів, центрів дозвілля та iнших клубних закладі</w:t>
            </w:r>
            <w:proofErr w:type="gramStart"/>
            <w:r>
              <w:rPr>
                <w:bCs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526 012,75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6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lastRenderedPageBreak/>
              <w:t>011</w:t>
            </w:r>
            <w:r>
              <w:rPr>
                <w:bCs/>
                <w:sz w:val="22"/>
                <w:szCs w:val="22"/>
              </w:rPr>
              <w:t>5031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Розвиток здібностей у дітей та молоді з фізичної культури та спорту комунальними дитяч</w:t>
            </w:r>
            <w:proofErr w:type="gramStart"/>
            <w:r>
              <w:rPr>
                <w:bCs/>
                <w:sz w:val="22"/>
                <w:szCs w:val="22"/>
              </w:rPr>
              <w:t>о-</w:t>
            </w:r>
            <w:proofErr w:type="gramEnd"/>
            <w:r>
              <w:rPr>
                <w:bCs/>
                <w:sz w:val="22"/>
                <w:szCs w:val="22"/>
              </w:rPr>
              <w:t xml:space="preserve"> юнацькими спортивними школами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549 968,52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0115049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Виконання окремих заходів з реалізації </w:t>
            </w:r>
            <w:proofErr w:type="gramStart"/>
            <w:r>
              <w:rPr>
                <w:bCs/>
                <w:sz w:val="22"/>
                <w:szCs w:val="22"/>
              </w:rPr>
              <w:t>соц</w:t>
            </w:r>
            <w:proofErr w:type="gramEnd"/>
            <w:r>
              <w:rPr>
                <w:bCs/>
                <w:sz w:val="22"/>
                <w:szCs w:val="22"/>
              </w:rPr>
              <w:t>іального проекту `Активні парки - локації здорової України`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14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0116020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Забезпечення функціонування </w:t>
            </w:r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gramEnd"/>
            <w:r>
              <w:rPr>
                <w:bCs/>
                <w:sz w:val="22"/>
                <w:szCs w:val="22"/>
              </w:rPr>
              <w:t>ідприємств, установ та організацій, що виробляють, виконують та/або надають житлово-комунальні послуги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6030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Організація благоустрою населених пункті</w:t>
            </w:r>
            <w:proofErr w:type="gramStart"/>
            <w:r>
              <w:rPr>
                <w:bCs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190 832,41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0117130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Здійснення заходів із землеустрою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82 800,00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0117461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Утримання та розвиток автомобільних доріг та дорожньої інфраструктури за рахунок коштів місцевого бюджету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280 600,00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0117611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Pr="00BE1CB7" w:rsidRDefault="006D5202" w:rsidP="003F2045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Забезпечення нагальних потреб функціонування держави в умовах воєнного стану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0117670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Внески до </w:t>
            </w:r>
            <w:proofErr w:type="gramStart"/>
            <w:r>
              <w:rPr>
                <w:bCs/>
                <w:sz w:val="22"/>
                <w:szCs w:val="22"/>
              </w:rPr>
              <w:t>статутного</w:t>
            </w:r>
            <w:proofErr w:type="gramEnd"/>
            <w:r>
              <w:rPr>
                <w:bCs/>
                <w:sz w:val="22"/>
                <w:szCs w:val="22"/>
              </w:rPr>
              <w:t xml:space="preserve"> капіталу суб`єктів господарювання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48 000,00</w:t>
            </w:r>
          </w:p>
        </w:tc>
      </w:tr>
      <w:tr w:rsidR="006D5202" w:rsidTr="003F2045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0117680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Членські внески до асоціацій органів </w:t>
            </w:r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  <w:r>
              <w:rPr>
                <w:bCs/>
                <w:sz w:val="22"/>
                <w:szCs w:val="22"/>
              </w:rPr>
              <w:t>ісцевого самоврядування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4 579,00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0119310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>Субвенція з місцевого бюджету на здійснення переданих видаткі</w:t>
            </w:r>
            <w:proofErr w:type="gramStart"/>
            <w:r>
              <w:rPr>
                <w:bCs/>
                <w:sz w:val="22"/>
                <w:szCs w:val="22"/>
              </w:rPr>
              <w:t>в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у</w:t>
            </w:r>
            <w:proofErr w:type="gramEnd"/>
            <w:r>
              <w:rPr>
                <w:bCs/>
                <w:sz w:val="22"/>
                <w:szCs w:val="22"/>
              </w:rPr>
              <w:t xml:space="preserve"> сфері освіти за рахунок коштів освітньої субвенції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52 338,00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9770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Інші субвенції з місцевого бюджету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780 900,00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D5202" w:rsidTr="003F20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9800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202" w:rsidRDefault="006D5202" w:rsidP="003F2045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 xml:space="preserve">Субвенція з місцевого бюджету державному бюджету на виконання програм </w:t>
            </w:r>
            <w:proofErr w:type="gramStart"/>
            <w:r>
              <w:rPr>
                <w:bCs/>
                <w:sz w:val="22"/>
                <w:szCs w:val="22"/>
              </w:rPr>
              <w:t>соц</w:t>
            </w:r>
            <w:proofErr w:type="gramEnd"/>
            <w:r>
              <w:rPr>
                <w:bCs/>
                <w:sz w:val="22"/>
                <w:szCs w:val="22"/>
              </w:rPr>
              <w:t>іально-економічного розвитку регіонів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400 000,00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5202" w:rsidRPr="00F93AA2" w:rsidRDefault="006D5202" w:rsidP="003F2045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</w:tbl>
    <w:p w:rsidR="006D5202" w:rsidRDefault="006D5202" w:rsidP="006D5202">
      <w:pPr>
        <w:rPr>
          <w:color w:val="FF0000"/>
          <w:lang w:val="uk-UA"/>
        </w:rPr>
      </w:pPr>
    </w:p>
    <w:p w:rsidR="006D5202" w:rsidRPr="00825E11" w:rsidRDefault="006D5202" w:rsidP="006D5202">
      <w:pPr>
        <w:rPr>
          <w:b/>
          <w:bCs/>
          <w:sz w:val="28"/>
          <w:szCs w:val="28"/>
          <w:lang w:val="uk-UA"/>
        </w:rPr>
      </w:pPr>
    </w:p>
    <w:p w:rsidR="006D5202" w:rsidRPr="00825E11" w:rsidRDefault="006D5202" w:rsidP="006D5202">
      <w:pPr>
        <w:rPr>
          <w:bCs/>
          <w:sz w:val="28"/>
          <w:szCs w:val="28"/>
          <w:lang w:val="uk-UA"/>
        </w:rPr>
      </w:pPr>
      <w:r w:rsidRPr="00825E11">
        <w:rPr>
          <w:bCs/>
          <w:sz w:val="28"/>
          <w:szCs w:val="28"/>
          <w:lang w:val="uk-UA"/>
        </w:rPr>
        <w:t xml:space="preserve">Видатки за І півріччя  2026 року становлять 40 362 651,32 грн  в тому числі:   </w:t>
      </w:r>
    </w:p>
    <w:p w:rsidR="006D5202" w:rsidRPr="00825E11" w:rsidRDefault="006D5202" w:rsidP="006D5202">
      <w:pPr>
        <w:rPr>
          <w:sz w:val="28"/>
          <w:szCs w:val="28"/>
          <w:lang w:val="uk-UA"/>
        </w:rPr>
      </w:pPr>
      <w:r w:rsidRPr="00825E11">
        <w:rPr>
          <w:sz w:val="28"/>
          <w:szCs w:val="28"/>
          <w:lang w:val="uk-UA"/>
        </w:rPr>
        <w:t>загальний фонд – 39 205 717,96 грн.;</w:t>
      </w:r>
    </w:p>
    <w:p w:rsidR="006D5202" w:rsidRPr="00825E11" w:rsidRDefault="006D5202" w:rsidP="006D5202">
      <w:pPr>
        <w:rPr>
          <w:bCs/>
          <w:sz w:val="28"/>
          <w:szCs w:val="28"/>
          <w:lang w:val="uk-UA" w:eastAsia="uk-UA"/>
        </w:rPr>
      </w:pPr>
      <w:r w:rsidRPr="00825E11">
        <w:rPr>
          <w:sz w:val="28"/>
          <w:szCs w:val="28"/>
          <w:lang w:val="uk-UA"/>
        </w:rPr>
        <w:t xml:space="preserve">спеціальний фонд – </w:t>
      </w:r>
      <w:r w:rsidRPr="00825E11">
        <w:rPr>
          <w:bCs/>
          <w:sz w:val="28"/>
          <w:szCs w:val="28"/>
          <w:lang w:val="uk-UA" w:eastAsia="uk-UA"/>
        </w:rPr>
        <w:t xml:space="preserve"> 1 156 933,36 грн.</w:t>
      </w:r>
    </w:p>
    <w:p w:rsidR="006D5202" w:rsidRDefault="006D5202" w:rsidP="006D5202">
      <w:pPr>
        <w:rPr>
          <w:b/>
          <w:sz w:val="28"/>
          <w:szCs w:val="28"/>
          <w:lang w:val="uk-UA"/>
        </w:rPr>
      </w:pPr>
    </w:p>
    <w:p w:rsidR="006D5202" w:rsidRDefault="006D5202" w:rsidP="006D5202">
      <w:pPr>
        <w:rPr>
          <w:b/>
          <w:sz w:val="28"/>
          <w:szCs w:val="28"/>
          <w:lang w:val="uk-UA"/>
        </w:rPr>
      </w:pPr>
    </w:p>
    <w:p w:rsidR="006D5202" w:rsidRDefault="006D5202" w:rsidP="006D5202">
      <w:pPr>
        <w:rPr>
          <w:b/>
          <w:sz w:val="28"/>
          <w:szCs w:val="28"/>
          <w:lang w:val="uk-UA"/>
        </w:rPr>
      </w:pPr>
    </w:p>
    <w:p w:rsidR="006D5202" w:rsidRDefault="006D5202" w:rsidP="006D5202">
      <w:pPr>
        <w:rPr>
          <w:b/>
          <w:sz w:val="28"/>
          <w:szCs w:val="28"/>
          <w:lang w:val="uk-UA"/>
        </w:rPr>
      </w:pPr>
    </w:p>
    <w:p w:rsidR="006D5202" w:rsidRDefault="006D5202" w:rsidP="006D5202">
      <w:pPr>
        <w:shd w:val="clear" w:color="auto" w:fill="FFFFFF"/>
        <w:spacing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b/>
          <w:sz w:val="28"/>
          <w:szCs w:val="28"/>
          <w:lang w:val="uk-UA"/>
        </w:rPr>
        <w:t>Начальник фінансового відділу                             Оксана  КОБЛЮК</w:t>
      </w:r>
    </w:p>
    <w:p w:rsidR="00F363D0" w:rsidRDefault="00F363D0"/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A1F58"/>
    <w:multiLevelType w:val="multilevel"/>
    <w:tmpl w:val="4F828B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0D222B2"/>
    <w:multiLevelType w:val="hybridMultilevel"/>
    <w:tmpl w:val="20688D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>
    <w:nsid w:val="68AC4B38"/>
    <w:multiLevelType w:val="multilevel"/>
    <w:tmpl w:val="C756AB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6D5202"/>
    <w:rsid w:val="00135B15"/>
    <w:rsid w:val="00197256"/>
    <w:rsid w:val="00281A9B"/>
    <w:rsid w:val="00423FA0"/>
    <w:rsid w:val="006D5202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20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52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D5202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6D5202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6D520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6D52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520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1270</Words>
  <Characters>7244</Characters>
  <Application>Microsoft Office Word</Application>
  <DocSecurity>0</DocSecurity>
  <Lines>60</Lines>
  <Paragraphs>16</Paragraphs>
  <ScaleCrop>false</ScaleCrop>
  <Company/>
  <LinksUpToDate>false</LinksUpToDate>
  <CharactersWithSpaces>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2026-08-18T09:49:00Z</dcterms:created>
  <dcterms:modified xsi:type="dcterms:W3CDTF">2026-08-18T09:50:00Z</dcterms:modified>
</cp:coreProperties>
</file>