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03D" w:rsidRPr="001B66FB" w:rsidRDefault="001C503D" w:rsidP="001C503D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21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1C503D" w:rsidRPr="009C2F49" w:rsidRDefault="001C503D" w:rsidP="001C503D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1C503D" w:rsidRPr="001B66FB" w:rsidRDefault="001C503D" w:rsidP="001C503D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1C503D" w:rsidRPr="001B66FB" w:rsidRDefault="001C503D" w:rsidP="001C503D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1C503D" w:rsidRPr="00CD500E" w:rsidRDefault="001C503D" w:rsidP="001C503D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1C503D" w:rsidRPr="00287718" w:rsidRDefault="001C503D" w:rsidP="001C503D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№1674</w:t>
      </w:r>
    </w:p>
    <w:p w:rsidR="001C503D" w:rsidRPr="00D3434A" w:rsidRDefault="001C503D" w:rsidP="001C503D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1C503D" w:rsidRPr="003E3F20" w:rsidTr="00C66899">
        <w:tc>
          <w:tcPr>
            <w:tcW w:w="5070" w:type="dxa"/>
          </w:tcPr>
          <w:p w:rsidR="001C503D" w:rsidRPr="00C0034B" w:rsidRDefault="001C503D" w:rsidP="00C66899">
            <w:pPr>
              <w:jc w:val="both"/>
              <w:outlineLvl w:val="0"/>
              <w:rPr>
                <w:b/>
                <w:sz w:val="28"/>
                <w:szCs w:val="28"/>
                <w:lang w:val="uk-UA"/>
              </w:rPr>
            </w:pPr>
            <w:r w:rsidRPr="00D162AB">
              <w:rPr>
                <w:b/>
                <w:sz w:val="28"/>
                <w:szCs w:val="28"/>
                <w:lang w:val="uk-UA"/>
              </w:rPr>
              <w:t>Про затвердження проекту землеустрою щодо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A00086">
              <w:rPr>
                <w:b/>
                <w:sz w:val="28"/>
                <w:szCs w:val="28"/>
                <w:lang w:val="uk-UA"/>
              </w:rPr>
              <w:t xml:space="preserve">відведення </w:t>
            </w:r>
            <w:r w:rsidRPr="00E65F3D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A00086">
              <w:rPr>
                <w:b/>
                <w:sz w:val="28"/>
                <w:szCs w:val="28"/>
                <w:lang w:val="uk-UA"/>
              </w:rPr>
              <w:t>земельної ділянки (зі зміною</w:t>
            </w:r>
            <w:r>
              <w:rPr>
                <w:b/>
                <w:sz w:val="28"/>
                <w:szCs w:val="28"/>
                <w:lang w:val="uk-UA"/>
              </w:rPr>
              <w:t xml:space="preserve"> цільового призначення</w:t>
            </w:r>
            <w:r w:rsidRPr="00A00086">
              <w:rPr>
                <w:b/>
                <w:sz w:val="28"/>
                <w:szCs w:val="28"/>
                <w:lang w:val="uk-UA"/>
              </w:rPr>
              <w:t>)</w:t>
            </w:r>
            <w:r>
              <w:rPr>
                <w:b/>
                <w:sz w:val="28"/>
                <w:szCs w:val="28"/>
                <w:lang w:val="uk-UA"/>
              </w:rPr>
              <w:t xml:space="preserve"> що перебуває у власності гр.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Яцюка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Сергія Васильовича </w:t>
            </w:r>
          </w:p>
        </w:tc>
      </w:tr>
    </w:tbl>
    <w:p w:rsidR="001C503D" w:rsidRPr="0041218F" w:rsidRDefault="001C503D" w:rsidP="001C503D">
      <w:pPr>
        <w:pStyle w:val="a3"/>
        <w:spacing w:line="276" w:lineRule="auto"/>
        <w:jc w:val="both"/>
        <w:rPr>
          <w:rFonts w:ascii="Times New Roman" w:hAnsi="Times New Roman"/>
          <w:b/>
          <w:sz w:val="16"/>
          <w:szCs w:val="16"/>
          <w:lang w:val="uk-UA"/>
        </w:rPr>
      </w:pPr>
      <w:r w:rsidRPr="0041218F">
        <w:rPr>
          <w:rFonts w:ascii="Times New Roman" w:hAnsi="Times New Roman"/>
          <w:b/>
          <w:sz w:val="16"/>
          <w:szCs w:val="16"/>
          <w:lang w:val="uk-UA"/>
        </w:rPr>
        <w:t xml:space="preserve">        </w:t>
      </w:r>
    </w:p>
    <w:p w:rsidR="001C503D" w:rsidRDefault="001C503D" w:rsidP="001C503D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Pr="002D13CF">
        <w:rPr>
          <w:sz w:val="28"/>
          <w:szCs w:val="28"/>
          <w:lang w:val="uk-UA"/>
        </w:rPr>
        <w:t xml:space="preserve">Розглянувши заяву гр. </w:t>
      </w:r>
      <w:proofErr w:type="spellStart"/>
      <w:r w:rsidRPr="002D13CF">
        <w:rPr>
          <w:sz w:val="28"/>
          <w:szCs w:val="28"/>
          <w:lang w:val="uk-UA"/>
        </w:rPr>
        <w:t>Яцюка</w:t>
      </w:r>
      <w:proofErr w:type="spellEnd"/>
      <w:r w:rsidRPr="002D13CF">
        <w:rPr>
          <w:sz w:val="28"/>
          <w:szCs w:val="28"/>
          <w:lang w:val="uk-UA"/>
        </w:rPr>
        <w:t xml:space="preserve"> Сергія Васильовича жительки с. Верба, вул. </w:t>
      </w:r>
      <w:proofErr w:type="spellStart"/>
      <w:r w:rsidRPr="002D13CF">
        <w:rPr>
          <w:sz w:val="28"/>
          <w:szCs w:val="28"/>
          <w:lang w:val="uk-UA"/>
        </w:rPr>
        <w:t>Застав’я-І</w:t>
      </w:r>
      <w:proofErr w:type="spellEnd"/>
      <w:r w:rsidRPr="002D13CF">
        <w:rPr>
          <w:sz w:val="28"/>
          <w:szCs w:val="28"/>
          <w:lang w:val="uk-UA"/>
        </w:rPr>
        <w:t xml:space="preserve">, 35 та поданий проект землеустрою щодо відведення земельної ділянки, цільове призначення якої змінюється із земель для ведення особистого селянського господарства (код згідно КВЦПЗ – 01.03) у землі для будівництва і обслуговування </w:t>
      </w:r>
      <w:proofErr w:type="spellStart"/>
      <w:r w:rsidRPr="002D13CF">
        <w:rPr>
          <w:sz w:val="28"/>
          <w:szCs w:val="28"/>
          <w:lang w:val="uk-UA"/>
        </w:rPr>
        <w:t>паркінгів</w:t>
      </w:r>
      <w:proofErr w:type="spellEnd"/>
      <w:r w:rsidRPr="002D13CF">
        <w:rPr>
          <w:sz w:val="28"/>
          <w:szCs w:val="28"/>
          <w:lang w:val="uk-UA"/>
        </w:rPr>
        <w:t xml:space="preserve"> та автостоянок на землях житлової та громадської забудови  (код згідно КВЦПЗ – 02.09</w:t>
      </w:r>
      <w:r>
        <w:rPr>
          <w:sz w:val="28"/>
          <w:szCs w:val="28"/>
          <w:lang w:val="uk-UA"/>
        </w:rPr>
        <w:t>) розташованої</w:t>
      </w:r>
      <w:r w:rsidRPr="002D13CF">
        <w:rPr>
          <w:sz w:val="28"/>
          <w:szCs w:val="28"/>
          <w:lang w:val="uk-UA"/>
        </w:rPr>
        <w:t xml:space="preserve"> на території </w:t>
      </w:r>
      <w:proofErr w:type="spellStart"/>
      <w:r w:rsidRPr="002D13CF">
        <w:rPr>
          <w:sz w:val="28"/>
          <w:szCs w:val="28"/>
          <w:lang w:val="uk-UA"/>
        </w:rPr>
        <w:t>Вербської</w:t>
      </w:r>
      <w:proofErr w:type="spellEnd"/>
      <w:r w:rsidRPr="002D13CF">
        <w:rPr>
          <w:sz w:val="28"/>
          <w:szCs w:val="28"/>
          <w:lang w:val="uk-UA"/>
        </w:rPr>
        <w:t xml:space="preserve"> сільської ради Дубенського району Рівненської області та керуючись п. 34 ст. 26 Закону України </w:t>
      </w:r>
      <w:proofErr w:type="spellStart"/>
      <w:r w:rsidRPr="002D13CF">
        <w:rPr>
          <w:sz w:val="28"/>
          <w:szCs w:val="28"/>
          <w:lang w:val="uk-UA"/>
        </w:rPr>
        <w:t>„Про</w:t>
      </w:r>
      <w:proofErr w:type="spellEnd"/>
      <w:r w:rsidRPr="002D13CF">
        <w:rPr>
          <w:sz w:val="28"/>
          <w:szCs w:val="28"/>
          <w:lang w:val="uk-UA"/>
        </w:rPr>
        <w:t xml:space="preserve"> місцеве самоврядування в Україні ”, ст. 12, 118, 121 Земельного кодексу України, п.12 Р</w:t>
      </w:r>
      <w:r>
        <w:rPr>
          <w:sz w:val="28"/>
          <w:szCs w:val="28"/>
          <w:lang w:val="uk-UA"/>
        </w:rPr>
        <w:t xml:space="preserve">озділу Х </w:t>
      </w:r>
      <w:proofErr w:type="spellStart"/>
      <w:r>
        <w:rPr>
          <w:sz w:val="28"/>
          <w:szCs w:val="28"/>
          <w:lang w:val="uk-UA"/>
        </w:rPr>
        <w:t>„Перехідні</w:t>
      </w:r>
      <w:proofErr w:type="spellEnd"/>
      <w:r>
        <w:rPr>
          <w:sz w:val="28"/>
          <w:szCs w:val="28"/>
          <w:lang w:val="uk-UA"/>
        </w:rPr>
        <w:t xml:space="preserve"> положення </w:t>
      </w:r>
      <w:proofErr w:type="spellStart"/>
      <w:r>
        <w:rPr>
          <w:sz w:val="28"/>
          <w:szCs w:val="28"/>
          <w:lang w:val="uk-UA"/>
        </w:rPr>
        <w:t>”Земельного</w:t>
      </w:r>
      <w:proofErr w:type="spellEnd"/>
      <w:r>
        <w:rPr>
          <w:sz w:val="28"/>
          <w:szCs w:val="28"/>
          <w:lang w:val="uk-UA"/>
        </w:rPr>
        <w:t xml:space="preserve"> </w:t>
      </w:r>
      <w:r w:rsidRPr="002D13CF">
        <w:rPr>
          <w:sz w:val="28"/>
          <w:szCs w:val="28"/>
          <w:lang w:val="uk-UA"/>
        </w:rPr>
        <w:t>Кодексу України, Вербська сільська рада</w:t>
      </w:r>
    </w:p>
    <w:p w:rsidR="001C503D" w:rsidRDefault="001C503D" w:rsidP="001C503D">
      <w:pPr>
        <w:spacing w:line="276" w:lineRule="auto"/>
        <w:jc w:val="center"/>
        <w:outlineLvl w:val="0"/>
        <w:rPr>
          <w:sz w:val="28"/>
          <w:szCs w:val="28"/>
          <w:lang w:val="uk-UA"/>
        </w:rPr>
      </w:pPr>
    </w:p>
    <w:p w:rsidR="001C503D" w:rsidRPr="00A00086" w:rsidRDefault="001C503D" w:rsidP="001C503D">
      <w:pPr>
        <w:spacing w:line="276" w:lineRule="auto"/>
        <w:jc w:val="center"/>
        <w:outlineLvl w:val="0"/>
        <w:rPr>
          <w:sz w:val="28"/>
          <w:szCs w:val="28"/>
        </w:rPr>
      </w:pPr>
      <w:r w:rsidRPr="00A00086">
        <w:rPr>
          <w:sz w:val="28"/>
          <w:szCs w:val="28"/>
        </w:rPr>
        <w:t>ВИРІШИЛА:</w:t>
      </w:r>
    </w:p>
    <w:p w:rsidR="001C503D" w:rsidRDefault="001C503D" w:rsidP="001C503D">
      <w:pPr>
        <w:pStyle w:val="a5"/>
        <w:numPr>
          <w:ilvl w:val="0"/>
          <w:numId w:val="1"/>
        </w:numPr>
        <w:spacing w:line="276" w:lineRule="auto"/>
        <w:ind w:left="284" w:right="-261"/>
        <w:jc w:val="both"/>
        <w:rPr>
          <w:sz w:val="28"/>
          <w:szCs w:val="28"/>
        </w:rPr>
      </w:pPr>
      <w:r w:rsidRPr="00E65F3D">
        <w:rPr>
          <w:sz w:val="28"/>
          <w:szCs w:val="28"/>
        </w:rPr>
        <w:t xml:space="preserve">Затвердити гр. </w:t>
      </w:r>
      <w:proofErr w:type="spellStart"/>
      <w:r>
        <w:rPr>
          <w:sz w:val="28"/>
          <w:szCs w:val="28"/>
        </w:rPr>
        <w:t>Яцюку</w:t>
      </w:r>
      <w:proofErr w:type="spellEnd"/>
      <w:r>
        <w:rPr>
          <w:sz w:val="28"/>
          <w:szCs w:val="28"/>
        </w:rPr>
        <w:t xml:space="preserve"> Сергію Васильовичу </w:t>
      </w:r>
      <w:r w:rsidRPr="00E65F3D">
        <w:rPr>
          <w:sz w:val="28"/>
          <w:szCs w:val="28"/>
        </w:rPr>
        <w:t>проект землеустрою щодо відведення</w:t>
      </w:r>
      <w:r>
        <w:rPr>
          <w:sz w:val="28"/>
          <w:szCs w:val="28"/>
        </w:rPr>
        <w:t xml:space="preserve"> земельної ділянки площею 0,1868 </w:t>
      </w:r>
      <w:r w:rsidRPr="00E65F3D">
        <w:rPr>
          <w:sz w:val="28"/>
          <w:szCs w:val="28"/>
        </w:rPr>
        <w:t>га (кад</w:t>
      </w:r>
      <w:r>
        <w:rPr>
          <w:sz w:val="28"/>
          <w:szCs w:val="28"/>
        </w:rPr>
        <w:t>астровий номер 5621681200:11:001:0015</w:t>
      </w:r>
      <w:r w:rsidRPr="00E65F3D">
        <w:rPr>
          <w:sz w:val="28"/>
          <w:szCs w:val="28"/>
        </w:rPr>
        <w:t xml:space="preserve">) цільове призначення якої змінюється із земель для </w:t>
      </w:r>
      <w:r>
        <w:rPr>
          <w:sz w:val="28"/>
          <w:szCs w:val="28"/>
        </w:rPr>
        <w:t>ведення особистого селянського господарства (код згідно КВЦПЗ – 01.0</w:t>
      </w:r>
      <w:r w:rsidRPr="00E65F3D">
        <w:rPr>
          <w:sz w:val="28"/>
          <w:szCs w:val="28"/>
        </w:rPr>
        <w:t xml:space="preserve">3) у землі для </w:t>
      </w:r>
      <w:r>
        <w:rPr>
          <w:sz w:val="28"/>
          <w:szCs w:val="28"/>
        </w:rPr>
        <w:t xml:space="preserve">будівництва і обслуговування </w:t>
      </w:r>
      <w:proofErr w:type="spellStart"/>
      <w:r>
        <w:rPr>
          <w:sz w:val="28"/>
          <w:szCs w:val="28"/>
        </w:rPr>
        <w:t>паркінгів</w:t>
      </w:r>
      <w:proofErr w:type="spellEnd"/>
      <w:r>
        <w:rPr>
          <w:sz w:val="28"/>
          <w:szCs w:val="28"/>
        </w:rPr>
        <w:t xml:space="preserve"> та автостоянок </w:t>
      </w:r>
      <w:r w:rsidRPr="002D13CF">
        <w:rPr>
          <w:sz w:val="28"/>
          <w:szCs w:val="28"/>
        </w:rPr>
        <w:t xml:space="preserve">на землях житлової та громадської забудови  </w:t>
      </w:r>
      <w:r>
        <w:rPr>
          <w:sz w:val="28"/>
          <w:szCs w:val="28"/>
        </w:rPr>
        <w:t>(код згідно КВЦПЗ – 02.09), розташованої на</w:t>
      </w:r>
      <w:r w:rsidRPr="00E65F3D">
        <w:rPr>
          <w:sz w:val="28"/>
          <w:szCs w:val="28"/>
        </w:rPr>
        <w:t xml:space="preserve"> території </w:t>
      </w:r>
      <w:proofErr w:type="spellStart"/>
      <w:r w:rsidRPr="00E65F3D">
        <w:rPr>
          <w:sz w:val="28"/>
          <w:szCs w:val="28"/>
        </w:rPr>
        <w:t>Вербської</w:t>
      </w:r>
      <w:proofErr w:type="spellEnd"/>
      <w:r w:rsidRPr="00E65F3D">
        <w:rPr>
          <w:sz w:val="28"/>
          <w:szCs w:val="28"/>
        </w:rPr>
        <w:t xml:space="preserve"> сільської ради Дубенського району Рівненської області. </w:t>
      </w:r>
    </w:p>
    <w:p w:rsidR="001C503D" w:rsidRPr="00E65F3D" w:rsidRDefault="001C503D" w:rsidP="001C503D">
      <w:pPr>
        <w:pStyle w:val="a5"/>
        <w:numPr>
          <w:ilvl w:val="0"/>
          <w:numId w:val="1"/>
        </w:numPr>
        <w:spacing w:line="276" w:lineRule="auto"/>
        <w:ind w:left="284"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Змінити цільове призначення земельної ділянки площею 0,1868 </w:t>
      </w:r>
      <w:r w:rsidRPr="00E65F3D">
        <w:rPr>
          <w:sz w:val="28"/>
          <w:szCs w:val="28"/>
        </w:rPr>
        <w:t>га (кад</w:t>
      </w:r>
      <w:r>
        <w:rPr>
          <w:sz w:val="28"/>
          <w:szCs w:val="28"/>
        </w:rPr>
        <w:t>астровий номер 5621681200:11:001:0015</w:t>
      </w:r>
      <w:r w:rsidRPr="00E65F3D">
        <w:rPr>
          <w:sz w:val="28"/>
          <w:szCs w:val="28"/>
        </w:rPr>
        <w:t>)</w:t>
      </w:r>
      <w:r>
        <w:rPr>
          <w:sz w:val="28"/>
          <w:szCs w:val="28"/>
        </w:rPr>
        <w:t xml:space="preserve">, яка перебуває у власності гр. </w:t>
      </w:r>
      <w:proofErr w:type="spellStart"/>
      <w:r>
        <w:rPr>
          <w:sz w:val="28"/>
          <w:szCs w:val="28"/>
        </w:rPr>
        <w:t>Яцюка</w:t>
      </w:r>
      <w:proofErr w:type="spellEnd"/>
      <w:r>
        <w:rPr>
          <w:sz w:val="28"/>
          <w:szCs w:val="28"/>
        </w:rPr>
        <w:t xml:space="preserve"> Сергія Васильовича </w:t>
      </w:r>
      <w:r w:rsidRPr="00E65F3D">
        <w:rPr>
          <w:sz w:val="28"/>
          <w:szCs w:val="28"/>
        </w:rPr>
        <w:t xml:space="preserve">із земель для </w:t>
      </w:r>
      <w:r>
        <w:rPr>
          <w:sz w:val="28"/>
          <w:szCs w:val="28"/>
        </w:rPr>
        <w:t xml:space="preserve">ведення особистого селянського </w:t>
      </w:r>
      <w:r>
        <w:rPr>
          <w:sz w:val="28"/>
          <w:szCs w:val="28"/>
        </w:rPr>
        <w:lastRenderedPageBreak/>
        <w:t>господарства (код згідно КВЦПЗ – 01.0</w:t>
      </w:r>
      <w:r w:rsidRPr="00E65F3D">
        <w:rPr>
          <w:sz w:val="28"/>
          <w:szCs w:val="28"/>
        </w:rPr>
        <w:t xml:space="preserve">3) у землі для </w:t>
      </w:r>
      <w:r>
        <w:rPr>
          <w:sz w:val="28"/>
          <w:szCs w:val="28"/>
        </w:rPr>
        <w:t xml:space="preserve">будівництва і обслуговування </w:t>
      </w:r>
      <w:proofErr w:type="spellStart"/>
      <w:r>
        <w:rPr>
          <w:sz w:val="28"/>
          <w:szCs w:val="28"/>
        </w:rPr>
        <w:t>паркінгів</w:t>
      </w:r>
      <w:proofErr w:type="spellEnd"/>
      <w:r>
        <w:rPr>
          <w:sz w:val="28"/>
          <w:szCs w:val="28"/>
        </w:rPr>
        <w:t xml:space="preserve"> та </w:t>
      </w:r>
      <w:r w:rsidRPr="002D13CF">
        <w:rPr>
          <w:sz w:val="28"/>
          <w:szCs w:val="28"/>
        </w:rPr>
        <w:t>автостоянок на землях житлової та громадської забудови  (ко</w:t>
      </w:r>
      <w:r>
        <w:rPr>
          <w:sz w:val="28"/>
          <w:szCs w:val="28"/>
        </w:rPr>
        <w:t>д згідно КВЦПЗ – 02.09</w:t>
      </w:r>
      <w:r w:rsidRPr="00E65F3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C503D" w:rsidRDefault="001C503D" w:rsidP="001C503D">
      <w:pPr>
        <w:pStyle w:val="a5"/>
        <w:numPr>
          <w:ilvl w:val="0"/>
          <w:numId w:val="1"/>
        </w:numPr>
        <w:spacing w:line="276" w:lineRule="auto"/>
        <w:ind w:left="284" w:right="-261" w:hanging="284"/>
        <w:jc w:val="both"/>
        <w:rPr>
          <w:sz w:val="28"/>
          <w:szCs w:val="28"/>
        </w:rPr>
      </w:pPr>
      <w:r w:rsidRPr="0002166F">
        <w:rPr>
          <w:sz w:val="28"/>
          <w:szCs w:val="28"/>
        </w:rPr>
        <w:t xml:space="preserve"> Гр. </w:t>
      </w:r>
      <w:proofErr w:type="spellStart"/>
      <w:r w:rsidRPr="0002166F">
        <w:rPr>
          <w:sz w:val="28"/>
          <w:szCs w:val="28"/>
        </w:rPr>
        <w:t>Яцюку</w:t>
      </w:r>
      <w:proofErr w:type="spellEnd"/>
      <w:r w:rsidRPr="0002166F">
        <w:rPr>
          <w:sz w:val="28"/>
          <w:szCs w:val="28"/>
        </w:rPr>
        <w:t xml:space="preserve"> Сергію Васильовичу оформити право власності на земельну ділянку в порядку, визначеному законодавством.</w:t>
      </w:r>
    </w:p>
    <w:p w:rsidR="001C503D" w:rsidRPr="0002166F" w:rsidRDefault="001C503D" w:rsidP="001C503D">
      <w:pPr>
        <w:pStyle w:val="a5"/>
        <w:numPr>
          <w:ilvl w:val="0"/>
          <w:numId w:val="1"/>
        </w:numPr>
        <w:spacing w:line="276" w:lineRule="auto"/>
        <w:ind w:left="284" w:right="-261" w:hanging="284"/>
        <w:jc w:val="both"/>
        <w:rPr>
          <w:sz w:val="28"/>
          <w:szCs w:val="28"/>
        </w:rPr>
      </w:pPr>
      <w:r w:rsidRPr="0002166F">
        <w:rPr>
          <w:sz w:val="28"/>
          <w:szCs w:val="28"/>
        </w:rPr>
        <w:t xml:space="preserve">Контроль за виконанням </w:t>
      </w:r>
      <w:r>
        <w:rPr>
          <w:sz w:val="28"/>
          <w:szCs w:val="28"/>
        </w:rPr>
        <w:t>цього</w:t>
      </w:r>
      <w:r w:rsidRPr="0002166F">
        <w:rPr>
          <w:sz w:val="28"/>
          <w:szCs w:val="28"/>
        </w:rPr>
        <w:t xml:space="preserve"> рішення покласти на постійну комісію з питань бюджету, фінансів, інвестицій, землекористування, архітектури та соціально-економічного розвитку (Аркадій СЕМЕНЮК).</w:t>
      </w:r>
    </w:p>
    <w:p w:rsidR="001C503D" w:rsidRDefault="001C503D" w:rsidP="001C503D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C503D" w:rsidRDefault="001C503D" w:rsidP="001C503D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C503D" w:rsidRPr="00D06AEA" w:rsidRDefault="001C503D" w:rsidP="001C503D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C503D" w:rsidRDefault="001C503D" w:rsidP="001C503D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010983"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  <w:t>Каміла КОТВІНСЬКА</w:t>
      </w:r>
    </w:p>
    <w:p w:rsidR="00F363D0" w:rsidRDefault="00F363D0"/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B0FC2"/>
    <w:multiLevelType w:val="hybridMultilevel"/>
    <w:tmpl w:val="9572B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1C503D"/>
    <w:rsid w:val="00135B15"/>
    <w:rsid w:val="00197256"/>
    <w:rsid w:val="001C503D"/>
    <w:rsid w:val="00281A9B"/>
    <w:rsid w:val="00423FA0"/>
    <w:rsid w:val="00A6330E"/>
    <w:rsid w:val="00B83FB8"/>
    <w:rsid w:val="00D21D62"/>
    <w:rsid w:val="00DA059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03D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C503D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1C503D"/>
    <w:rPr>
      <w:rFonts w:ascii="Calibri" w:eastAsia="Calibri" w:hAnsi="Calibri"/>
      <w:sz w:val="22"/>
      <w:szCs w:val="22"/>
    </w:rPr>
  </w:style>
  <w:style w:type="paragraph" w:styleId="a5">
    <w:name w:val="List Paragraph"/>
    <w:aliases w:val="Elenco Normale,название табл/рис,заголовок 1.1"/>
    <w:basedOn w:val="a"/>
    <w:link w:val="a6"/>
    <w:uiPriority w:val="34"/>
    <w:qFormat/>
    <w:rsid w:val="001C503D"/>
    <w:pPr>
      <w:suppressAutoHyphens w:val="0"/>
      <w:autoSpaceDE/>
      <w:ind w:left="720"/>
      <w:contextualSpacing/>
    </w:pPr>
    <w:rPr>
      <w:sz w:val="24"/>
      <w:szCs w:val="24"/>
      <w:lang w:val="uk-UA" w:eastAsia="ru-RU"/>
    </w:rPr>
  </w:style>
  <w:style w:type="character" w:customStyle="1" w:styleId="a6">
    <w:name w:val="Абзац списка Знак"/>
    <w:aliases w:val="Elenco Normale Знак,название табл/рис Знак,заголовок 1.1 Знак"/>
    <w:link w:val="a5"/>
    <w:uiPriority w:val="34"/>
    <w:locked/>
    <w:rsid w:val="001C503D"/>
    <w:rPr>
      <w:rFonts w:eastAsia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C503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503D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2026-09-28T09:25:00Z</dcterms:created>
  <dcterms:modified xsi:type="dcterms:W3CDTF">2026-09-28T09:25:00Z</dcterms:modified>
</cp:coreProperties>
</file>