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07E" w:rsidRPr="001B66FB" w:rsidRDefault="00B7507E" w:rsidP="00B7507E">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16"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4"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B7507E" w:rsidRPr="009C2F49" w:rsidRDefault="00B7507E" w:rsidP="00B7507E">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B7507E" w:rsidRPr="001B66FB" w:rsidRDefault="00B7507E" w:rsidP="00B7507E">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B7507E" w:rsidRPr="001B66FB" w:rsidRDefault="00B7507E" w:rsidP="00B7507E">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B7507E" w:rsidRPr="00CD500E" w:rsidRDefault="00B7507E" w:rsidP="00B7507E">
      <w:pPr>
        <w:pStyle w:val="a3"/>
        <w:jc w:val="center"/>
        <w:rPr>
          <w:rFonts w:ascii="Times New Roman" w:hAnsi="Times New Roman"/>
          <w:noProof/>
          <w:sz w:val="28"/>
          <w:szCs w:val="28"/>
          <w:lang w:val="uk-UA"/>
        </w:rPr>
      </w:pPr>
    </w:p>
    <w:p w:rsidR="00B7507E" w:rsidRPr="00287718" w:rsidRDefault="00B7507E" w:rsidP="00B7507E">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№1677</w:t>
      </w:r>
    </w:p>
    <w:p w:rsidR="00B7507E" w:rsidRPr="00D3434A" w:rsidRDefault="00B7507E" w:rsidP="00B7507E">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B7507E" w:rsidRPr="007C6435" w:rsidTr="00C66899">
        <w:tc>
          <w:tcPr>
            <w:tcW w:w="5070" w:type="dxa"/>
          </w:tcPr>
          <w:p w:rsidR="00B7507E" w:rsidRPr="00C0034B" w:rsidRDefault="00B7507E" w:rsidP="00C66899">
            <w:pPr>
              <w:tabs>
                <w:tab w:val="left" w:pos="219"/>
              </w:tabs>
              <w:jc w:val="both"/>
              <w:rPr>
                <w:b/>
                <w:sz w:val="28"/>
                <w:szCs w:val="28"/>
                <w:lang w:val="uk-UA"/>
              </w:rPr>
            </w:pPr>
            <w:r>
              <w:rPr>
                <w:b/>
                <w:sz w:val="28"/>
                <w:szCs w:val="28"/>
                <w:lang w:val="uk-UA"/>
              </w:rPr>
              <w:t>Про проведення земельних торгів у формі аукціону з продажу права   оренди земельної ділянки</w:t>
            </w:r>
            <w:r w:rsidRPr="005F3DD0">
              <w:rPr>
                <w:b/>
                <w:sz w:val="28"/>
                <w:szCs w:val="28"/>
              </w:rPr>
              <w:t xml:space="preserve"> водного фонду</w:t>
            </w:r>
            <w:r>
              <w:rPr>
                <w:b/>
                <w:sz w:val="28"/>
                <w:szCs w:val="28"/>
                <w:lang w:val="uk-UA"/>
              </w:rPr>
              <w:t xml:space="preserve"> для рибогосподарських потреб   за межами села Стовпець площею 13,6122 га, за кадастровим номером 5621688500:09:001:0534</w:t>
            </w:r>
          </w:p>
        </w:tc>
      </w:tr>
    </w:tbl>
    <w:p w:rsidR="00B7507E" w:rsidRDefault="00B7507E" w:rsidP="00B7507E">
      <w:pPr>
        <w:pStyle w:val="a3"/>
        <w:spacing w:line="276" w:lineRule="auto"/>
        <w:jc w:val="both"/>
        <w:rPr>
          <w:rFonts w:ascii="Times New Roman" w:hAnsi="Times New Roman"/>
          <w:b/>
          <w:sz w:val="28"/>
          <w:szCs w:val="28"/>
          <w:lang w:val="uk-UA"/>
        </w:rPr>
      </w:pPr>
      <w:r w:rsidRPr="009F42D6">
        <w:rPr>
          <w:rFonts w:ascii="Times New Roman" w:hAnsi="Times New Roman"/>
          <w:b/>
          <w:sz w:val="28"/>
          <w:szCs w:val="28"/>
          <w:lang w:val="uk-UA"/>
        </w:rPr>
        <w:t xml:space="preserve">        </w:t>
      </w:r>
    </w:p>
    <w:p w:rsidR="00B7507E" w:rsidRDefault="00B7507E" w:rsidP="00B7507E">
      <w:pPr>
        <w:spacing w:line="276" w:lineRule="auto"/>
        <w:jc w:val="both"/>
        <w:rPr>
          <w:sz w:val="28"/>
          <w:szCs w:val="28"/>
          <w:lang w:val="uk-UA"/>
        </w:rPr>
      </w:pPr>
      <w:r>
        <w:rPr>
          <w:sz w:val="28"/>
          <w:szCs w:val="28"/>
          <w:lang w:val="uk-UA"/>
        </w:rPr>
        <w:t xml:space="preserve">        Керуючись пунктом 34 частини першої статті 26 Закону України «Про місцеве самоврядування в Україні» статтями 12, 83, 122-126, 127, 134-139 Земельного кодексу України, Законами України «Про державну реєстрацію речових прав на нерухоме майно та їх обтяжень», «Про оренду землі»,  «Про Державний земельний кадастр», «Про землеустрій», «Про аквакультуру» , відповідно до постанови Кабінету міністрів України від 22 вересня 2021 року №103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Pr>
          <w:sz w:val="28"/>
          <w:szCs w:val="28"/>
          <w:lang w:val="uk-UA"/>
        </w:rPr>
        <w:t>суперфіцію</w:t>
      </w:r>
      <w:proofErr w:type="spellEnd"/>
      <w:r>
        <w:rPr>
          <w:sz w:val="28"/>
          <w:szCs w:val="28"/>
          <w:lang w:val="uk-UA"/>
        </w:rPr>
        <w:t xml:space="preserve">,емфітевзису), з метою врегулювання правових відносин щодо набуття права користування земельними ділянками та створення сприятливих. для забезпечення проведення земельних торгів у формі електронного аукціону згідно чинного законодавства, прозорих та конкурентних умов для цього, сприяння соціально-економічному розвитку </w:t>
      </w:r>
      <w:proofErr w:type="spellStart"/>
      <w:r>
        <w:rPr>
          <w:sz w:val="28"/>
          <w:szCs w:val="28"/>
          <w:lang w:val="uk-UA"/>
        </w:rPr>
        <w:t>Вербської</w:t>
      </w:r>
      <w:proofErr w:type="spellEnd"/>
      <w:r>
        <w:rPr>
          <w:sz w:val="28"/>
          <w:szCs w:val="28"/>
          <w:lang w:val="uk-UA"/>
        </w:rPr>
        <w:t xml:space="preserve"> сільської ради, забезпечення ефективного використання земельного фонду в ринкових умовах та наповнення сільського (місцевого бюджету) та враховуючи рекомендації постійної комісії</w:t>
      </w:r>
    </w:p>
    <w:p w:rsidR="00B7507E" w:rsidRDefault="00B7507E" w:rsidP="00B7507E">
      <w:pPr>
        <w:spacing w:line="276" w:lineRule="auto"/>
        <w:ind w:left="284" w:hanging="284"/>
        <w:jc w:val="center"/>
        <w:outlineLvl w:val="0"/>
        <w:rPr>
          <w:sz w:val="28"/>
          <w:szCs w:val="28"/>
          <w:lang w:val="uk-UA"/>
        </w:rPr>
      </w:pPr>
    </w:p>
    <w:p w:rsidR="00B7507E" w:rsidRPr="000D11BC" w:rsidRDefault="00B7507E" w:rsidP="00B7507E">
      <w:pPr>
        <w:spacing w:line="276" w:lineRule="auto"/>
        <w:ind w:left="284" w:hanging="284"/>
        <w:jc w:val="center"/>
        <w:outlineLvl w:val="0"/>
        <w:rPr>
          <w:sz w:val="28"/>
          <w:szCs w:val="28"/>
          <w:lang w:val="uk-UA"/>
        </w:rPr>
      </w:pPr>
      <w:r w:rsidRPr="000D11BC">
        <w:rPr>
          <w:sz w:val="28"/>
          <w:szCs w:val="28"/>
          <w:lang w:val="uk-UA"/>
        </w:rPr>
        <w:t>ВИРІШИЛА:</w:t>
      </w:r>
    </w:p>
    <w:p w:rsidR="00B7507E" w:rsidRDefault="00B7507E" w:rsidP="00B7507E">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 xml:space="preserve">1. Включити в перелік інвестиційно-привабливих земельних ділянок, права оренди на які пропонується для продажу на земельних торгах у формі аукціону, земельну ділянку водного фонду, площею 13,6122 га. (кадастровий номер 5621688500:09:001:0534) цільове призначення: для рибогосподарських </w:t>
      </w:r>
      <w:r>
        <w:rPr>
          <w:rFonts w:ascii="Times New Roman" w:hAnsi="Times New Roman"/>
          <w:sz w:val="28"/>
          <w:szCs w:val="28"/>
          <w:lang w:val="uk-UA"/>
        </w:rPr>
        <w:lastRenderedPageBreak/>
        <w:t xml:space="preserve">потреб, яка розташована за межами с. Стовпець на території </w:t>
      </w:r>
      <w:proofErr w:type="spellStart"/>
      <w:r>
        <w:rPr>
          <w:rFonts w:ascii="Times New Roman" w:hAnsi="Times New Roman"/>
          <w:sz w:val="28"/>
          <w:szCs w:val="28"/>
          <w:lang w:val="uk-UA"/>
        </w:rPr>
        <w:t>Вербської</w:t>
      </w:r>
      <w:proofErr w:type="spellEnd"/>
      <w:r>
        <w:rPr>
          <w:rFonts w:ascii="Times New Roman" w:hAnsi="Times New Roman"/>
          <w:sz w:val="28"/>
          <w:szCs w:val="28"/>
          <w:lang w:val="uk-UA"/>
        </w:rPr>
        <w:t xml:space="preserve"> сільської ради.</w:t>
      </w:r>
    </w:p>
    <w:p w:rsidR="00B7507E" w:rsidRDefault="00B7507E" w:rsidP="00B7507E">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 xml:space="preserve">2. Виставити на електронні земельні торги право оренди на земельну ділянку водного фонду, загальною площею 13,6122 га. з них під ставками 13,6122 га, за кадастровим номером 5621688500:09:001:0534 цільове призначення: для рибогосподарських потреб, яка розташована за межами </w:t>
      </w:r>
      <w:proofErr w:type="spellStart"/>
      <w:r>
        <w:rPr>
          <w:rFonts w:ascii="Times New Roman" w:hAnsi="Times New Roman"/>
          <w:sz w:val="28"/>
          <w:szCs w:val="28"/>
          <w:lang w:val="uk-UA"/>
        </w:rPr>
        <w:t>с.Стовпець</w:t>
      </w:r>
      <w:proofErr w:type="spellEnd"/>
      <w:r>
        <w:rPr>
          <w:rFonts w:ascii="Times New Roman" w:hAnsi="Times New Roman"/>
          <w:sz w:val="28"/>
          <w:szCs w:val="28"/>
          <w:lang w:val="uk-UA"/>
        </w:rPr>
        <w:t xml:space="preserve"> на території </w:t>
      </w:r>
      <w:proofErr w:type="spellStart"/>
      <w:r>
        <w:rPr>
          <w:rFonts w:ascii="Times New Roman" w:hAnsi="Times New Roman"/>
          <w:sz w:val="28"/>
          <w:szCs w:val="28"/>
          <w:lang w:val="uk-UA"/>
        </w:rPr>
        <w:t>Вербської</w:t>
      </w:r>
      <w:proofErr w:type="spellEnd"/>
      <w:r>
        <w:rPr>
          <w:rFonts w:ascii="Times New Roman" w:hAnsi="Times New Roman"/>
          <w:sz w:val="28"/>
          <w:szCs w:val="28"/>
          <w:lang w:val="uk-UA"/>
        </w:rPr>
        <w:t xml:space="preserve"> сільської ради.</w:t>
      </w:r>
    </w:p>
    <w:p w:rsidR="00B7507E" w:rsidRDefault="00B7507E" w:rsidP="00B7507E">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3. Затвердити стартову ціну лота (стартовий розмір річної орендної плати за користування земельною ділянкою) у розмірі 5(п’ять) відсотків від нормативно грошової оцінки землі, що становить 17350,92 (сімнадцять тисяч триста п’ятдесят ) гривень 92 копійки.</w:t>
      </w:r>
    </w:p>
    <w:p w:rsidR="00B7507E" w:rsidRDefault="00B7507E" w:rsidP="00B7507E">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4. Встановити строк оренди земельної ділянки, переданої в користування за результатами земельних торгів – 10 (десять ) років.</w:t>
      </w:r>
    </w:p>
    <w:p w:rsidR="00B7507E" w:rsidRDefault="00B7507E" w:rsidP="00B7507E">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5. Затвердити значення кроку торгів у розмірі 1 (одного) відсотка від стартової ціни лоту, право оренди якої підлягає продажу на земельних торгах, що становить 173,51 ( сто сімдесят три ) гривні 51 копійка.</w:t>
      </w:r>
    </w:p>
    <w:p w:rsidR="00B7507E" w:rsidRDefault="00B7507E" w:rsidP="00B7507E">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6. Провести відшкодування переможцем витрат на підготовку лоту у повному обсязі, стороні за договором, яка понесла витрати на такі роботи.</w:t>
      </w:r>
    </w:p>
    <w:p w:rsidR="00B7507E" w:rsidRDefault="00B7507E" w:rsidP="00B7507E">
      <w:pPr>
        <w:tabs>
          <w:tab w:val="left" w:pos="3227"/>
        </w:tabs>
        <w:spacing w:line="276" w:lineRule="auto"/>
        <w:ind w:firstLine="284"/>
        <w:jc w:val="both"/>
        <w:rPr>
          <w:sz w:val="28"/>
          <w:szCs w:val="28"/>
          <w:lang w:val="uk-UA"/>
        </w:rPr>
      </w:pPr>
      <w:r>
        <w:rPr>
          <w:sz w:val="28"/>
          <w:szCs w:val="28"/>
          <w:lang w:val="uk-UA"/>
        </w:rPr>
        <w:t xml:space="preserve">7. Уповноважити сільського голову </w:t>
      </w:r>
      <w:proofErr w:type="spellStart"/>
      <w:r>
        <w:rPr>
          <w:sz w:val="28"/>
          <w:szCs w:val="28"/>
          <w:lang w:val="uk-UA"/>
        </w:rPr>
        <w:t>Котвінську</w:t>
      </w:r>
      <w:proofErr w:type="spellEnd"/>
      <w:r>
        <w:rPr>
          <w:sz w:val="28"/>
          <w:szCs w:val="28"/>
          <w:lang w:val="uk-UA"/>
        </w:rPr>
        <w:t xml:space="preserve"> Камілу Вікторівну за результатами проведення земельних торгів  у формі електронного аукціону з продажу права оренди земельної ділянки, підписати протокол проведення земельних торгів у формі електронного аукціону - </w:t>
      </w:r>
      <w:proofErr w:type="spellStart"/>
      <w:r>
        <w:rPr>
          <w:sz w:val="28"/>
          <w:szCs w:val="28"/>
          <w:lang w:val="uk-UA"/>
        </w:rPr>
        <w:t>Вербської</w:t>
      </w:r>
      <w:proofErr w:type="spellEnd"/>
      <w:r>
        <w:rPr>
          <w:sz w:val="28"/>
          <w:szCs w:val="28"/>
          <w:lang w:val="uk-UA"/>
        </w:rPr>
        <w:t xml:space="preserve"> сільської ради та інші документи з питань проведення земельних торгів. </w:t>
      </w:r>
    </w:p>
    <w:p w:rsidR="00B7507E" w:rsidRDefault="00B7507E" w:rsidP="00B7507E">
      <w:pPr>
        <w:tabs>
          <w:tab w:val="left" w:pos="990"/>
        </w:tabs>
        <w:spacing w:line="276" w:lineRule="auto"/>
        <w:jc w:val="both"/>
        <w:rPr>
          <w:sz w:val="28"/>
          <w:szCs w:val="28"/>
          <w:lang w:val="uk-UA"/>
        </w:rPr>
      </w:pPr>
      <w:r>
        <w:rPr>
          <w:sz w:val="28"/>
          <w:szCs w:val="28"/>
          <w:lang w:val="uk-UA"/>
        </w:rPr>
        <w:t xml:space="preserve">   8. Затвердити проект договору оренди землі в комплексі з розташованим на ній водним об’єктом, який пропонується укласти з переможцем (додаток).</w:t>
      </w:r>
    </w:p>
    <w:p w:rsidR="00B7507E" w:rsidRDefault="00B7507E" w:rsidP="00B7507E">
      <w:pPr>
        <w:tabs>
          <w:tab w:val="left" w:pos="990"/>
        </w:tabs>
        <w:spacing w:line="276" w:lineRule="auto"/>
        <w:jc w:val="both"/>
        <w:rPr>
          <w:sz w:val="28"/>
          <w:szCs w:val="28"/>
          <w:u w:val="single"/>
          <w:lang w:val="uk-UA"/>
        </w:rPr>
      </w:pPr>
      <w:r>
        <w:rPr>
          <w:sz w:val="28"/>
          <w:szCs w:val="28"/>
          <w:lang w:val="uk-UA"/>
        </w:rPr>
        <w:t xml:space="preserve">   9. Затвердити розмір орендної плати за водний об’єкт площею 13,6122 </w:t>
      </w:r>
      <w:proofErr w:type="spellStart"/>
      <w:r>
        <w:rPr>
          <w:sz w:val="28"/>
          <w:szCs w:val="28"/>
          <w:lang w:val="uk-UA"/>
        </w:rPr>
        <w:t>га.яка</w:t>
      </w:r>
      <w:proofErr w:type="spellEnd"/>
      <w:r>
        <w:rPr>
          <w:sz w:val="28"/>
          <w:szCs w:val="28"/>
          <w:lang w:val="uk-UA"/>
        </w:rPr>
        <w:t xml:space="preserve"> визначена відповідно до «Методики визначення розміру </w:t>
      </w:r>
      <w:r w:rsidRPr="008746E0">
        <w:rPr>
          <w:sz w:val="28"/>
          <w:szCs w:val="28"/>
          <w:lang w:val="uk-UA"/>
        </w:rPr>
        <w:t>плати за надані в оренду водні об’єкти»,затвердженої наказом Міністерства екології та природних ресурсів Украї</w:t>
      </w:r>
      <w:r>
        <w:rPr>
          <w:sz w:val="28"/>
          <w:szCs w:val="28"/>
          <w:lang w:val="uk-UA"/>
        </w:rPr>
        <w:t xml:space="preserve">ни від 28 травня 2013 року №236 та </w:t>
      </w:r>
      <w:r w:rsidRPr="008746E0">
        <w:rPr>
          <w:sz w:val="28"/>
          <w:szCs w:val="28"/>
          <w:lang w:val="uk-UA"/>
        </w:rPr>
        <w:t>становить</w:t>
      </w:r>
      <w:r>
        <w:rPr>
          <w:sz w:val="28"/>
          <w:szCs w:val="28"/>
          <w:lang w:val="uk-UA"/>
        </w:rPr>
        <w:t xml:space="preserve"> 4380 грн. 80 копійок (додаток №2).</w:t>
      </w:r>
    </w:p>
    <w:p w:rsidR="00B7507E" w:rsidRDefault="00B7507E" w:rsidP="00B7507E">
      <w:pPr>
        <w:tabs>
          <w:tab w:val="left" w:pos="990"/>
        </w:tabs>
        <w:spacing w:line="276" w:lineRule="auto"/>
        <w:jc w:val="both"/>
        <w:rPr>
          <w:sz w:val="28"/>
          <w:szCs w:val="28"/>
          <w:lang w:val="uk-UA"/>
        </w:rPr>
      </w:pPr>
      <w:r>
        <w:rPr>
          <w:sz w:val="28"/>
          <w:szCs w:val="28"/>
          <w:lang w:val="uk-UA"/>
        </w:rPr>
        <w:t xml:space="preserve">  10. Контроль за виконанням цього рішення покласти на постійну комісію з питань бюджету, фінансів, інвестицій, землекористування, архітектури та соціально-економічного розвитку (голова комісії - Аркадій  СЕМЕНЮК).</w:t>
      </w:r>
    </w:p>
    <w:p w:rsidR="00B7507E" w:rsidRPr="005C31D1" w:rsidRDefault="00B7507E" w:rsidP="00B7507E">
      <w:pPr>
        <w:spacing w:line="276" w:lineRule="auto"/>
        <w:ind w:left="284" w:hanging="284"/>
        <w:jc w:val="both"/>
        <w:rPr>
          <w:lang w:val="uk-UA"/>
        </w:rPr>
      </w:pPr>
      <w:r w:rsidRPr="005C31D1">
        <w:rPr>
          <w:sz w:val="28"/>
          <w:szCs w:val="28"/>
          <w:lang w:val="uk-UA"/>
        </w:rPr>
        <w:t>..</w:t>
      </w:r>
    </w:p>
    <w:p w:rsidR="00B7507E" w:rsidRDefault="00B7507E" w:rsidP="00B7507E">
      <w:pPr>
        <w:tabs>
          <w:tab w:val="left" w:pos="990"/>
        </w:tabs>
        <w:jc w:val="both"/>
        <w:rPr>
          <w:sz w:val="28"/>
          <w:szCs w:val="28"/>
          <w:lang w:val="uk-UA"/>
        </w:rPr>
      </w:pPr>
    </w:p>
    <w:p w:rsidR="00B7507E" w:rsidRDefault="00B7507E" w:rsidP="00B7507E">
      <w:pPr>
        <w:spacing w:line="276" w:lineRule="auto"/>
        <w:ind w:left="180" w:right="-261" w:hanging="180"/>
        <w:jc w:val="both"/>
        <w:rPr>
          <w:sz w:val="28"/>
          <w:szCs w:val="28"/>
          <w:lang w:val="uk-UA"/>
        </w:rPr>
      </w:pPr>
    </w:p>
    <w:p w:rsidR="00B7507E" w:rsidRPr="00FC35FB" w:rsidRDefault="00B7507E" w:rsidP="00B7507E">
      <w:pPr>
        <w:pStyle w:val="a3"/>
        <w:spacing w:line="276" w:lineRule="auto"/>
        <w:ind w:hanging="284"/>
        <w:jc w:val="both"/>
        <w:rPr>
          <w:rFonts w:ascii="Times New Roman" w:hAnsi="Times New Roman"/>
          <w:sz w:val="28"/>
          <w:szCs w:val="28"/>
          <w:lang w:val="uk-UA"/>
        </w:rPr>
      </w:pPr>
    </w:p>
    <w:p w:rsidR="00D41CF0" w:rsidRDefault="00B7507E" w:rsidP="00B7507E">
      <w:pPr>
        <w:rPr>
          <w:b/>
          <w:sz w:val="28"/>
          <w:szCs w:val="28"/>
          <w:lang w:val="uk-UA"/>
        </w:rPr>
      </w:pPr>
      <w:r w:rsidRPr="00010983">
        <w:rPr>
          <w:b/>
          <w:sz w:val="28"/>
          <w:szCs w:val="28"/>
          <w:lang w:val="uk-UA"/>
        </w:rPr>
        <w:t>Сільський голова</w:t>
      </w:r>
      <w:r w:rsidRPr="00010983">
        <w:rPr>
          <w:b/>
          <w:sz w:val="28"/>
          <w:szCs w:val="28"/>
          <w:lang w:val="uk-UA"/>
        </w:rPr>
        <w:tab/>
      </w:r>
      <w:r w:rsidRPr="00010983">
        <w:rPr>
          <w:b/>
          <w:sz w:val="28"/>
          <w:szCs w:val="28"/>
          <w:lang w:val="uk-UA"/>
        </w:rPr>
        <w:tab/>
      </w:r>
      <w:r w:rsidRPr="00010983">
        <w:rPr>
          <w:b/>
          <w:sz w:val="28"/>
          <w:szCs w:val="28"/>
          <w:lang w:val="uk-UA"/>
        </w:rPr>
        <w:tab/>
      </w:r>
      <w:r w:rsidRPr="00010983">
        <w:rPr>
          <w:b/>
          <w:sz w:val="28"/>
          <w:szCs w:val="28"/>
          <w:lang w:val="uk-UA"/>
        </w:rPr>
        <w:tab/>
      </w:r>
      <w:r w:rsidRPr="00010983">
        <w:rPr>
          <w:b/>
          <w:sz w:val="28"/>
          <w:szCs w:val="28"/>
          <w:lang w:val="uk-UA"/>
        </w:rPr>
        <w:tab/>
        <w:t>Каміла КОТВІНСЬКА</w:t>
      </w:r>
    </w:p>
    <w:p w:rsidR="00D41CF0" w:rsidRDefault="00D41CF0">
      <w:pPr>
        <w:suppressAutoHyphens w:val="0"/>
        <w:autoSpaceDE/>
        <w:spacing w:after="200" w:line="276" w:lineRule="auto"/>
        <w:rPr>
          <w:b/>
          <w:sz w:val="28"/>
          <w:szCs w:val="28"/>
          <w:lang w:val="uk-UA"/>
        </w:rPr>
      </w:pPr>
      <w:r>
        <w:rPr>
          <w:b/>
          <w:sz w:val="28"/>
          <w:szCs w:val="28"/>
          <w:lang w:val="uk-UA"/>
        </w:rPr>
        <w:br w:type="page"/>
      </w:r>
    </w:p>
    <w:p w:rsidR="00D41CF0" w:rsidRDefault="00D41CF0" w:rsidP="00D41CF0">
      <w:pPr>
        <w:tabs>
          <w:tab w:val="left" w:pos="6855"/>
        </w:tabs>
        <w:ind w:left="5670"/>
        <w:rPr>
          <w:sz w:val="28"/>
          <w:szCs w:val="28"/>
          <w:lang w:val="uk-UA"/>
        </w:rPr>
      </w:pPr>
      <w:r>
        <w:rPr>
          <w:sz w:val="28"/>
          <w:szCs w:val="28"/>
          <w:lang w:val="uk-UA"/>
        </w:rPr>
        <w:lastRenderedPageBreak/>
        <w:t xml:space="preserve">Додаток до рішення  сесії </w:t>
      </w:r>
      <w:proofErr w:type="spellStart"/>
      <w:r>
        <w:rPr>
          <w:sz w:val="28"/>
          <w:szCs w:val="28"/>
          <w:lang w:val="uk-UA"/>
        </w:rPr>
        <w:t>Вербської</w:t>
      </w:r>
      <w:proofErr w:type="spellEnd"/>
      <w:r>
        <w:rPr>
          <w:sz w:val="28"/>
          <w:szCs w:val="28"/>
          <w:lang w:val="uk-UA"/>
        </w:rPr>
        <w:t xml:space="preserve"> сільської ради </w:t>
      </w:r>
    </w:p>
    <w:p w:rsidR="00D41CF0" w:rsidRDefault="00D41CF0" w:rsidP="00D41CF0">
      <w:pPr>
        <w:tabs>
          <w:tab w:val="left" w:pos="6855"/>
        </w:tabs>
        <w:ind w:left="5670"/>
        <w:rPr>
          <w:sz w:val="28"/>
          <w:szCs w:val="28"/>
          <w:lang w:val="uk-UA"/>
        </w:rPr>
      </w:pPr>
      <w:r>
        <w:rPr>
          <w:sz w:val="28"/>
          <w:szCs w:val="28"/>
          <w:lang w:val="uk-UA"/>
        </w:rPr>
        <w:t>від 23 вересня 2026 року №1677</w:t>
      </w:r>
    </w:p>
    <w:p w:rsidR="00D41CF0" w:rsidRDefault="00D41CF0" w:rsidP="00D41CF0">
      <w:pPr>
        <w:rPr>
          <w:sz w:val="28"/>
          <w:szCs w:val="28"/>
          <w:lang w:val="uk-UA"/>
        </w:rPr>
      </w:pPr>
    </w:p>
    <w:p w:rsidR="00D41CF0" w:rsidRDefault="00D41CF0" w:rsidP="00D41CF0">
      <w:pPr>
        <w:tabs>
          <w:tab w:val="left" w:pos="5805"/>
        </w:tabs>
        <w:jc w:val="right"/>
        <w:rPr>
          <w:sz w:val="28"/>
          <w:szCs w:val="28"/>
          <w:lang w:val="uk-UA"/>
        </w:rPr>
      </w:pPr>
      <w:r>
        <w:rPr>
          <w:sz w:val="28"/>
          <w:szCs w:val="28"/>
          <w:lang w:val="uk-UA"/>
        </w:rPr>
        <w:tab/>
        <w:t xml:space="preserve">проект договору,що              пропонується  укласти </w:t>
      </w:r>
    </w:p>
    <w:p w:rsidR="00D41CF0" w:rsidRDefault="00D41CF0" w:rsidP="00D41CF0">
      <w:pPr>
        <w:tabs>
          <w:tab w:val="left" w:pos="5805"/>
        </w:tabs>
        <w:jc w:val="right"/>
        <w:rPr>
          <w:sz w:val="28"/>
          <w:szCs w:val="28"/>
          <w:lang w:val="uk-UA"/>
        </w:rPr>
      </w:pPr>
      <w:r>
        <w:rPr>
          <w:sz w:val="28"/>
          <w:szCs w:val="28"/>
          <w:lang w:val="uk-UA"/>
        </w:rPr>
        <w:t>за результатами земельних торгів</w:t>
      </w:r>
    </w:p>
    <w:p w:rsidR="00D41CF0" w:rsidRDefault="00D41CF0" w:rsidP="00D41CF0">
      <w:pPr>
        <w:tabs>
          <w:tab w:val="left" w:pos="6405"/>
        </w:tabs>
        <w:rPr>
          <w:lang w:val="uk-UA"/>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 xml:space="preserve">ДОГОВІР </w:t>
      </w:r>
      <w:r>
        <w:rPr>
          <w:rFonts w:ascii="Times New Roman" w:hAnsi="Times New Roman"/>
          <w:b w:val="0"/>
          <w:sz w:val="28"/>
          <w:szCs w:val="28"/>
        </w:rPr>
        <w:br/>
        <w:t>оренди землі в комплексі з розташованим на ній водним об’єктом</w:t>
      </w:r>
    </w:p>
    <w:p w:rsidR="00D41CF0" w:rsidRDefault="00D41CF0" w:rsidP="00D41CF0">
      <w:pPr>
        <w:pStyle w:val="a8"/>
        <w:spacing w:before="0"/>
        <w:ind w:firstLine="0"/>
        <w:jc w:val="both"/>
        <w:rPr>
          <w:rFonts w:ascii="Times New Roman" w:hAnsi="Times New Roman"/>
          <w:b/>
          <w:color w:val="FF0000"/>
          <w:sz w:val="28"/>
          <w:szCs w:val="28"/>
          <w:u w:val="single"/>
        </w:rPr>
      </w:pPr>
    </w:p>
    <w:p w:rsidR="00D41CF0" w:rsidRDefault="00D41CF0" w:rsidP="00D41CF0">
      <w:pPr>
        <w:pStyle w:val="a8"/>
        <w:spacing w:before="0"/>
        <w:ind w:firstLine="0"/>
        <w:jc w:val="both"/>
        <w:rPr>
          <w:rFonts w:ascii="Times New Roman" w:hAnsi="Times New Roman"/>
          <w:sz w:val="28"/>
          <w:szCs w:val="28"/>
        </w:rPr>
      </w:pPr>
      <w:r>
        <w:rPr>
          <w:rFonts w:ascii="Times New Roman" w:hAnsi="Times New Roman"/>
          <w:b/>
          <w:color w:val="000000"/>
          <w:sz w:val="28"/>
          <w:szCs w:val="28"/>
          <w:u w:val="single"/>
        </w:rPr>
        <w:t xml:space="preserve">с. Верба </w:t>
      </w:r>
      <w:r>
        <w:rPr>
          <w:rFonts w:ascii="Times New Roman" w:hAnsi="Times New Roman"/>
          <w:b/>
          <w:color w:val="000000"/>
          <w:sz w:val="28"/>
          <w:szCs w:val="28"/>
        </w:rPr>
        <w:t xml:space="preserve">                                                               </w:t>
      </w:r>
      <w:r>
        <w:rPr>
          <w:rFonts w:ascii="Times New Roman" w:hAnsi="Times New Roman"/>
          <w:sz w:val="28"/>
          <w:szCs w:val="28"/>
        </w:rPr>
        <w:t>___ _______________ 20__ р.</w:t>
      </w:r>
    </w:p>
    <w:p w:rsidR="00D41CF0" w:rsidRDefault="00D41CF0" w:rsidP="00D41CF0">
      <w:pPr>
        <w:pStyle w:val="a8"/>
        <w:spacing w:before="0"/>
        <w:ind w:firstLine="0"/>
        <w:jc w:val="both"/>
        <w:rPr>
          <w:rFonts w:ascii="Times New Roman" w:hAnsi="Times New Roman"/>
          <w:sz w:val="20"/>
        </w:rPr>
      </w:pPr>
      <w:r>
        <w:rPr>
          <w:rFonts w:ascii="Times New Roman" w:hAnsi="Times New Roman"/>
          <w:sz w:val="20"/>
        </w:rPr>
        <w:t>(місце укладення)                                                                                                       (дата укладення)</w:t>
      </w:r>
    </w:p>
    <w:p w:rsidR="00D41CF0" w:rsidRDefault="00D41CF0" w:rsidP="00D41CF0">
      <w:pPr>
        <w:pStyle w:val="a8"/>
        <w:spacing w:before="0"/>
        <w:jc w:val="both"/>
        <w:rPr>
          <w:rFonts w:ascii="Times New Roman" w:hAnsi="Times New Roman"/>
          <w:sz w:val="28"/>
          <w:szCs w:val="28"/>
        </w:rPr>
      </w:pP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Орендодавець - </w:t>
      </w:r>
      <w:r>
        <w:rPr>
          <w:rFonts w:ascii="Times New Roman" w:hAnsi="Times New Roman"/>
          <w:b/>
          <w:color w:val="000000"/>
          <w:sz w:val="28"/>
          <w:szCs w:val="28"/>
        </w:rPr>
        <w:t>Вербська сільська рада</w:t>
      </w:r>
      <w:r>
        <w:rPr>
          <w:rFonts w:ascii="Times New Roman" w:hAnsi="Times New Roman"/>
          <w:sz w:val="28"/>
          <w:szCs w:val="28"/>
        </w:rPr>
        <w:t xml:space="preserve"> в особі</w:t>
      </w:r>
      <w:r>
        <w:rPr>
          <w:rFonts w:ascii="Times New Roman" w:hAnsi="Times New Roman"/>
          <w:sz w:val="20"/>
        </w:rPr>
        <w:t xml:space="preserve"> </w:t>
      </w:r>
      <w:r>
        <w:rPr>
          <w:rFonts w:ascii="Times New Roman" w:hAnsi="Times New Roman"/>
          <w:b/>
          <w:color w:val="000000"/>
          <w:sz w:val="28"/>
          <w:szCs w:val="28"/>
        </w:rPr>
        <w:t>сільського голови</w:t>
      </w:r>
      <w:r>
        <w:rPr>
          <w:rFonts w:ascii="Times New Roman" w:hAnsi="Times New Roman"/>
          <w:color w:val="000000"/>
          <w:sz w:val="28"/>
          <w:szCs w:val="28"/>
        </w:rPr>
        <w:t xml:space="preserve"> </w:t>
      </w:r>
      <w:proofErr w:type="spellStart"/>
      <w:r>
        <w:rPr>
          <w:rFonts w:ascii="Times New Roman" w:hAnsi="Times New Roman"/>
          <w:b/>
          <w:color w:val="000000"/>
          <w:sz w:val="28"/>
          <w:szCs w:val="28"/>
        </w:rPr>
        <w:t>Котвінської</w:t>
      </w:r>
      <w:proofErr w:type="spellEnd"/>
      <w:r>
        <w:rPr>
          <w:rFonts w:ascii="Times New Roman" w:hAnsi="Times New Roman"/>
          <w:b/>
          <w:color w:val="000000"/>
          <w:sz w:val="28"/>
          <w:szCs w:val="28"/>
        </w:rPr>
        <w:t xml:space="preserve">  Каміли Вікторівни</w:t>
      </w:r>
      <w:r>
        <w:rPr>
          <w:rFonts w:ascii="Times New Roman" w:hAnsi="Times New Roman"/>
          <w:sz w:val="28"/>
          <w:szCs w:val="28"/>
        </w:rPr>
        <w:t>,</w:t>
      </w:r>
      <w:bookmarkStart w:id="0" w:name="o15"/>
      <w:bookmarkEnd w:id="0"/>
      <w:r>
        <w:rPr>
          <w:rFonts w:ascii="Times New Roman" w:hAnsi="Times New Roman"/>
          <w:sz w:val="28"/>
          <w:szCs w:val="28"/>
        </w:rPr>
        <w:t xml:space="preserve"> що діє на підставі </w:t>
      </w:r>
      <w:r>
        <w:rPr>
          <w:rFonts w:ascii="Times New Roman" w:hAnsi="Times New Roman"/>
          <w:b/>
          <w:color w:val="000000"/>
          <w:sz w:val="28"/>
          <w:szCs w:val="28"/>
        </w:rPr>
        <w:t>Закону України</w:t>
      </w:r>
      <w:r>
        <w:rPr>
          <w:rFonts w:ascii="Times New Roman" w:hAnsi="Times New Roman"/>
          <w:color w:val="000000"/>
          <w:sz w:val="28"/>
          <w:szCs w:val="28"/>
        </w:rPr>
        <w:t xml:space="preserve"> </w:t>
      </w:r>
      <w:r>
        <w:rPr>
          <w:rFonts w:ascii="Times New Roman" w:hAnsi="Times New Roman"/>
          <w:b/>
          <w:color w:val="000000"/>
          <w:sz w:val="28"/>
          <w:szCs w:val="28"/>
        </w:rPr>
        <w:t>«Про місцеве самоврядування в Україні»</w:t>
      </w:r>
      <w:r>
        <w:rPr>
          <w:rFonts w:ascii="Times New Roman" w:hAnsi="Times New Roman"/>
          <w:color w:val="000000"/>
          <w:sz w:val="28"/>
          <w:szCs w:val="28"/>
        </w:rPr>
        <w:t>,</w:t>
      </w:r>
      <w:r>
        <w:rPr>
          <w:rFonts w:ascii="Times New Roman" w:hAnsi="Times New Roman"/>
          <w:sz w:val="28"/>
          <w:szCs w:val="28"/>
        </w:rPr>
        <w:t xml:space="preserve"> з однієї сторони, та орендар ― </w:t>
      </w:r>
      <w:r>
        <w:rPr>
          <w:rFonts w:ascii="Times New Roman" w:hAnsi="Times New Roman"/>
          <w:sz w:val="28"/>
          <w:szCs w:val="28"/>
        </w:rPr>
        <w:br/>
        <w:t>з другої сторони, уклали цей договір про таке.</w:t>
      </w:r>
    </w:p>
    <w:p w:rsidR="00D41CF0" w:rsidRDefault="00D41CF0" w:rsidP="00D41CF0">
      <w:pPr>
        <w:pStyle w:val="a7"/>
        <w:spacing w:before="0"/>
        <w:rPr>
          <w:rFonts w:ascii="Times New Roman" w:hAnsi="Times New Roman"/>
          <w:b w:val="0"/>
          <w:sz w:val="6"/>
          <w:szCs w:val="6"/>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Предмет договору</w:t>
      </w:r>
    </w:p>
    <w:p w:rsidR="00D41CF0" w:rsidRDefault="00D41CF0" w:rsidP="00D41CF0">
      <w:pPr>
        <w:pStyle w:val="a8"/>
        <w:spacing w:before="0"/>
        <w:jc w:val="both"/>
        <w:rPr>
          <w:rFonts w:ascii="Times New Roman" w:hAnsi="Times New Roman"/>
          <w:b/>
          <w:color w:val="000000"/>
          <w:sz w:val="28"/>
          <w:szCs w:val="28"/>
          <w:u w:val="single"/>
        </w:rPr>
      </w:pPr>
      <w:r>
        <w:rPr>
          <w:rFonts w:ascii="Times New Roman" w:hAnsi="Times New Roman"/>
          <w:sz w:val="28"/>
          <w:szCs w:val="28"/>
        </w:rPr>
        <w:t xml:space="preserve">1. Орендодавець надає, а орендар приймає у строкове платне користування земельну ділянку в комплексі з розташованим на ній водним об’єктом </w:t>
      </w:r>
      <w:r>
        <w:rPr>
          <w:rFonts w:ascii="Times New Roman" w:hAnsi="Times New Roman"/>
          <w:sz w:val="28"/>
          <w:szCs w:val="28"/>
        </w:rPr>
        <w:br/>
      </w:r>
      <w:r>
        <w:rPr>
          <w:rFonts w:ascii="Times New Roman" w:hAnsi="Times New Roman"/>
          <w:b/>
          <w:color w:val="000000"/>
          <w:sz w:val="28"/>
          <w:szCs w:val="28"/>
        </w:rPr>
        <w:t xml:space="preserve">Ставок площею 13,6122га,розташований за межами </w:t>
      </w:r>
      <w:proofErr w:type="spellStart"/>
      <w:r>
        <w:rPr>
          <w:rFonts w:ascii="Times New Roman" w:hAnsi="Times New Roman"/>
          <w:b/>
          <w:color w:val="000000"/>
          <w:sz w:val="28"/>
          <w:szCs w:val="28"/>
        </w:rPr>
        <w:t>с.Стовпець</w:t>
      </w:r>
      <w:proofErr w:type="spellEnd"/>
      <w:r>
        <w:rPr>
          <w:rFonts w:ascii="Times New Roman" w:hAnsi="Times New Roman"/>
          <w:b/>
          <w:color w:val="000000"/>
          <w:sz w:val="28"/>
          <w:szCs w:val="28"/>
        </w:rPr>
        <w:t xml:space="preserve"> на  території </w:t>
      </w:r>
      <w:proofErr w:type="spellStart"/>
      <w:r>
        <w:rPr>
          <w:rFonts w:ascii="Times New Roman" w:hAnsi="Times New Roman"/>
          <w:b/>
          <w:color w:val="000000"/>
          <w:sz w:val="28"/>
          <w:szCs w:val="28"/>
        </w:rPr>
        <w:t>Вербської</w:t>
      </w:r>
      <w:proofErr w:type="spellEnd"/>
      <w:r>
        <w:rPr>
          <w:rFonts w:ascii="Times New Roman" w:hAnsi="Times New Roman"/>
          <w:b/>
          <w:color w:val="000000"/>
          <w:sz w:val="28"/>
          <w:szCs w:val="28"/>
        </w:rPr>
        <w:t xml:space="preserve"> сільської ради Дубенського району Рівненської області,</w:t>
      </w:r>
    </w:p>
    <w:p w:rsidR="00D41CF0" w:rsidRDefault="00D41CF0" w:rsidP="00D41CF0">
      <w:pPr>
        <w:pStyle w:val="a8"/>
        <w:spacing w:before="0"/>
        <w:jc w:val="both"/>
        <w:rPr>
          <w:rFonts w:ascii="Times New Roman" w:hAnsi="Times New Roman"/>
          <w:b/>
          <w:color w:val="000000"/>
          <w:sz w:val="28"/>
          <w:szCs w:val="28"/>
        </w:rPr>
      </w:pPr>
      <w:r>
        <w:rPr>
          <w:rFonts w:ascii="Times New Roman" w:hAnsi="Times New Roman"/>
          <w:color w:val="000000"/>
          <w:sz w:val="28"/>
          <w:szCs w:val="28"/>
        </w:rPr>
        <w:t xml:space="preserve">для цілей </w:t>
      </w:r>
      <w:r>
        <w:rPr>
          <w:rFonts w:ascii="Times New Roman" w:hAnsi="Times New Roman"/>
          <w:b/>
          <w:color w:val="000000"/>
          <w:sz w:val="28"/>
          <w:szCs w:val="28"/>
        </w:rPr>
        <w:t>рибогосподарських потреб</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Об’єкт оренди</w:t>
      </w:r>
    </w:p>
    <w:p w:rsidR="00D41CF0" w:rsidRDefault="00D41CF0" w:rsidP="00D41CF0">
      <w:pPr>
        <w:pStyle w:val="a8"/>
        <w:spacing w:before="0"/>
        <w:jc w:val="both"/>
        <w:rPr>
          <w:rFonts w:ascii="Times New Roman" w:hAnsi="Times New Roman"/>
          <w:b/>
          <w:sz w:val="28"/>
          <w:szCs w:val="28"/>
          <w:u w:val="single"/>
        </w:rPr>
      </w:pPr>
      <w:r>
        <w:rPr>
          <w:rFonts w:ascii="Times New Roman" w:hAnsi="Times New Roman"/>
          <w:sz w:val="28"/>
          <w:szCs w:val="28"/>
        </w:rPr>
        <w:t xml:space="preserve">2. В оренду передається земельна ділянка загальною площею </w:t>
      </w:r>
      <w:r>
        <w:rPr>
          <w:rFonts w:ascii="Times New Roman" w:hAnsi="Times New Roman"/>
          <w:b/>
          <w:color w:val="000000"/>
          <w:sz w:val="28"/>
          <w:szCs w:val="28"/>
        </w:rPr>
        <w:t>13,6122 га</w:t>
      </w:r>
      <w:r>
        <w:rPr>
          <w:rFonts w:ascii="Times New Roman" w:hAnsi="Times New Roman"/>
          <w:color w:val="000000"/>
          <w:sz w:val="28"/>
          <w:szCs w:val="28"/>
        </w:rPr>
        <w:t xml:space="preserve">, </w:t>
      </w:r>
      <w:r>
        <w:rPr>
          <w:rFonts w:ascii="Times New Roman" w:hAnsi="Times New Roman"/>
          <w:sz w:val="28"/>
          <w:szCs w:val="28"/>
        </w:rPr>
        <w:br/>
        <w:t xml:space="preserve">у тому числі земельна ділянка  </w:t>
      </w:r>
      <w:r>
        <w:rPr>
          <w:rFonts w:ascii="Times New Roman" w:hAnsi="Times New Roman"/>
          <w:b/>
          <w:color w:val="000000"/>
          <w:sz w:val="28"/>
          <w:szCs w:val="28"/>
        </w:rPr>
        <w:t xml:space="preserve">під водним об’єктом  </w:t>
      </w:r>
      <w:r>
        <w:rPr>
          <w:rFonts w:ascii="Times New Roman" w:hAnsi="Times New Roman"/>
          <w:b/>
          <w:color w:val="000000"/>
          <w:sz w:val="28"/>
          <w:szCs w:val="28"/>
          <w:lang w:val="ru-RU"/>
        </w:rPr>
        <w:t xml:space="preserve">- </w:t>
      </w:r>
      <w:r>
        <w:rPr>
          <w:rFonts w:ascii="Times New Roman" w:hAnsi="Times New Roman"/>
          <w:b/>
          <w:color w:val="000000"/>
          <w:sz w:val="28"/>
          <w:szCs w:val="28"/>
        </w:rPr>
        <w:t>13,6122 га</w:t>
      </w:r>
    </w:p>
    <w:p w:rsidR="00D41CF0" w:rsidRDefault="00D41CF0" w:rsidP="00D41CF0">
      <w:pPr>
        <w:pStyle w:val="a8"/>
        <w:spacing w:before="0"/>
        <w:ind w:firstLine="0"/>
        <w:jc w:val="both"/>
        <w:rPr>
          <w:rFonts w:ascii="Times New Roman" w:hAnsi="Times New Roman"/>
          <w:color w:val="FF0000"/>
          <w:sz w:val="28"/>
          <w:szCs w:val="28"/>
        </w:rPr>
      </w:pPr>
      <w:r>
        <w:rPr>
          <w:rFonts w:ascii="Times New Roman" w:hAnsi="Times New Roman"/>
          <w:sz w:val="28"/>
          <w:szCs w:val="28"/>
        </w:rPr>
        <w:t xml:space="preserve">з кадастровим номером </w:t>
      </w:r>
      <w:r>
        <w:rPr>
          <w:rFonts w:ascii="Times New Roman" w:hAnsi="Times New Roman"/>
          <w:b/>
          <w:color w:val="000000"/>
          <w:sz w:val="28"/>
          <w:szCs w:val="28"/>
        </w:rPr>
        <w:t>5621688500:09:001:0534</w:t>
      </w:r>
      <w:r>
        <w:rPr>
          <w:rFonts w:ascii="Times New Roman" w:hAnsi="Times New Roman"/>
          <w:color w:val="000000"/>
          <w:sz w:val="28"/>
          <w:szCs w:val="28"/>
        </w:rPr>
        <w:t>,</w:t>
      </w:r>
    </w:p>
    <w:p w:rsidR="00D41CF0" w:rsidRDefault="00D41CF0" w:rsidP="00D41CF0">
      <w:pPr>
        <w:pStyle w:val="a8"/>
        <w:spacing w:before="0"/>
        <w:ind w:firstLine="0"/>
        <w:jc w:val="both"/>
        <w:rPr>
          <w:rFonts w:ascii="Times New Roman" w:hAnsi="Times New Roman"/>
          <w:b/>
          <w:color w:val="000000"/>
          <w:sz w:val="28"/>
          <w:szCs w:val="28"/>
        </w:rPr>
      </w:pPr>
      <w:r>
        <w:rPr>
          <w:rFonts w:ascii="Times New Roman" w:hAnsi="Times New Roman"/>
          <w:sz w:val="28"/>
          <w:szCs w:val="28"/>
        </w:rPr>
        <w:t xml:space="preserve">цільове призначення земельної ділянки </w:t>
      </w:r>
      <w:r>
        <w:rPr>
          <w:rFonts w:ascii="Times New Roman" w:hAnsi="Times New Roman"/>
          <w:b/>
          <w:color w:val="000000"/>
          <w:sz w:val="28"/>
          <w:szCs w:val="28"/>
        </w:rPr>
        <w:t>для рибогосподарських потреб</w:t>
      </w:r>
      <w:r>
        <w:rPr>
          <w:rFonts w:ascii="Times New Roman" w:hAnsi="Times New Roman"/>
          <w:color w:val="000000"/>
          <w:sz w:val="28"/>
          <w:szCs w:val="28"/>
        </w:rPr>
        <w:t>,</w:t>
      </w:r>
      <w:r>
        <w:rPr>
          <w:rFonts w:ascii="Times New Roman" w:hAnsi="Times New Roman"/>
          <w:color w:val="000000"/>
          <w:sz w:val="28"/>
          <w:szCs w:val="28"/>
        </w:rPr>
        <w:br/>
        <w:t xml:space="preserve">яка розташована </w:t>
      </w:r>
      <w:r>
        <w:rPr>
          <w:rFonts w:ascii="Times New Roman" w:hAnsi="Times New Roman"/>
          <w:b/>
          <w:color w:val="000000"/>
          <w:sz w:val="28"/>
          <w:szCs w:val="28"/>
        </w:rPr>
        <w:t xml:space="preserve">за межами с. Стовпець на території </w:t>
      </w:r>
      <w:proofErr w:type="spellStart"/>
      <w:r>
        <w:rPr>
          <w:rFonts w:ascii="Times New Roman" w:hAnsi="Times New Roman"/>
          <w:b/>
          <w:color w:val="000000"/>
          <w:sz w:val="28"/>
          <w:szCs w:val="28"/>
        </w:rPr>
        <w:t>Вербської</w:t>
      </w:r>
      <w:proofErr w:type="spellEnd"/>
      <w:r>
        <w:rPr>
          <w:rFonts w:ascii="Times New Roman" w:hAnsi="Times New Roman"/>
          <w:b/>
          <w:color w:val="000000"/>
          <w:sz w:val="28"/>
          <w:szCs w:val="28"/>
        </w:rPr>
        <w:t xml:space="preserve"> </w:t>
      </w:r>
      <w:r>
        <w:rPr>
          <w:rFonts w:ascii="Times New Roman" w:hAnsi="Times New Roman"/>
          <w:b/>
          <w:color w:val="000000"/>
          <w:sz w:val="28"/>
          <w:szCs w:val="28"/>
        </w:rPr>
        <w:br/>
        <w:t>сільської ради Дубенського  району Рівненської області</w:t>
      </w:r>
      <w:r>
        <w:rPr>
          <w:rFonts w:ascii="Times New Roman" w:hAnsi="Times New Roman"/>
          <w:color w:val="000000"/>
          <w:sz w:val="28"/>
          <w:szCs w:val="28"/>
        </w:rPr>
        <w:t>,</w:t>
      </w:r>
      <w:r>
        <w:rPr>
          <w:rFonts w:ascii="Times New Roman" w:hAnsi="Times New Roman"/>
          <w:sz w:val="28"/>
          <w:szCs w:val="28"/>
        </w:rPr>
        <w:t xml:space="preserve"> та водний об’єкт (водний простір),</w:t>
      </w:r>
      <w:r>
        <w:rPr>
          <w:rFonts w:ascii="Times New Roman" w:hAnsi="Times New Roman"/>
          <w:b/>
          <w:sz w:val="28"/>
          <w:szCs w:val="28"/>
        </w:rPr>
        <w:t xml:space="preserve"> </w:t>
      </w:r>
      <w:r>
        <w:rPr>
          <w:rFonts w:ascii="Times New Roman" w:hAnsi="Times New Roman"/>
          <w:sz w:val="28"/>
          <w:szCs w:val="28"/>
        </w:rPr>
        <w:t>у тому числі рибогосподарська технологічна водойма:</w:t>
      </w:r>
      <w:r>
        <w:rPr>
          <w:rFonts w:ascii="Times New Roman" w:hAnsi="Times New Roman"/>
          <w:b/>
          <w:color w:val="000000"/>
          <w:sz w:val="28"/>
          <w:szCs w:val="28"/>
        </w:rPr>
        <w:t xml:space="preserve">  </w:t>
      </w:r>
      <w:r>
        <w:rPr>
          <w:rFonts w:ascii="Times New Roman" w:hAnsi="Times New Roman"/>
          <w:b/>
          <w:color w:val="000000"/>
          <w:sz w:val="28"/>
          <w:szCs w:val="28"/>
          <w:lang w:val="en-US"/>
        </w:rPr>
        <w:t>c</w:t>
      </w:r>
      <w:proofErr w:type="spellStart"/>
      <w:r>
        <w:rPr>
          <w:rFonts w:ascii="Times New Roman" w:hAnsi="Times New Roman"/>
          <w:b/>
          <w:color w:val="000000"/>
          <w:sz w:val="28"/>
          <w:szCs w:val="28"/>
        </w:rPr>
        <w:t>тавок</w:t>
      </w:r>
      <w:proofErr w:type="spellEnd"/>
      <w:r>
        <w:rPr>
          <w:rFonts w:ascii="Times New Roman" w:hAnsi="Times New Roman"/>
          <w:b/>
          <w:color w:val="000000"/>
          <w:sz w:val="28"/>
          <w:szCs w:val="28"/>
        </w:rPr>
        <w:t xml:space="preserve">  площею 13,6122 га, об’єм води при НПР 76,26 тис.м</w:t>
      </w:r>
      <w:r>
        <w:rPr>
          <w:rFonts w:ascii="Times New Roman" w:hAnsi="Times New Roman"/>
          <w:b/>
          <w:color w:val="000000"/>
          <w:sz w:val="28"/>
          <w:szCs w:val="28"/>
          <w:vertAlign w:val="superscript"/>
        </w:rPr>
        <w:t>3</w:t>
      </w:r>
      <w:r>
        <w:rPr>
          <w:rFonts w:ascii="Times New Roman" w:hAnsi="Times New Roman"/>
          <w:b/>
          <w:color w:val="000000"/>
          <w:sz w:val="28"/>
          <w:szCs w:val="28"/>
        </w:rPr>
        <w:t xml:space="preserve">, </w:t>
      </w:r>
    </w:p>
    <w:p w:rsidR="00D41CF0" w:rsidRDefault="00D41CF0" w:rsidP="00D41CF0">
      <w:pPr>
        <w:pStyle w:val="a8"/>
        <w:spacing w:before="0"/>
        <w:jc w:val="both"/>
        <w:rPr>
          <w:rFonts w:ascii="Times New Roman" w:hAnsi="Times New Roman"/>
          <w:sz w:val="28"/>
          <w:szCs w:val="28"/>
          <w:lang w:val="ru-RU"/>
        </w:rPr>
      </w:pPr>
      <w:r>
        <w:rPr>
          <w:rFonts w:ascii="Times New Roman" w:hAnsi="Times New Roman"/>
          <w:sz w:val="28"/>
          <w:szCs w:val="28"/>
        </w:rPr>
        <w:t>3. На земельній ділянці  відсутні об’єкти інфраструктури</w:t>
      </w:r>
      <w:r>
        <w:rPr>
          <w:rFonts w:ascii="Times New Roman" w:hAnsi="Times New Roman"/>
          <w:sz w:val="28"/>
          <w:szCs w:val="28"/>
          <w:lang w:val="ru-RU"/>
        </w:rPr>
        <w:t>:</w:t>
      </w:r>
    </w:p>
    <w:p w:rsidR="00D41CF0" w:rsidRDefault="00D41CF0" w:rsidP="00D41CF0">
      <w:pPr>
        <w:pStyle w:val="a8"/>
        <w:spacing w:before="0"/>
        <w:jc w:val="both"/>
        <w:rPr>
          <w:rFonts w:ascii="Times New Roman" w:hAnsi="Times New Roman"/>
          <w:sz w:val="28"/>
          <w:szCs w:val="28"/>
        </w:rPr>
      </w:pPr>
    </w:p>
    <w:p w:rsidR="00D41CF0" w:rsidRDefault="00D41CF0" w:rsidP="00D41CF0">
      <w:pPr>
        <w:pStyle w:val="a8"/>
        <w:spacing w:before="0"/>
        <w:ind w:firstLine="0"/>
        <w:jc w:val="both"/>
        <w:rPr>
          <w:rFonts w:ascii="Times New Roman" w:hAnsi="Times New Roman"/>
          <w:sz w:val="28"/>
          <w:szCs w:val="28"/>
        </w:rPr>
      </w:pPr>
      <w:r>
        <w:rPr>
          <w:rFonts w:ascii="Times New Roman" w:hAnsi="Times New Roman"/>
          <w:sz w:val="28"/>
          <w:szCs w:val="28"/>
        </w:rPr>
        <w:t xml:space="preserve">        4. Нормативна грошова оцінка земельної ділянки на дату укладення цього договору становить </w:t>
      </w:r>
      <w:r>
        <w:rPr>
          <w:rFonts w:ascii="Times New Roman" w:hAnsi="Times New Roman"/>
          <w:b/>
          <w:color w:val="FF0000"/>
          <w:sz w:val="28"/>
          <w:szCs w:val="28"/>
        </w:rPr>
        <w:t>347018,35</w:t>
      </w:r>
      <w:r>
        <w:rPr>
          <w:rFonts w:ascii="Times New Roman" w:hAnsi="Times New Roman"/>
          <w:b/>
          <w:sz w:val="28"/>
          <w:szCs w:val="28"/>
        </w:rPr>
        <w:t xml:space="preserve">  гривень</w:t>
      </w:r>
      <w:r>
        <w:rPr>
          <w:rFonts w:ascii="Times New Roman" w:hAnsi="Times New Roman"/>
          <w:sz w:val="28"/>
          <w:szCs w:val="28"/>
        </w:rPr>
        <w:t>.</w:t>
      </w:r>
    </w:p>
    <w:p w:rsidR="00D41CF0" w:rsidRDefault="00D41CF0" w:rsidP="00D41CF0">
      <w:pPr>
        <w:pStyle w:val="a8"/>
        <w:spacing w:before="0"/>
        <w:jc w:val="both"/>
        <w:rPr>
          <w:rFonts w:ascii="Times New Roman" w:hAnsi="Times New Roman"/>
          <w:color w:val="FF0000"/>
          <w:sz w:val="28"/>
          <w:szCs w:val="28"/>
        </w:rPr>
      </w:pPr>
      <w:r>
        <w:rPr>
          <w:rFonts w:ascii="Times New Roman" w:hAnsi="Times New Roman"/>
          <w:sz w:val="28"/>
          <w:szCs w:val="28"/>
        </w:rPr>
        <w:lastRenderedPageBreak/>
        <w:t xml:space="preserve">5. Об’єкт оренди має такі недоліки, що можуть перешкоджати його ефективному використанню: </w:t>
      </w:r>
      <w:r>
        <w:rPr>
          <w:rFonts w:ascii="Times New Roman" w:hAnsi="Times New Roman"/>
          <w:b/>
          <w:color w:val="000000"/>
          <w:sz w:val="28"/>
          <w:szCs w:val="28"/>
        </w:rPr>
        <w:t>відсутні.</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6. Інші особливості об’єкта оренди, які можуть вплинути на орендні відносини: </w:t>
      </w:r>
      <w:r>
        <w:rPr>
          <w:rFonts w:ascii="Times New Roman" w:hAnsi="Times New Roman"/>
          <w:b/>
          <w:color w:val="000000"/>
          <w:sz w:val="28"/>
          <w:szCs w:val="28"/>
        </w:rPr>
        <w:t>відсутні.</w:t>
      </w: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Строк дії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7. Цей договір укладено на </w:t>
      </w:r>
      <w:r>
        <w:rPr>
          <w:rFonts w:ascii="Times New Roman" w:hAnsi="Times New Roman"/>
          <w:b/>
          <w:color w:val="000000"/>
          <w:sz w:val="28"/>
          <w:szCs w:val="28"/>
        </w:rPr>
        <w:t>10 (десять</w:t>
      </w:r>
      <w:r>
        <w:rPr>
          <w:rFonts w:ascii="Times New Roman" w:hAnsi="Times New Roman"/>
          <w:color w:val="000000"/>
          <w:sz w:val="28"/>
          <w:szCs w:val="28"/>
        </w:rPr>
        <w:t>)</w:t>
      </w:r>
      <w:r>
        <w:rPr>
          <w:rFonts w:ascii="Times New Roman" w:hAnsi="Times New Roman"/>
          <w:sz w:val="28"/>
          <w:szCs w:val="28"/>
        </w:rPr>
        <w:t xml:space="preserve"> років.</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Після закінчення строку, на який укладено цей договір, орендар, який належно виконував обов’язки за умовами договору, має переважне право перед іншими особами на укладення договору оренди на новий строк.</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У такому випадку орендар повинен не пізніше ніж за </w:t>
      </w:r>
      <w:r>
        <w:rPr>
          <w:rFonts w:ascii="Times New Roman" w:hAnsi="Times New Roman"/>
          <w:color w:val="000000"/>
          <w:sz w:val="28"/>
          <w:szCs w:val="28"/>
        </w:rPr>
        <w:t>30</w:t>
      </w:r>
      <w:r>
        <w:rPr>
          <w:rFonts w:ascii="Times New Roman" w:hAnsi="Times New Roman"/>
          <w:sz w:val="28"/>
          <w:szCs w:val="28"/>
        </w:rPr>
        <w:t xml:space="preserve"> днів до закінчення строку, на який укладено цей договір, повідомити письмово орендодавця про намір скористатися переважним правом на укладення договору оренди на новий строк.</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До листа-повідомлення про укладення договору оренди на новий строк орендар додає проект відповідного договору.</w:t>
      </w:r>
    </w:p>
    <w:p w:rsidR="00D41CF0" w:rsidRDefault="00D41CF0" w:rsidP="00D41CF0">
      <w:pPr>
        <w:pStyle w:val="a7"/>
        <w:spacing w:before="0"/>
        <w:rPr>
          <w:rFonts w:ascii="Times New Roman" w:hAnsi="Times New Roman"/>
          <w:b w:val="0"/>
          <w:sz w:val="6"/>
          <w:szCs w:val="6"/>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Орендна плата</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8. Орендна плата вноситься орендарем у грошовій формі та розмірі:</w:t>
      </w:r>
    </w:p>
    <w:p w:rsidR="00D41CF0" w:rsidRDefault="00D41CF0" w:rsidP="00D41CF0">
      <w:pPr>
        <w:pStyle w:val="a8"/>
        <w:spacing w:before="0"/>
        <w:ind w:firstLine="0"/>
        <w:jc w:val="both"/>
        <w:rPr>
          <w:rFonts w:ascii="Times New Roman" w:hAnsi="Times New Roman"/>
          <w:b/>
          <w:sz w:val="28"/>
          <w:szCs w:val="28"/>
          <w:u w:val="single"/>
        </w:rPr>
      </w:pPr>
      <w:r>
        <w:rPr>
          <w:rFonts w:ascii="Times New Roman" w:hAnsi="Times New Roman"/>
          <w:sz w:val="28"/>
          <w:szCs w:val="28"/>
        </w:rPr>
        <w:t xml:space="preserve">за земельну ділянку </w:t>
      </w:r>
      <w:r>
        <w:rPr>
          <w:rFonts w:ascii="Times New Roman" w:hAnsi="Times New Roman"/>
          <w:b/>
          <w:color w:val="FF0000"/>
          <w:sz w:val="28"/>
          <w:szCs w:val="28"/>
        </w:rPr>
        <w:t>5-?</w:t>
      </w:r>
      <w:r>
        <w:rPr>
          <w:rFonts w:ascii="Times New Roman" w:hAnsi="Times New Roman"/>
          <w:b/>
          <w:color w:val="000000"/>
          <w:sz w:val="28"/>
          <w:szCs w:val="28"/>
        </w:rPr>
        <w:t xml:space="preserve"> відсотків від нормативної грошової оцінки земельної ділянки, що складає </w:t>
      </w:r>
      <w:r>
        <w:rPr>
          <w:rFonts w:ascii="Times New Roman" w:hAnsi="Times New Roman"/>
          <w:b/>
          <w:color w:val="FF0000"/>
          <w:sz w:val="28"/>
          <w:szCs w:val="28"/>
        </w:rPr>
        <w:t xml:space="preserve">17350,92 грн. (сімнадцять тисяч триста п’ятдесят  гривні 92 копійки ), </w:t>
      </w:r>
      <w:r>
        <w:rPr>
          <w:rFonts w:ascii="Times New Roman" w:hAnsi="Times New Roman"/>
          <w:b/>
          <w:color w:val="000000"/>
          <w:sz w:val="28"/>
          <w:szCs w:val="28"/>
        </w:rPr>
        <w:t>код платежу  18010900,</w:t>
      </w:r>
    </w:p>
    <w:p w:rsidR="00D41CF0" w:rsidRDefault="00D41CF0" w:rsidP="00D41CF0">
      <w:pPr>
        <w:pStyle w:val="a8"/>
        <w:spacing w:before="0"/>
        <w:ind w:firstLine="0"/>
        <w:jc w:val="both"/>
        <w:rPr>
          <w:rFonts w:ascii="Times New Roman" w:hAnsi="Times New Roman"/>
          <w:b/>
          <w:sz w:val="20"/>
        </w:rPr>
      </w:pPr>
      <w:r>
        <w:rPr>
          <w:rFonts w:ascii="Times New Roman" w:hAnsi="Times New Roman"/>
          <w:sz w:val="28"/>
          <w:szCs w:val="28"/>
        </w:rPr>
        <w:t xml:space="preserve">за водний об’єкт </w:t>
      </w:r>
      <w:r>
        <w:rPr>
          <w:rFonts w:ascii="Times New Roman" w:hAnsi="Times New Roman"/>
          <w:b/>
          <w:color w:val="000000"/>
          <w:sz w:val="28"/>
          <w:szCs w:val="28"/>
        </w:rPr>
        <w:t xml:space="preserve">4380,80 грн. (чотири тисячі  триста вісімдесят гривні, 80 коп.), код платежу 22130002        </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9. Обчислення розміру орендної плати здійснюється за:</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водний об’єкт — відповідно до Методики визначення розміру плати за надані в оренду водні об’єкти, що затверджується </w:t>
      </w:r>
      <w:proofErr w:type="spellStart"/>
      <w:r>
        <w:rPr>
          <w:rFonts w:ascii="Times New Roman" w:hAnsi="Times New Roman"/>
          <w:sz w:val="28"/>
          <w:szCs w:val="28"/>
        </w:rPr>
        <w:t>Міндовкіллям</w:t>
      </w:r>
      <w:proofErr w:type="spellEnd"/>
      <w:r>
        <w:rPr>
          <w:rFonts w:ascii="Times New Roman" w:hAnsi="Times New Roman"/>
          <w:sz w:val="28"/>
          <w:szCs w:val="28"/>
        </w:rPr>
        <w:t>;</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рибогосподарську технологічну водойму — відповідно до Методики визначення розміру плати за використання на умовах оренди частини рибогосподарського водного об’єкта, рибогосподарської технологічної водойми, що затверджується </w:t>
      </w:r>
      <w:proofErr w:type="spellStart"/>
      <w:r>
        <w:rPr>
          <w:rFonts w:ascii="Times New Roman" w:hAnsi="Times New Roman"/>
          <w:sz w:val="28"/>
          <w:szCs w:val="28"/>
        </w:rPr>
        <w:t>Мінагрополітики</w:t>
      </w:r>
      <w:proofErr w:type="spellEnd"/>
      <w:r>
        <w:rPr>
          <w:rFonts w:ascii="Times New Roman" w:hAnsi="Times New Roman"/>
          <w:sz w:val="28"/>
          <w:szCs w:val="28"/>
        </w:rPr>
        <w:t>;</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земельну ділянку — з урахуванням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10. Орендна плата вноситься у такі строки: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1) за земельну ділянку державної та/або комунальної власності, набуту в оренду за результатами торгів:</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за перший рік — не пізніше ніж протягом трьох банківських днів з дня укладення цього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починаючи з наступного року — відповідно до Податкового кодексу України;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 за земельну ділянку державної та/або комунальної власності, набуту в оренду без проведення земельних торгів:</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за перший рік — у п’ятиденний строк після підписання цього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lastRenderedPageBreak/>
        <w:t>починаючи з наступного року — відповідно до Податкового кодексу України;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3) за водний об’єкт:</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за перший рік — у п’ятиденний строк після підписання цього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починаючи з наступного року — щороку не пізніше 15 числа місяця, наступного за розрахунковим роком.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11. Розмір орендної плати переглядається  </w:t>
      </w:r>
      <w:r>
        <w:rPr>
          <w:rFonts w:ascii="Times New Roman" w:hAnsi="Times New Roman"/>
          <w:b/>
          <w:color w:val="000000"/>
          <w:sz w:val="28"/>
          <w:szCs w:val="28"/>
        </w:rPr>
        <w:t>щорічно</w:t>
      </w:r>
      <w:r>
        <w:rPr>
          <w:rFonts w:ascii="Times New Roman" w:hAnsi="Times New Roman"/>
          <w:b/>
          <w:color w:val="FF0000"/>
          <w:sz w:val="28"/>
          <w:szCs w:val="28"/>
        </w:rPr>
        <w:t xml:space="preserve"> </w:t>
      </w:r>
      <w:r>
        <w:rPr>
          <w:rFonts w:ascii="Times New Roman" w:hAnsi="Times New Roman"/>
          <w:sz w:val="28"/>
          <w:szCs w:val="28"/>
        </w:rPr>
        <w:t>у разі:</w:t>
      </w:r>
    </w:p>
    <w:p w:rsidR="00D41CF0" w:rsidRDefault="00D41CF0" w:rsidP="00D41CF0">
      <w:pPr>
        <w:pStyle w:val="a8"/>
        <w:spacing w:before="0"/>
        <w:jc w:val="both"/>
        <w:rPr>
          <w:rFonts w:ascii="Times New Roman" w:hAnsi="Times New Roman"/>
          <w:sz w:val="28"/>
          <w:szCs w:val="28"/>
        </w:rPr>
      </w:pPr>
      <w:bookmarkStart w:id="1" w:name="o73"/>
      <w:bookmarkEnd w:id="1"/>
      <w:r>
        <w:rPr>
          <w:rFonts w:ascii="Times New Roman" w:hAnsi="Times New Roman"/>
          <w:sz w:val="28"/>
          <w:szCs w:val="28"/>
        </w:rPr>
        <w:t>1) зміни умов господарювання, передбачених цим договором;</w:t>
      </w:r>
    </w:p>
    <w:p w:rsidR="00D41CF0" w:rsidRDefault="00D41CF0" w:rsidP="00D41CF0">
      <w:pPr>
        <w:pStyle w:val="a8"/>
        <w:spacing w:before="0"/>
        <w:jc w:val="both"/>
        <w:rPr>
          <w:rFonts w:ascii="Times New Roman" w:hAnsi="Times New Roman"/>
          <w:sz w:val="28"/>
          <w:szCs w:val="28"/>
        </w:rPr>
      </w:pPr>
      <w:bookmarkStart w:id="2" w:name="o74"/>
      <w:bookmarkEnd w:id="2"/>
      <w:r>
        <w:rPr>
          <w:rFonts w:ascii="Times New Roman" w:hAnsi="Times New Roman"/>
          <w:sz w:val="28"/>
          <w:szCs w:val="28"/>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3) зміни нормативної грошової оцінки земельної ділянки державної та комунальної власності;</w:t>
      </w:r>
    </w:p>
    <w:p w:rsidR="00D41CF0" w:rsidRDefault="00D41CF0" w:rsidP="00D41CF0">
      <w:pPr>
        <w:pStyle w:val="a8"/>
        <w:spacing w:before="0"/>
        <w:jc w:val="both"/>
        <w:rPr>
          <w:rFonts w:ascii="Times New Roman" w:hAnsi="Times New Roman"/>
          <w:sz w:val="28"/>
          <w:szCs w:val="28"/>
        </w:rPr>
      </w:pPr>
      <w:bookmarkStart w:id="3" w:name="o75"/>
      <w:bookmarkEnd w:id="3"/>
      <w:r>
        <w:rPr>
          <w:rFonts w:ascii="Times New Roman" w:hAnsi="Times New Roman"/>
          <w:sz w:val="28"/>
          <w:szCs w:val="28"/>
        </w:rPr>
        <w:t>4) погіршення стану об’єкта оренди, що сталося не з вини орендаря, що підтверджено документами;</w:t>
      </w:r>
    </w:p>
    <w:p w:rsidR="00D41CF0" w:rsidRDefault="00D41CF0" w:rsidP="00D41CF0">
      <w:pPr>
        <w:pStyle w:val="a8"/>
        <w:spacing w:before="0"/>
        <w:jc w:val="both"/>
        <w:rPr>
          <w:rFonts w:ascii="Times New Roman" w:hAnsi="Times New Roman"/>
          <w:sz w:val="28"/>
          <w:szCs w:val="28"/>
        </w:rPr>
      </w:pPr>
      <w:bookmarkStart w:id="4" w:name="o76"/>
      <w:bookmarkEnd w:id="4"/>
      <w:r>
        <w:rPr>
          <w:rFonts w:ascii="Times New Roman" w:hAnsi="Times New Roman"/>
          <w:sz w:val="28"/>
          <w:szCs w:val="28"/>
        </w:rPr>
        <w:t>5) в інших випадках, передбачених законом.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Розмір орендної плати за земельну ділянку державної та/або комунальної власності, яка передана в оренду за результатами земельних торгів, не може переглядатися у бік зменшення.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12. У разі невнесення орендної плати за землю та/або водний об’єкт у строки, визначені цим договором: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у десятиденний строк сплачується штраф у розмірі 100 відсотків річної орендної плати, встановленої цим договором;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стягується пеня у розмірі </w:t>
      </w:r>
      <w:r>
        <w:rPr>
          <w:rFonts w:ascii="Times New Roman" w:hAnsi="Times New Roman"/>
          <w:b/>
          <w:color w:val="000000"/>
          <w:sz w:val="28"/>
          <w:szCs w:val="28"/>
        </w:rPr>
        <w:t>0,3</w:t>
      </w:r>
      <w:r>
        <w:rPr>
          <w:rFonts w:ascii="Times New Roman" w:hAnsi="Times New Roman"/>
          <w:sz w:val="28"/>
          <w:szCs w:val="28"/>
        </w:rPr>
        <w:t xml:space="preserve"> відсотків річної орендної плати за кожний день прострочення з урахуванням вимог Закону України </w:t>
      </w:r>
      <w:proofErr w:type="spellStart"/>
      <w:r>
        <w:rPr>
          <w:rFonts w:ascii="Times New Roman" w:hAnsi="Times New Roman"/>
          <w:sz w:val="28"/>
          <w:szCs w:val="28"/>
        </w:rPr>
        <w:t>“Про</w:t>
      </w:r>
      <w:proofErr w:type="spellEnd"/>
      <w:r>
        <w:rPr>
          <w:rFonts w:ascii="Times New Roman" w:hAnsi="Times New Roman"/>
          <w:sz w:val="28"/>
          <w:szCs w:val="28"/>
        </w:rPr>
        <w:t xml:space="preserve"> відповідальність за несвоєчасне виконання грошових </w:t>
      </w:r>
      <w:proofErr w:type="spellStart"/>
      <w:r>
        <w:rPr>
          <w:rFonts w:ascii="Times New Roman" w:hAnsi="Times New Roman"/>
          <w:sz w:val="28"/>
          <w:szCs w:val="28"/>
        </w:rPr>
        <w:t>зобов’язань”</w:t>
      </w:r>
      <w:proofErr w:type="spellEnd"/>
      <w:r>
        <w:rPr>
          <w:rFonts w:ascii="Times New Roman" w:hAnsi="Times New Roman"/>
          <w:sz w:val="28"/>
          <w:szCs w:val="28"/>
        </w:rPr>
        <w:t>.</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 xml:space="preserve"> Умови використання об’єкта оренди</w:t>
      </w:r>
    </w:p>
    <w:p w:rsidR="00D41CF0" w:rsidRDefault="00D41CF0" w:rsidP="00D41CF0">
      <w:pPr>
        <w:pStyle w:val="a8"/>
        <w:spacing w:before="0"/>
        <w:jc w:val="both"/>
        <w:rPr>
          <w:rFonts w:ascii="Times New Roman" w:hAnsi="Times New Roman"/>
          <w:sz w:val="28"/>
          <w:szCs w:val="28"/>
        </w:rPr>
      </w:pPr>
      <w:bookmarkStart w:id="5" w:name="o89"/>
      <w:bookmarkEnd w:id="5"/>
      <w:r>
        <w:rPr>
          <w:rFonts w:ascii="Times New Roman" w:hAnsi="Times New Roman"/>
          <w:sz w:val="28"/>
          <w:szCs w:val="28"/>
        </w:rPr>
        <w:t>13. Передача водного об’єкта в оренду здійснюється за наявності паспорта водного об’єкта, а в разі надання в оренду рибогосподарської технологічної водойми — паспорта та/або технічного проекту рибогосподарської технологічної водойми.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14. Використання земельної ділянки в комплексі з розташованим на ній водним об’єктом здійснюється лише для цілей, визначених цим договором.</w:t>
      </w:r>
    </w:p>
    <w:p w:rsidR="00D41CF0" w:rsidRDefault="00D41CF0" w:rsidP="00D41CF0">
      <w:pPr>
        <w:pStyle w:val="a8"/>
        <w:spacing w:before="0"/>
        <w:jc w:val="both"/>
        <w:rPr>
          <w:rFonts w:ascii="Times New Roman" w:hAnsi="Times New Roman"/>
          <w:sz w:val="28"/>
          <w:szCs w:val="28"/>
        </w:rPr>
      </w:pPr>
      <w:bookmarkStart w:id="6" w:name="o95"/>
      <w:bookmarkStart w:id="7" w:name="o96"/>
      <w:bookmarkEnd w:id="6"/>
      <w:bookmarkEnd w:id="7"/>
      <w:r>
        <w:rPr>
          <w:rFonts w:ascii="Times New Roman" w:hAnsi="Times New Roman"/>
          <w:sz w:val="28"/>
          <w:szCs w:val="28"/>
        </w:rPr>
        <w:t>15. Використання об’єкта оренди здійснюється з дотриманням Водного та Земельного кодексів України, а також інших законодавчих актів.</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16. Дотримання зобов’язання щодо здійснення заходів з охорони та поліпшення екологічного стану водного об’єкта.</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17. Експлуатація водосховищ і ставків здійснюється відповідно до встановлених </w:t>
      </w:r>
      <w:proofErr w:type="spellStart"/>
      <w:r>
        <w:rPr>
          <w:rFonts w:ascii="Times New Roman" w:hAnsi="Times New Roman"/>
          <w:sz w:val="28"/>
          <w:szCs w:val="28"/>
        </w:rPr>
        <w:t>Держводагентством</w:t>
      </w:r>
      <w:proofErr w:type="spellEnd"/>
      <w:r>
        <w:rPr>
          <w:rFonts w:ascii="Times New Roman" w:hAnsi="Times New Roman"/>
          <w:sz w:val="28"/>
          <w:szCs w:val="28"/>
        </w:rPr>
        <w:t xml:space="preserve"> режимів роботи.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18. Використання водного об’єкта здійснюється без створення перешкод у здійсненні права загального водокористування (крім випадків, визначених законом) та у здійсненні спеціального водокористування відповідно до виданих дозволів.</w:t>
      </w:r>
    </w:p>
    <w:p w:rsidR="00D41CF0" w:rsidRDefault="00D41CF0" w:rsidP="00D41CF0">
      <w:pPr>
        <w:pStyle w:val="a8"/>
        <w:spacing w:before="0"/>
        <w:jc w:val="both"/>
        <w:rPr>
          <w:rFonts w:ascii="Times New Roman" w:hAnsi="Times New Roman"/>
          <w:b/>
          <w:color w:val="000000"/>
          <w:sz w:val="28"/>
          <w:szCs w:val="28"/>
        </w:rPr>
      </w:pPr>
      <w:r>
        <w:rPr>
          <w:rFonts w:ascii="Times New Roman" w:hAnsi="Times New Roman"/>
          <w:sz w:val="28"/>
          <w:szCs w:val="28"/>
        </w:rPr>
        <w:lastRenderedPageBreak/>
        <w:t xml:space="preserve">19. Інші умови </w:t>
      </w:r>
      <w:r>
        <w:rPr>
          <w:rFonts w:ascii="Times New Roman" w:hAnsi="Times New Roman"/>
          <w:color w:val="000000"/>
          <w:sz w:val="28"/>
          <w:szCs w:val="28"/>
        </w:rPr>
        <w:t xml:space="preserve">орендар </w:t>
      </w:r>
      <w:r>
        <w:rPr>
          <w:rFonts w:ascii="Times New Roman" w:hAnsi="Times New Roman"/>
          <w:b/>
          <w:color w:val="000000"/>
          <w:sz w:val="28"/>
          <w:szCs w:val="28"/>
        </w:rPr>
        <w:t>не має права передавати об</w:t>
      </w:r>
      <w:r>
        <w:rPr>
          <w:rFonts w:ascii="Times New Roman" w:hAnsi="Times New Roman"/>
          <w:b/>
          <w:color w:val="000000"/>
          <w:sz w:val="28"/>
          <w:szCs w:val="28"/>
          <w:lang w:val="ru-RU"/>
        </w:rPr>
        <w:t>’</w:t>
      </w:r>
      <w:proofErr w:type="spellStart"/>
      <w:r>
        <w:rPr>
          <w:rFonts w:ascii="Times New Roman" w:hAnsi="Times New Roman"/>
          <w:b/>
          <w:color w:val="000000"/>
          <w:sz w:val="28"/>
          <w:szCs w:val="28"/>
          <w:lang w:val="ru-RU"/>
        </w:rPr>
        <w:t>єкт</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оренди</w:t>
      </w:r>
      <w:proofErr w:type="spellEnd"/>
      <w:r>
        <w:rPr>
          <w:rFonts w:ascii="Times New Roman" w:hAnsi="Times New Roman"/>
          <w:b/>
          <w:color w:val="000000"/>
          <w:sz w:val="28"/>
          <w:szCs w:val="28"/>
          <w:lang w:val="ru-RU"/>
        </w:rPr>
        <w:t xml:space="preserve"> у заставу та/</w:t>
      </w:r>
      <w:proofErr w:type="spellStart"/>
      <w:r>
        <w:rPr>
          <w:rFonts w:ascii="Times New Roman" w:hAnsi="Times New Roman"/>
          <w:b/>
          <w:color w:val="000000"/>
          <w:sz w:val="28"/>
          <w:szCs w:val="28"/>
          <w:lang w:val="ru-RU"/>
        </w:rPr>
        <w:t>або</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вносити</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її</w:t>
      </w:r>
      <w:proofErr w:type="spellEnd"/>
      <w:r>
        <w:rPr>
          <w:rFonts w:ascii="Times New Roman" w:hAnsi="Times New Roman"/>
          <w:b/>
          <w:color w:val="000000"/>
          <w:sz w:val="28"/>
          <w:szCs w:val="28"/>
          <w:lang w:val="ru-RU"/>
        </w:rPr>
        <w:t xml:space="preserve"> до статутного (</w:t>
      </w:r>
      <w:proofErr w:type="spellStart"/>
      <w:r>
        <w:rPr>
          <w:rFonts w:ascii="Times New Roman" w:hAnsi="Times New Roman"/>
          <w:b/>
          <w:color w:val="000000"/>
          <w:sz w:val="28"/>
          <w:szCs w:val="28"/>
          <w:lang w:val="ru-RU"/>
        </w:rPr>
        <w:t>складеного</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пайового</w:t>
      </w:r>
      <w:proofErr w:type="spellEnd"/>
      <w:r>
        <w:rPr>
          <w:rFonts w:ascii="Times New Roman" w:hAnsi="Times New Roman"/>
          <w:b/>
          <w:color w:val="000000"/>
          <w:sz w:val="28"/>
          <w:szCs w:val="28"/>
          <w:lang w:val="ru-RU"/>
        </w:rPr>
        <w:t xml:space="preserve"> фонду (</w:t>
      </w:r>
      <w:proofErr w:type="spellStart"/>
      <w:r>
        <w:rPr>
          <w:rFonts w:ascii="Times New Roman" w:hAnsi="Times New Roman"/>
          <w:b/>
          <w:color w:val="000000"/>
          <w:sz w:val="28"/>
          <w:szCs w:val="28"/>
          <w:lang w:val="ru-RU"/>
        </w:rPr>
        <w:t>капіталу</w:t>
      </w:r>
      <w:proofErr w:type="spellEnd"/>
      <w:r>
        <w:rPr>
          <w:rFonts w:ascii="Times New Roman" w:hAnsi="Times New Roman"/>
          <w:b/>
          <w:color w:val="000000"/>
          <w:sz w:val="28"/>
          <w:szCs w:val="28"/>
          <w:lang w:val="ru-RU"/>
        </w:rPr>
        <w:t>)).</w:t>
      </w:r>
    </w:p>
    <w:p w:rsidR="00D41CF0" w:rsidRDefault="00D41CF0" w:rsidP="00D41CF0">
      <w:pPr>
        <w:pStyle w:val="a7"/>
        <w:spacing w:before="0"/>
        <w:rPr>
          <w:rFonts w:ascii="Times New Roman" w:hAnsi="Times New Roman"/>
          <w:b w:val="0"/>
          <w:sz w:val="28"/>
          <w:szCs w:val="28"/>
        </w:rPr>
      </w:pPr>
      <w:bookmarkStart w:id="8" w:name="o100"/>
      <w:bookmarkEnd w:id="8"/>
      <w:r>
        <w:rPr>
          <w:rFonts w:ascii="Times New Roman" w:hAnsi="Times New Roman"/>
          <w:b w:val="0"/>
          <w:sz w:val="28"/>
          <w:szCs w:val="28"/>
        </w:rPr>
        <w:t>Умови повернення об’єкта оренди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20. Після припинення цього договору орендар повертає орендодавцеві свій примірник паспорта водного об’єкта.</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21. Після припинення цього договору орендар повертає орендодавцеві  об’єкт оренди у стані, не гіршому порівняно з тим, у якому він одержав його в оренду.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Орендодавець  у разі погіршення екологічного та/або хімічного стану водного об’єкта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України,1993 р., № 10, ст. 193).</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22. Здійснені орендарем без згоди орендодавця  витрати на поліпшення об’єкта оренди, які неможливо відокремити без заподіяння шкоди цій ділянці, не підлягають відшкодуванню.</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23. Поліпшення стану об’єкта оренди, проведені орендарем за письмовою згодою з орендодавцем, </w:t>
      </w:r>
      <w:r>
        <w:rPr>
          <w:rFonts w:ascii="Times New Roman" w:hAnsi="Times New Roman"/>
          <w:b/>
          <w:color w:val="000000"/>
          <w:sz w:val="28"/>
          <w:szCs w:val="28"/>
        </w:rPr>
        <w:t>не підлягають</w:t>
      </w:r>
      <w:r>
        <w:rPr>
          <w:rFonts w:ascii="Times New Roman" w:hAnsi="Times New Roman"/>
          <w:sz w:val="28"/>
          <w:szCs w:val="28"/>
        </w:rPr>
        <w:t xml:space="preserve"> відшкодуванню.</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Умови, обсяги і строки відшкодування орендарю витрат за проведені ним поліпшення стану об’єкта оренди визначаються окремим договором.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24. Орендар має право на відшкодування збитків, заподіяних внаслідок невиконання орендодавцем зобов’язань, передбачених цим договором.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Збитками вважаються: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фактичні втрати, яких орендар зазнав у зв’язку з невиконанням або неналежним виконанням умов цього договору орендодавцем, а також витрати, які орендар здійснив або повинен здійснити для відновлення свого порушеного права;</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доходи, які орендар міг би реально отримати в разі належного виконання орендодавцем умов цього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25. Розмір фактичних витрат орендаря визначається на підставі документально підтверджених даних.</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Обмеження (обтяження) щодо використання об’єкта оренди</w:t>
      </w:r>
    </w:p>
    <w:p w:rsidR="00D41CF0" w:rsidRDefault="00D41CF0" w:rsidP="00D41CF0">
      <w:pPr>
        <w:pStyle w:val="a8"/>
        <w:jc w:val="both"/>
        <w:rPr>
          <w:rFonts w:ascii="Times New Roman" w:hAnsi="Times New Roman"/>
          <w:sz w:val="20"/>
        </w:rPr>
      </w:pPr>
      <w:r>
        <w:rPr>
          <w:rFonts w:ascii="Times New Roman" w:hAnsi="Times New Roman"/>
          <w:sz w:val="28"/>
          <w:szCs w:val="28"/>
        </w:rPr>
        <w:t xml:space="preserve">26. На орендовану земельну ділянку </w:t>
      </w:r>
      <w:r>
        <w:rPr>
          <w:rFonts w:ascii="Times New Roman" w:hAnsi="Times New Roman"/>
          <w:b/>
          <w:sz w:val="28"/>
          <w:szCs w:val="28"/>
        </w:rPr>
        <w:t xml:space="preserve">не  </w:t>
      </w:r>
      <w:r>
        <w:rPr>
          <w:rFonts w:ascii="Times New Roman" w:hAnsi="Times New Roman"/>
          <w:b/>
          <w:color w:val="000000"/>
          <w:sz w:val="28"/>
          <w:szCs w:val="28"/>
        </w:rPr>
        <w:t>встановлено</w:t>
      </w:r>
      <w:r>
        <w:rPr>
          <w:rFonts w:ascii="Times New Roman" w:hAnsi="Times New Roman"/>
          <w:sz w:val="28"/>
          <w:szCs w:val="28"/>
        </w:rPr>
        <w:t xml:space="preserve"> (обтяження) та інші права третіх осіб</w:t>
      </w:r>
      <w:r>
        <w:rPr>
          <w:rFonts w:ascii="Times New Roman" w:hAnsi="Times New Roman"/>
          <w:sz w:val="28"/>
          <w:szCs w:val="28"/>
          <w:lang w:val="ru-RU"/>
        </w:rPr>
        <w:t>.</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lastRenderedPageBreak/>
        <w:t>27. Передача в оренду земельної ділянки, водного об’єкта не є підставою для припинення або зміни обмежень (обтяжень) та інших прав третіх осіб на таку ділянку і встановлених земельних сервітутів.</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28. Передача в суборенду земельної ділянки у комплексі з розташованим на ній водним об’єктом іншим суб’єктам господарювання забороняється.</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 xml:space="preserve">Права та обов’язки орендодавця </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29. Орендодавець має право вимагати від орендаря:</w:t>
      </w:r>
    </w:p>
    <w:p w:rsidR="00D41CF0" w:rsidRDefault="00D41CF0" w:rsidP="00D41CF0">
      <w:pPr>
        <w:pStyle w:val="a8"/>
        <w:spacing w:before="0"/>
        <w:jc w:val="both"/>
        <w:rPr>
          <w:rFonts w:ascii="Times New Roman" w:hAnsi="Times New Roman"/>
          <w:sz w:val="28"/>
          <w:szCs w:val="28"/>
        </w:rPr>
      </w:pPr>
      <w:bookmarkStart w:id="9" w:name="n148"/>
      <w:bookmarkEnd w:id="9"/>
      <w:r>
        <w:rPr>
          <w:rFonts w:ascii="Times New Roman" w:hAnsi="Times New Roman"/>
          <w:sz w:val="28"/>
          <w:szCs w:val="28"/>
        </w:rPr>
        <w:t>використання земельної ділянки за цільовим призначенням згідно з цим договором;</w:t>
      </w:r>
    </w:p>
    <w:p w:rsidR="00D41CF0" w:rsidRDefault="00D41CF0" w:rsidP="00D41CF0">
      <w:pPr>
        <w:pStyle w:val="a8"/>
        <w:spacing w:before="0"/>
        <w:jc w:val="both"/>
        <w:rPr>
          <w:rFonts w:ascii="Times New Roman" w:hAnsi="Times New Roman"/>
          <w:sz w:val="28"/>
          <w:szCs w:val="28"/>
        </w:rPr>
      </w:pPr>
      <w:bookmarkStart w:id="10" w:name="n149"/>
      <w:bookmarkEnd w:id="10"/>
      <w:r>
        <w:rPr>
          <w:rFonts w:ascii="Times New Roman" w:hAnsi="Times New Roman"/>
          <w:sz w:val="28"/>
          <w:szCs w:val="28"/>
        </w:rPr>
        <w:t>додержання Водного та Земельного кодексів України, а також інших законодавчих актів;</w:t>
      </w:r>
    </w:p>
    <w:p w:rsidR="00D41CF0" w:rsidRDefault="00D41CF0" w:rsidP="00D41CF0">
      <w:pPr>
        <w:pStyle w:val="a8"/>
        <w:spacing w:before="0"/>
        <w:jc w:val="both"/>
        <w:rPr>
          <w:rFonts w:ascii="Times New Roman" w:hAnsi="Times New Roman"/>
          <w:sz w:val="28"/>
          <w:szCs w:val="28"/>
        </w:rPr>
      </w:pPr>
      <w:bookmarkStart w:id="11" w:name="n150"/>
      <w:bookmarkStart w:id="12" w:name="n151"/>
      <w:bookmarkEnd w:id="11"/>
      <w:bookmarkEnd w:id="12"/>
      <w:r>
        <w:rPr>
          <w:rFonts w:ascii="Times New Roman" w:hAnsi="Times New Roman"/>
          <w:sz w:val="28"/>
          <w:szCs w:val="28"/>
        </w:rPr>
        <w:t>дотримання режиму водоохоронних зон, прибережних захисних смуг, пляжних зон, зон санітарної охорони, санітарно-захисних зон, зон особливого режиму використання земель та територій, які особливо охороняються (у разі наявності);</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дотримання зобов’язання щодо здійснення заходів з охорони та поліпшення екологічного стану водного об’єкта;</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експлуатації водосховищ і ставків відповідно до встановлених в установленому порядку режимів роботи, а також необхідність оформлення права користування гідротехнічними спорудами та права спеціального водокористування;</w:t>
      </w:r>
    </w:p>
    <w:p w:rsidR="00D41CF0" w:rsidRDefault="00D41CF0" w:rsidP="00D41CF0">
      <w:pPr>
        <w:pStyle w:val="a8"/>
        <w:spacing w:before="0"/>
        <w:jc w:val="both"/>
        <w:rPr>
          <w:rFonts w:ascii="Times New Roman" w:hAnsi="Times New Roman"/>
          <w:sz w:val="28"/>
          <w:szCs w:val="28"/>
        </w:rPr>
      </w:pPr>
      <w:bookmarkStart w:id="13" w:name="n152"/>
      <w:bookmarkEnd w:id="13"/>
      <w:r>
        <w:rPr>
          <w:rFonts w:ascii="Times New Roman" w:hAnsi="Times New Roman"/>
          <w:sz w:val="28"/>
          <w:szCs w:val="28"/>
        </w:rPr>
        <w:t>своєчасного внесення орендної плати за земельну ділянку та водний об’єкт.</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30. Орендодавець зобов’язаний:</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передати в користування земельну ділянку в комплексі з розташованим на ній водним об’єктом у стані, що відповідає умовам цього договору;</w:t>
      </w:r>
    </w:p>
    <w:p w:rsidR="00D41CF0" w:rsidRDefault="00D41CF0" w:rsidP="00D41CF0">
      <w:pPr>
        <w:pStyle w:val="a8"/>
        <w:spacing w:before="0"/>
        <w:jc w:val="both"/>
        <w:rPr>
          <w:rFonts w:ascii="Times New Roman" w:hAnsi="Times New Roman"/>
          <w:sz w:val="28"/>
          <w:szCs w:val="28"/>
        </w:rPr>
      </w:pPr>
      <w:bookmarkStart w:id="14" w:name="n155"/>
      <w:bookmarkEnd w:id="14"/>
      <w:r>
        <w:rPr>
          <w:rFonts w:ascii="Times New Roman" w:hAnsi="Times New Roman"/>
          <w:sz w:val="28"/>
          <w:szCs w:val="28"/>
        </w:rPr>
        <w:t>під час передачі земельної ділянки в комплексі з розташованим на ній водним об’єктом в оренду забезпечувати відповідно до закону реалізацію прав третіх осіб щодо орендованої земельної ділянки;</w:t>
      </w:r>
    </w:p>
    <w:p w:rsidR="00D41CF0" w:rsidRDefault="00D41CF0" w:rsidP="00D41CF0">
      <w:pPr>
        <w:pStyle w:val="a8"/>
        <w:spacing w:before="0"/>
        <w:jc w:val="both"/>
        <w:rPr>
          <w:rFonts w:ascii="Times New Roman" w:hAnsi="Times New Roman"/>
          <w:sz w:val="28"/>
          <w:szCs w:val="28"/>
        </w:rPr>
      </w:pPr>
      <w:bookmarkStart w:id="15" w:name="n156"/>
      <w:bookmarkEnd w:id="15"/>
      <w:r>
        <w:rPr>
          <w:rFonts w:ascii="Times New Roman" w:hAnsi="Times New Roman"/>
          <w:sz w:val="28"/>
          <w:szCs w:val="28"/>
        </w:rPr>
        <w:t>не вчиняти дій, які перешкоджають орендареві користуватися орендованою земельною ділянкою та водним об’єктом;</w:t>
      </w:r>
    </w:p>
    <w:p w:rsidR="00D41CF0" w:rsidRDefault="00D41CF0" w:rsidP="00D41CF0">
      <w:pPr>
        <w:pStyle w:val="a8"/>
        <w:spacing w:before="0"/>
        <w:jc w:val="both"/>
        <w:rPr>
          <w:rFonts w:ascii="Times New Roman" w:hAnsi="Times New Roman"/>
          <w:sz w:val="28"/>
          <w:szCs w:val="28"/>
        </w:rPr>
      </w:pPr>
      <w:bookmarkStart w:id="16" w:name="n157"/>
      <w:bookmarkEnd w:id="16"/>
      <w:r>
        <w:rPr>
          <w:rFonts w:ascii="Times New Roman" w:hAnsi="Times New Roman"/>
          <w:sz w:val="28"/>
          <w:szCs w:val="28"/>
        </w:rPr>
        <w:t>відшкодувати орендарю капітальні витрати, пов’язані з поліпшенням стану об’єкта оренди, яке проводилося орендарем за згодою орендодавця;</w:t>
      </w:r>
    </w:p>
    <w:p w:rsidR="00D41CF0" w:rsidRDefault="00D41CF0" w:rsidP="00D41CF0">
      <w:pPr>
        <w:pStyle w:val="a8"/>
        <w:spacing w:before="0"/>
        <w:jc w:val="both"/>
        <w:rPr>
          <w:rFonts w:ascii="Times New Roman" w:hAnsi="Times New Roman"/>
          <w:sz w:val="28"/>
          <w:szCs w:val="28"/>
        </w:rPr>
      </w:pPr>
      <w:bookmarkStart w:id="17" w:name="n158"/>
      <w:bookmarkEnd w:id="17"/>
      <w:r>
        <w:rPr>
          <w:rFonts w:ascii="Times New Roman" w:hAnsi="Times New Roman"/>
          <w:sz w:val="28"/>
          <w:szCs w:val="28"/>
        </w:rPr>
        <w:t>попередити орендаря про особливі властивості та недоліки земельної ділянки, які у процесі її використання можуть спричинити екологічно небезпечні наслідки для довкілля або призвести до погіршення стану об’єкта оренди.</w:t>
      </w:r>
    </w:p>
    <w:p w:rsidR="00D41CF0" w:rsidRDefault="00D41CF0" w:rsidP="00D41CF0">
      <w:pPr>
        <w:pStyle w:val="a7"/>
        <w:spacing w:before="0"/>
        <w:rPr>
          <w:rFonts w:ascii="Times New Roman" w:hAnsi="Times New Roman"/>
          <w:b w:val="0"/>
          <w:sz w:val="28"/>
          <w:szCs w:val="28"/>
        </w:rPr>
      </w:pPr>
      <w:bookmarkStart w:id="18" w:name="n159"/>
      <w:bookmarkEnd w:id="18"/>
      <w:r>
        <w:rPr>
          <w:rFonts w:ascii="Times New Roman" w:hAnsi="Times New Roman"/>
          <w:b w:val="0"/>
          <w:sz w:val="28"/>
          <w:szCs w:val="28"/>
        </w:rPr>
        <w:t>Права та обов’язки орендаря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31. Орендар має право:</w:t>
      </w:r>
    </w:p>
    <w:p w:rsidR="00D41CF0" w:rsidRDefault="00D41CF0" w:rsidP="00D41CF0">
      <w:pPr>
        <w:pStyle w:val="a8"/>
        <w:spacing w:before="0"/>
        <w:jc w:val="both"/>
        <w:rPr>
          <w:rFonts w:ascii="Times New Roman" w:hAnsi="Times New Roman"/>
          <w:sz w:val="28"/>
          <w:szCs w:val="28"/>
        </w:rPr>
      </w:pPr>
      <w:bookmarkStart w:id="19" w:name="n163"/>
      <w:bookmarkEnd w:id="19"/>
      <w:r>
        <w:rPr>
          <w:rFonts w:ascii="Times New Roman" w:hAnsi="Times New Roman"/>
          <w:sz w:val="28"/>
          <w:szCs w:val="28"/>
        </w:rPr>
        <w:t>самостійно господарювати на землі та водному об’єкті з дотриманням умов цього договору  та вимог законодавства;</w:t>
      </w:r>
    </w:p>
    <w:p w:rsidR="00D41CF0" w:rsidRDefault="00D41CF0" w:rsidP="00D41CF0">
      <w:pPr>
        <w:pStyle w:val="a8"/>
        <w:spacing w:before="0"/>
        <w:jc w:val="both"/>
        <w:rPr>
          <w:rFonts w:ascii="Times New Roman" w:hAnsi="Times New Roman"/>
          <w:sz w:val="28"/>
          <w:szCs w:val="28"/>
        </w:rPr>
      </w:pPr>
      <w:bookmarkStart w:id="20" w:name="n164"/>
      <w:bookmarkStart w:id="21" w:name="n165"/>
      <w:bookmarkEnd w:id="20"/>
      <w:bookmarkEnd w:id="21"/>
      <w:r>
        <w:rPr>
          <w:rFonts w:ascii="Times New Roman" w:hAnsi="Times New Roman"/>
          <w:sz w:val="28"/>
          <w:szCs w:val="28"/>
        </w:rPr>
        <w:t>отримувати продукцію і доходи;</w:t>
      </w:r>
    </w:p>
    <w:p w:rsidR="00D41CF0" w:rsidRDefault="00D41CF0" w:rsidP="00D41CF0">
      <w:pPr>
        <w:pStyle w:val="a8"/>
        <w:spacing w:before="0"/>
        <w:jc w:val="both"/>
        <w:rPr>
          <w:rFonts w:ascii="Times New Roman" w:hAnsi="Times New Roman"/>
          <w:sz w:val="28"/>
          <w:szCs w:val="28"/>
        </w:rPr>
      </w:pPr>
      <w:bookmarkStart w:id="22" w:name="n166"/>
      <w:bookmarkEnd w:id="22"/>
      <w:r>
        <w:rPr>
          <w:rFonts w:ascii="Times New Roman" w:hAnsi="Times New Roman"/>
          <w:sz w:val="28"/>
          <w:szCs w:val="28"/>
        </w:rPr>
        <w:lastRenderedPageBreak/>
        <w:t>здійснювати в установленому законодавством порядку за письмовою згодою орендодавця будівництво гідротехнічних споруд.</w:t>
      </w:r>
    </w:p>
    <w:p w:rsidR="00D41CF0" w:rsidRDefault="00D41CF0" w:rsidP="00D41CF0">
      <w:pPr>
        <w:pStyle w:val="a8"/>
        <w:spacing w:before="0"/>
        <w:jc w:val="both"/>
        <w:rPr>
          <w:rFonts w:ascii="Times New Roman" w:hAnsi="Times New Roman"/>
          <w:sz w:val="28"/>
          <w:szCs w:val="28"/>
        </w:rPr>
      </w:pPr>
      <w:bookmarkStart w:id="23" w:name="n167"/>
      <w:bookmarkEnd w:id="23"/>
      <w:r>
        <w:rPr>
          <w:rFonts w:ascii="Times New Roman" w:hAnsi="Times New Roman"/>
          <w:sz w:val="28"/>
          <w:szCs w:val="28"/>
        </w:rPr>
        <w:t>32. Орендар зобов’язаний:</w:t>
      </w:r>
    </w:p>
    <w:p w:rsidR="00D41CF0" w:rsidRDefault="00D41CF0" w:rsidP="00D41CF0">
      <w:pPr>
        <w:pStyle w:val="a8"/>
        <w:spacing w:before="0"/>
        <w:jc w:val="both"/>
        <w:rPr>
          <w:rFonts w:ascii="Times New Roman" w:hAnsi="Times New Roman"/>
          <w:sz w:val="28"/>
          <w:szCs w:val="28"/>
        </w:rPr>
      </w:pPr>
      <w:bookmarkStart w:id="24" w:name="n168"/>
      <w:bookmarkEnd w:id="24"/>
      <w:r>
        <w:rPr>
          <w:rFonts w:ascii="Times New Roman" w:hAnsi="Times New Roman"/>
          <w:sz w:val="28"/>
          <w:szCs w:val="28"/>
        </w:rPr>
        <w:t>приступати до використання земельної ділянки в комплексі з розташованим на ній водним об’єктом у строки, встановлені цим договором, але не раніше дати державної реєстрації відповідного права оренди;</w:t>
      </w:r>
    </w:p>
    <w:p w:rsidR="00D41CF0" w:rsidRDefault="00D41CF0" w:rsidP="00D41CF0">
      <w:pPr>
        <w:pStyle w:val="a8"/>
        <w:spacing w:before="0"/>
        <w:jc w:val="both"/>
        <w:rPr>
          <w:rFonts w:ascii="Times New Roman" w:hAnsi="Times New Roman"/>
          <w:sz w:val="28"/>
          <w:szCs w:val="28"/>
        </w:rPr>
      </w:pPr>
      <w:bookmarkStart w:id="25" w:name="n341"/>
      <w:bookmarkStart w:id="26" w:name="n169"/>
      <w:bookmarkEnd w:id="25"/>
      <w:bookmarkEnd w:id="26"/>
      <w:r>
        <w:rPr>
          <w:rFonts w:ascii="Times New Roman" w:hAnsi="Times New Roman"/>
          <w:sz w:val="28"/>
          <w:szCs w:val="28"/>
        </w:rPr>
        <w:t>виконувати встановлені щодо об’єкта оренди обмеження (обтяження) в обсязі, передбаченому законом або цим договором;</w:t>
      </w:r>
    </w:p>
    <w:p w:rsidR="00D41CF0" w:rsidRDefault="00D41CF0" w:rsidP="00D41CF0">
      <w:pPr>
        <w:pStyle w:val="a8"/>
        <w:spacing w:before="0"/>
        <w:jc w:val="both"/>
        <w:rPr>
          <w:rFonts w:ascii="Times New Roman" w:hAnsi="Times New Roman"/>
          <w:sz w:val="28"/>
          <w:szCs w:val="28"/>
        </w:rPr>
      </w:pPr>
      <w:bookmarkStart w:id="27" w:name="n170"/>
      <w:bookmarkStart w:id="28" w:name="n171"/>
      <w:bookmarkEnd w:id="27"/>
      <w:bookmarkEnd w:id="28"/>
      <w:r>
        <w:rPr>
          <w:rFonts w:ascii="Times New Roman" w:hAnsi="Times New Roman"/>
          <w:sz w:val="28"/>
          <w:szCs w:val="28"/>
        </w:rPr>
        <w:t xml:space="preserve">у п’ятиденний строк після державної реєстрації права оренди земельної ділянки державної або комунальної власності надати копію цього договору відповідному податковому органові та територіальному органові </w:t>
      </w:r>
      <w:proofErr w:type="spellStart"/>
      <w:r>
        <w:rPr>
          <w:rFonts w:ascii="Times New Roman" w:hAnsi="Times New Roman"/>
          <w:sz w:val="28"/>
          <w:szCs w:val="28"/>
        </w:rPr>
        <w:t>Держводагентства</w:t>
      </w:r>
      <w:proofErr w:type="spellEnd"/>
      <w:r>
        <w:rPr>
          <w:rFonts w:ascii="Times New Roman" w:hAnsi="Times New Roman"/>
          <w:sz w:val="28"/>
          <w:szCs w:val="28"/>
        </w:rPr>
        <w:t>;</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своєчасно та в повному обсязі сплачувати орендну плату за об’єкти оренди;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здійснювати заходи з охорони та поліпшення екологічного стану водного об’єкта, експлуатації водосховищ і ставків відповідно до встановлених </w:t>
      </w:r>
      <w:proofErr w:type="spellStart"/>
      <w:r>
        <w:rPr>
          <w:rFonts w:ascii="Times New Roman" w:hAnsi="Times New Roman"/>
          <w:sz w:val="28"/>
          <w:szCs w:val="28"/>
        </w:rPr>
        <w:t>Держводагентством</w:t>
      </w:r>
      <w:proofErr w:type="spellEnd"/>
      <w:r>
        <w:rPr>
          <w:rFonts w:ascii="Times New Roman" w:hAnsi="Times New Roman"/>
          <w:sz w:val="28"/>
          <w:szCs w:val="28"/>
        </w:rPr>
        <w:t xml:space="preserve"> режимів роботи;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у разі необхідності оформити право користування гідротехнічними спорудами та право спеціального водокористування;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під час використання прибережних захисних смуг дотримуватися вимог щодо обмеження господарської діяльності, встановлених законодавством;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після припинення цього договору повернути свій примірник паспорта водного об’єкта орендодавцю.</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33. Інші права та обов’язки сторін</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color w:val="000000"/>
          <w:sz w:val="28"/>
          <w:szCs w:val="28"/>
        </w:rPr>
        <w:t>Орендар зобов’язаний:</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color w:val="000000"/>
          <w:sz w:val="28"/>
          <w:szCs w:val="28"/>
        </w:rPr>
        <w:t xml:space="preserve">раціонально використовувати водні ресурси, дбати про їх відтворення і поліпшення якості вод; </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color w:val="000000"/>
          <w:sz w:val="28"/>
          <w:szCs w:val="28"/>
        </w:rPr>
        <w:t>безперешкодно допускати на свої об'єкти державних інспекторів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а також громадських інспекторів з охорони довкілля, які здійснюють перевірку додержання вимог водного законодавства, і надавати їм безоплатно необхідну інформацію;</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color w:val="000000"/>
          <w:sz w:val="28"/>
          <w:szCs w:val="28"/>
        </w:rPr>
        <w:t>здійснювати невідкладні роботи, пов'язані з ліквідацією наслідків аварій, які можуть спричинити погіршення якості води, та надавати необхідні технічні засоби для ліквідації аварій на об'єктах інших водокористувачів у порядку, встановленому законодавством;</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color w:val="000000"/>
          <w:sz w:val="28"/>
          <w:szCs w:val="28"/>
        </w:rPr>
        <w:t>передбачити місця для безоплатного забезпечення права громадян на загальне водокористування (купання, плавання на човнах, любительське і спортивне рибальство тощо (перевага надається традиційно розташованим місцям масового відпочинку)) відповідно до  статті 51 Водного кодексу України;</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color w:val="000000"/>
          <w:sz w:val="28"/>
          <w:szCs w:val="28"/>
        </w:rPr>
        <w:t xml:space="preserve">своєчасно і якісно проводити поточний ремонт гідроспоруд, не допускаючи умисного їх пошкодження. </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color w:val="000000"/>
          <w:sz w:val="28"/>
          <w:szCs w:val="28"/>
        </w:rPr>
        <w:lastRenderedPageBreak/>
        <w:t>виконувати інші обов'язки щодо використання, охорони і відтворення земельних та водних ресурсів згідно з законодавством.</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 xml:space="preserve">Ризик випадкового знищення або пошкодження </w:t>
      </w:r>
      <w:r>
        <w:rPr>
          <w:rFonts w:ascii="Times New Roman" w:hAnsi="Times New Roman"/>
          <w:b w:val="0"/>
          <w:sz w:val="28"/>
          <w:szCs w:val="28"/>
        </w:rPr>
        <w:br/>
        <w:t xml:space="preserve">об’єкта оренди чи його частини, заподіяння </w:t>
      </w:r>
      <w:r>
        <w:rPr>
          <w:rFonts w:ascii="Times New Roman" w:hAnsi="Times New Roman"/>
          <w:b w:val="0"/>
          <w:sz w:val="28"/>
          <w:szCs w:val="28"/>
        </w:rPr>
        <w:br/>
        <w:t>шкоди третім особам</w:t>
      </w:r>
    </w:p>
    <w:p w:rsidR="00D41CF0" w:rsidRDefault="00D41CF0" w:rsidP="00D41CF0">
      <w:pPr>
        <w:pStyle w:val="a8"/>
        <w:spacing w:before="0"/>
        <w:jc w:val="both"/>
        <w:rPr>
          <w:rFonts w:ascii="Times New Roman" w:hAnsi="Times New Roman"/>
          <w:color w:val="FF0000"/>
          <w:sz w:val="28"/>
          <w:szCs w:val="28"/>
        </w:rPr>
      </w:pPr>
      <w:r>
        <w:rPr>
          <w:rFonts w:ascii="Times New Roman" w:hAnsi="Times New Roman"/>
          <w:sz w:val="28"/>
          <w:szCs w:val="28"/>
        </w:rPr>
        <w:t xml:space="preserve">34. Ризик випадкового знищення або пошкодження об’єкта оренди чи його частини несе </w:t>
      </w:r>
      <w:r>
        <w:rPr>
          <w:rFonts w:ascii="Times New Roman" w:hAnsi="Times New Roman"/>
          <w:b/>
          <w:color w:val="000000"/>
          <w:sz w:val="28"/>
          <w:szCs w:val="28"/>
        </w:rPr>
        <w:t>орендар</w:t>
      </w:r>
      <w:r>
        <w:rPr>
          <w:rFonts w:ascii="Times New Roman" w:hAnsi="Times New Roman"/>
          <w:color w:val="000000"/>
          <w:sz w:val="28"/>
          <w:szCs w:val="28"/>
        </w:rPr>
        <w:t>.</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Ризик заподіяння шкоди третім особам у результаті невиконання або неналежного виконання орендарем умов договору несе орендар.</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Страхування об’єкта оренди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35. Згідно з цим договором об’єкт оренди </w:t>
      </w:r>
      <w:r>
        <w:rPr>
          <w:rFonts w:ascii="Times New Roman" w:hAnsi="Times New Roman"/>
          <w:b/>
          <w:color w:val="000000"/>
          <w:sz w:val="28"/>
          <w:szCs w:val="28"/>
        </w:rPr>
        <w:t>не підлягає</w:t>
      </w:r>
      <w:r>
        <w:rPr>
          <w:rFonts w:ascii="Times New Roman" w:hAnsi="Times New Roman"/>
          <w:sz w:val="28"/>
          <w:szCs w:val="28"/>
        </w:rPr>
        <w:t xml:space="preserve"> страхуванню на                                                 </w:t>
      </w:r>
    </w:p>
    <w:p w:rsidR="00D41CF0" w:rsidRDefault="00D41CF0" w:rsidP="00D41CF0">
      <w:pPr>
        <w:pStyle w:val="a8"/>
        <w:spacing w:before="0"/>
        <w:ind w:firstLine="0"/>
        <w:jc w:val="both"/>
        <w:rPr>
          <w:rFonts w:ascii="Times New Roman" w:hAnsi="Times New Roman"/>
          <w:sz w:val="28"/>
          <w:szCs w:val="28"/>
        </w:rPr>
      </w:pPr>
      <w:r>
        <w:rPr>
          <w:rFonts w:ascii="Times New Roman" w:hAnsi="Times New Roman"/>
          <w:sz w:val="28"/>
          <w:szCs w:val="28"/>
        </w:rPr>
        <w:t>період дії цього договору у порядку, встановленому законодавством.</w:t>
      </w:r>
    </w:p>
    <w:p w:rsidR="00D41CF0" w:rsidRDefault="00D41CF0" w:rsidP="00D41CF0">
      <w:pPr>
        <w:pStyle w:val="a8"/>
        <w:spacing w:before="0"/>
        <w:jc w:val="both"/>
        <w:rPr>
          <w:rFonts w:ascii="Times New Roman" w:hAnsi="Times New Roman"/>
          <w:color w:val="000000"/>
          <w:sz w:val="28"/>
          <w:szCs w:val="28"/>
        </w:rPr>
      </w:pPr>
      <w:r>
        <w:rPr>
          <w:rFonts w:ascii="Times New Roman" w:hAnsi="Times New Roman"/>
          <w:sz w:val="28"/>
          <w:szCs w:val="28"/>
        </w:rPr>
        <w:t xml:space="preserve">36. Страхування об’єкта оренди  </w:t>
      </w:r>
      <w:r>
        <w:rPr>
          <w:rFonts w:ascii="Times New Roman" w:hAnsi="Times New Roman"/>
          <w:b/>
          <w:color w:val="000000"/>
          <w:sz w:val="28"/>
          <w:szCs w:val="28"/>
        </w:rPr>
        <w:t>не здійснюється</w:t>
      </w:r>
      <w:r>
        <w:rPr>
          <w:rFonts w:ascii="Times New Roman" w:hAnsi="Times New Roman"/>
          <w:color w:val="000000"/>
          <w:sz w:val="28"/>
          <w:szCs w:val="28"/>
        </w:rPr>
        <w:t>.</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Зміна або припинення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37. Зміна цього договору здійснюється у письмовій формі за взаємною згодою сторін.</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У разі недосягнення згоди щодо зміни цього договору спір розв’язується у судовому порядку.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38. Цей договір припиняється у разі:</w:t>
      </w:r>
    </w:p>
    <w:p w:rsidR="00D41CF0" w:rsidRDefault="00D41CF0" w:rsidP="00D41CF0">
      <w:pPr>
        <w:pStyle w:val="a8"/>
        <w:spacing w:before="0"/>
        <w:jc w:val="both"/>
        <w:rPr>
          <w:rFonts w:ascii="Times New Roman" w:hAnsi="Times New Roman"/>
          <w:sz w:val="28"/>
          <w:szCs w:val="28"/>
        </w:rPr>
      </w:pPr>
      <w:bookmarkStart w:id="29" w:name="n199"/>
      <w:bookmarkEnd w:id="29"/>
      <w:r>
        <w:rPr>
          <w:rFonts w:ascii="Times New Roman" w:hAnsi="Times New Roman"/>
          <w:sz w:val="28"/>
          <w:szCs w:val="28"/>
        </w:rPr>
        <w:t>закінчення строку, на який його було укладено;</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D41CF0" w:rsidRDefault="00D41CF0" w:rsidP="00D41CF0">
      <w:pPr>
        <w:pStyle w:val="a8"/>
        <w:spacing w:before="0"/>
        <w:jc w:val="both"/>
        <w:rPr>
          <w:rFonts w:ascii="Times New Roman" w:hAnsi="Times New Roman"/>
          <w:sz w:val="28"/>
          <w:szCs w:val="28"/>
        </w:rPr>
      </w:pPr>
      <w:bookmarkStart w:id="30" w:name="n200"/>
      <w:bookmarkStart w:id="31" w:name="n201"/>
      <w:bookmarkStart w:id="32" w:name="n202"/>
      <w:bookmarkEnd w:id="30"/>
      <w:bookmarkEnd w:id="31"/>
      <w:bookmarkEnd w:id="32"/>
      <w:r>
        <w:rPr>
          <w:rFonts w:ascii="Times New Roman" w:hAnsi="Times New Roman"/>
          <w:sz w:val="28"/>
          <w:szCs w:val="28"/>
        </w:rPr>
        <w:t>ліквідації юридичної особи — орендаря або припинення підприємницької діяльності фізичної особи — підприємця;</w:t>
      </w:r>
    </w:p>
    <w:p w:rsidR="00D41CF0" w:rsidRDefault="00D41CF0" w:rsidP="00D41CF0">
      <w:pPr>
        <w:pStyle w:val="a8"/>
        <w:spacing w:before="0"/>
        <w:jc w:val="both"/>
        <w:rPr>
          <w:rFonts w:ascii="Times New Roman" w:hAnsi="Times New Roman"/>
          <w:sz w:val="28"/>
          <w:szCs w:val="28"/>
        </w:rPr>
      </w:pPr>
      <w:bookmarkStart w:id="33" w:name="n203"/>
      <w:bookmarkStart w:id="34" w:name="n204"/>
      <w:bookmarkEnd w:id="33"/>
      <w:bookmarkEnd w:id="34"/>
      <w:r>
        <w:rPr>
          <w:rFonts w:ascii="Times New Roman" w:hAnsi="Times New Roman"/>
          <w:sz w:val="28"/>
          <w:szCs w:val="28"/>
        </w:rPr>
        <w:t>відчуження права оренди земельної ділянки заставодержателем;</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смерті фізичної особи — орендаря, засудження його до позбавлення волі та відмови осіб, зазначених у статті 7 Закону України </w:t>
      </w:r>
      <w:proofErr w:type="spellStart"/>
      <w:r>
        <w:rPr>
          <w:rFonts w:ascii="Times New Roman" w:hAnsi="Times New Roman"/>
          <w:sz w:val="28"/>
          <w:szCs w:val="28"/>
        </w:rPr>
        <w:t>“Про</w:t>
      </w:r>
      <w:proofErr w:type="spellEnd"/>
      <w:r>
        <w:rPr>
          <w:rFonts w:ascii="Times New Roman" w:hAnsi="Times New Roman"/>
          <w:sz w:val="28"/>
          <w:szCs w:val="28"/>
        </w:rPr>
        <w:t xml:space="preserve"> оренду </w:t>
      </w:r>
      <w:proofErr w:type="spellStart"/>
      <w:r>
        <w:rPr>
          <w:rFonts w:ascii="Times New Roman" w:hAnsi="Times New Roman"/>
          <w:sz w:val="28"/>
          <w:szCs w:val="28"/>
        </w:rPr>
        <w:t>землі”</w:t>
      </w:r>
      <w:proofErr w:type="spellEnd"/>
      <w:r>
        <w:rPr>
          <w:rFonts w:ascii="Times New Roman" w:hAnsi="Times New Roman"/>
          <w:sz w:val="28"/>
          <w:szCs w:val="28"/>
        </w:rPr>
        <w:t>, від виконання цього договору;</w:t>
      </w:r>
    </w:p>
    <w:p w:rsidR="00D41CF0" w:rsidRDefault="00D41CF0" w:rsidP="00D41CF0">
      <w:pPr>
        <w:pStyle w:val="a8"/>
        <w:spacing w:before="0"/>
        <w:jc w:val="both"/>
        <w:rPr>
          <w:rFonts w:ascii="Times New Roman" w:hAnsi="Times New Roman"/>
          <w:sz w:val="28"/>
          <w:szCs w:val="28"/>
        </w:rPr>
      </w:pPr>
      <w:bookmarkStart w:id="35" w:name="n205"/>
      <w:bookmarkStart w:id="36" w:name="n206"/>
      <w:bookmarkEnd w:id="35"/>
      <w:bookmarkEnd w:id="36"/>
      <w:r>
        <w:rPr>
          <w:rFonts w:ascii="Times New Roman" w:hAnsi="Times New Roman"/>
          <w:sz w:val="28"/>
          <w:szCs w:val="28"/>
        </w:rPr>
        <w:t>порушення умов користування об’єктом оренди;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розірвання цього договору.</w:t>
      </w:r>
    </w:p>
    <w:p w:rsidR="00D41CF0" w:rsidRDefault="00D41CF0" w:rsidP="00D41CF0">
      <w:pPr>
        <w:pStyle w:val="a8"/>
        <w:spacing w:before="0"/>
        <w:jc w:val="both"/>
        <w:rPr>
          <w:rFonts w:ascii="Times New Roman" w:hAnsi="Times New Roman"/>
          <w:sz w:val="28"/>
          <w:szCs w:val="28"/>
        </w:rPr>
      </w:pPr>
      <w:bookmarkStart w:id="37" w:name="n207"/>
      <w:bookmarkStart w:id="38" w:name="n208"/>
      <w:bookmarkStart w:id="39" w:name="n209"/>
      <w:bookmarkStart w:id="40" w:name="n210"/>
      <w:bookmarkEnd w:id="37"/>
      <w:bookmarkEnd w:id="38"/>
      <w:bookmarkEnd w:id="39"/>
      <w:bookmarkEnd w:id="40"/>
      <w:r>
        <w:rPr>
          <w:rFonts w:ascii="Times New Roman" w:hAnsi="Times New Roman"/>
          <w:sz w:val="28"/>
          <w:szCs w:val="28"/>
        </w:rPr>
        <w:t>Цей договір припиняється також з інших підстав, передбачених законом.</w:t>
      </w:r>
    </w:p>
    <w:p w:rsidR="00D41CF0" w:rsidRDefault="00D41CF0" w:rsidP="00D41CF0">
      <w:pPr>
        <w:pStyle w:val="a8"/>
        <w:spacing w:before="0"/>
        <w:jc w:val="both"/>
        <w:rPr>
          <w:rFonts w:ascii="Times New Roman" w:hAnsi="Times New Roman"/>
          <w:sz w:val="28"/>
          <w:szCs w:val="28"/>
        </w:rPr>
      </w:pPr>
      <w:bookmarkStart w:id="41" w:name="n211"/>
      <w:bookmarkStart w:id="42" w:name="n212"/>
      <w:bookmarkStart w:id="43" w:name="n213"/>
      <w:bookmarkEnd w:id="41"/>
      <w:bookmarkEnd w:id="42"/>
      <w:bookmarkEnd w:id="43"/>
      <w:r>
        <w:rPr>
          <w:rFonts w:ascii="Times New Roman" w:hAnsi="Times New Roman"/>
          <w:sz w:val="28"/>
          <w:szCs w:val="28"/>
        </w:rPr>
        <w:t>39. Цей договір може бути розірвано за:</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взаємною згодою сторін;</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рішенням суду на вимогу однієї із сторін внаслідок невиконання другою стороною обов’язків, передбачених цим договором, та внаслідок випадкового знищення, пошкодження об’єкта оренди, яке істотно перешкоджає його використанню, а також з інших підстав, визначених законом.</w:t>
      </w:r>
    </w:p>
    <w:p w:rsidR="00D41CF0" w:rsidRDefault="00D41CF0" w:rsidP="00D41CF0">
      <w:pPr>
        <w:pStyle w:val="a8"/>
        <w:spacing w:before="0"/>
        <w:jc w:val="both"/>
        <w:rPr>
          <w:rFonts w:ascii="Times New Roman" w:hAnsi="Times New Roman"/>
          <w:b/>
          <w:color w:val="FF0000"/>
          <w:sz w:val="28"/>
          <w:szCs w:val="28"/>
          <w:u w:val="single"/>
        </w:rPr>
      </w:pPr>
      <w:r>
        <w:rPr>
          <w:rFonts w:ascii="Times New Roman" w:hAnsi="Times New Roman"/>
          <w:sz w:val="28"/>
          <w:szCs w:val="28"/>
        </w:rPr>
        <w:t xml:space="preserve">40. Розірвання цього договору в односторонньому порядку </w:t>
      </w:r>
      <w:r>
        <w:rPr>
          <w:rFonts w:ascii="Times New Roman" w:hAnsi="Times New Roman"/>
          <w:sz w:val="28"/>
          <w:szCs w:val="28"/>
        </w:rPr>
        <w:br/>
      </w:r>
      <w:r>
        <w:rPr>
          <w:rFonts w:ascii="Times New Roman" w:hAnsi="Times New Roman"/>
          <w:b/>
          <w:color w:val="000000"/>
          <w:sz w:val="28"/>
          <w:szCs w:val="28"/>
        </w:rPr>
        <w:t>не допускається</w:t>
      </w:r>
      <w:r>
        <w:rPr>
          <w:rFonts w:ascii="Times New Roman" w:hAnsi="Times New Roman"/>
          <w:color w:val="000000"/>
          <w:sz w:val="28"/>
          <w:szCs w:val="28"/>
        </w:rPr>
        <w:t>.</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lastRenderedPageBreak/>
        <w:t xml:space="preserve">Умовами розірвання цього  договору в односторонньому порядку є </w:t>
      </w:r>
      <w:r>
        <w:rPr>
          <w:rFonts w:ascii="Times New Roman" w:hAnsi="Times New Roman"/>
          <w:color w:val="000000"/>
          <w:sz w:val="28"/>
          <w:szCs w:val="28"/>
        </w:rPr>
        <w:t>відсутні.</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41. Перехід права власності на орендовану земельну ділянку в комплексі з розташованим на ній водним об’єктом до іншої особи, а також реорганізація  юридичної особи — орендаря є підставою для зміни умов договору або його</w:t>
      </w:r>
    </w:p>
    <w:p w:rsidR="00D41CF0" w:rsidRDefault="00D41CF0" w:rsidP="00D41CF0">
      <w:pPr>
        <w:pStyle w:val="a8"/>
        <w:spacing w:before="0"/>
        <w:ind w:firstLine="0"/>
        <w:jc w:val="both"/>
        <w:rPr>
          <w:rFonts w:ascii="Times New Roman" w:hAnsi="Times New Roman"/>
          <w:sz w:val="28"/>
          <w:szCs w:val="28"/>
        </w:rPr>
      </w:pPr>
      <w:r>
        <w:rPr>
          <w:rFonts w:ascii="Times New Roman" w:hAnsi="Times New Roman"/>
          <w:sz w:val="28"/>
          <w:szCs w:val="28"/>
        </w:rPr>
        <w:t>розірвання.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 xml:space="preserve">42. Право на орендовану земельну ділянку в комплексі з розташованим на ній водним об’єктом у разі смерті фізичної особи — орендаря, засудження або обмеження її дієздатності за рішенням суду </w:t>
      </w:r>
      <w:r>
        <w:rPr>
          <w:rFonts w:ascii="Times New Roman" w:hAnsi="Times New Roman"/>
          <w:b/>
          <w:color w:val="000000"/>
          <w:sz w:val="28"/>
          <w:szCs w:val="28"/>
        </w:rPr>
        <w:t>переходить</w:t>
      </w:r>
      <w:r>
        <w:rPr>
          <w:rFonts w:ascii="Times New Roman" w:hAnsi="Times New Roman"/>
          <w:sz w:val="28"/>
          <w:szCs w:val="28"/>
        </w:rPr>
        <w:t xml:space="preserve"> до спадкоємців або інших осіб, які  використовують об’єкт оренди разом з орендарем.</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 xml:space="preserve">Відповідальність сторін за невиконання або </w:t>
      </w:r>
      <w:r>
        <w:rPr>
          <w:rFonts w:ascii="Times New Roman" w:hAnsi="Times New Roman"/>
          <w:b w:val="0"/>
          <w:sz w:val="28"/>
          <w:szCs w:val="28"/>
        </w:rPr>
        <w:br/>
        <w:t>неналежне виконання цього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43. За невиконання або неналежне виконання цього договору сторони несуть відповідальність відповідно до закону та цього договору.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44. Сторона, яка порушила зобов’язання, звільняється від відповідальності, якщо вона доведе, що це порушення сталося не з її вини.</w:t>
      </w:r>
    </w:p>
    <w:p w:rsidR="00D41CF0" w:rsidRDefault="00D41CF0" w:rsidP="00D41CF0">
      <w:pPr>
        <w:pStyle w:val="a7"/>
        <w:spacing w:before="0"/>
        <w:rPr>
          <w:rFonts w:ascii="Times New Roman" w:hAnsi="Times New Roman"/>
          <w:b w:val="0"/>
          <w:sz w:val="4"/>
          <w:szCs w:val="4"/>
        </w:rPr>
      </w:pPr>
    </w:p>
    <w:p w:rsidR="00D41CF0" w:rsidRDefault="00D41CF0" w:rsidP="00D41CF0">
      <w:pPr>
        <w:pStyle w:val="a7"/>
        <w:spacing w:before="0"/>
        <w:rPr>
          <w:rFonts w:ascii="Times New Roman" w:hAnsi="Times New Roman"/>
          <w:b w:val="0"/>
          <w:sz w:val="28"/>
          <w:szCs w:val="28"/>
        </w:rPr>
      </w:pPr>
      <w:r>
        <w:rPr>
          <w:rFonts w:ascii="Times New Roman" w:hAnsi="Times New Roman"/>
          <w:b w:val="0"/>
          <w:sz w:val="28"/>
          <w:szCs w:val="28"/>
        </w:rPr>
        <w:t>Прикінцеві положення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45. Цей договір набирає чинності з дати його укладення.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46. Цей договір укладено у двох примірниках, що мають однакову юридичну силу, один з яких зберігається в орендодавця (уповноваженої ним особи), другий — в орендаря.</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47. За згодою сторін у цьому договорі оренди можуть зазначатися інші умови.</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48. Невід’ємними частинами цього договору є:</w:t>
      </w:r>
    </w:p>
    <w:p w:rsidR="00D41CF0" w:rsidRDefault="00D41CF0" w:rsidP="00D41CF0">
      <w:pPr>
        <w:pStyle w:val="a8"/>
        <w:spacing w:before="0"/>
        <w:jc w:val="both"/>
        <w:rPr>
          <w:rFonts w:ascii="Times New Roman" w:hAnsi="Times New Roman"/>
          <w:sz w:val="28"/>
          <w:szCs w:val="28"/>
        </w:rPr>
      </w:pPr>
      <w:bookmarkStart w:id="44" w:name="o198"/>
      <w:bookmarkEnd w:id="44"/>
      <w:r>
        <w:rPr>
          <w:rFonts w:ascii="Times New Roman" w:hAnsi="Times New Roman"/>
          <w:sz w:val="28"/>
          <w:szCs w:val="28"/>
        </w:rPr>
        <w:t>паспорт водного об’єкта, а в разі надання в оренду рибогосподарської технологічної водойми — паспорт та/або технічний проект рибогосподарської технологічної водойми;</w:t>
      </w:r>
    </w:p>
    <w:p w:rsidR="00D41CF0" w:rsidRDefault="00D41CF0" w:rsidP="00D41CF0">
      <w:pPr>
        <w:pStyle w:val="a8"/>
        <w:spacing w:before="0"/>
        <w:jc w:val="both"/>
        <w:rPr>
          <w:rFonts w:ascii="Times New Roman" w:hAnsi="Times New Roman"/>
          <w:sz w:val="28"/>
          <w:szCs w:val="28"/>
        </w:rPr>
      </w:pPr>
      <w:bookmarkStart w:id="45" w:name="o203"/>
      <w:bookmarkEnd w:id="45"/>
      <w:r>
        <w:rPr>
          <w:rFonts w:ascii="Times New Roman" w:hAnsi="Times New Roman"/>
          <w:sz w:val="28"/>
          <w:szCs w:val="28"/>
        </w:rPr>
        <w:t>витяг з Державного земельного кадастру про земельну ділянку;</w:t>
      </w:r>
    </w:p>
    <w:p w:rsidR="00D41CF0" w:rsidRDefault="00D41CF0" w:rsidP="00D41CF0">
      <w:pPr>
        <w:pStyle w:val="a8"/>
        <w:spacing w:before="0"/>
        <w:jc w:val="both"/>
        <w:rPr>
          <w:rFonts w:ascii="Times New Roman" w:hAnsi="Times New Roman"/>
          <w:sz w:val="28"/>
          <w:szCs w:val="28"/>
        </w:rPr>
      </w:pPr>
      <w:r>
        <w:rPr>
          <w:rFonts w:ascii="Times New Roman" w:hAnsi="Times New Roman"/>
          <w:sz w:val="28"/>
          <w:szCs w:val="28"/>
        </w:rPr>
        <w:t>акт приймання-передачі земельної ділянки в комплексі  з розташованим на ній водним об’єктом;</w:t>
      </w:r>
    </w:p>
    <w:p w:rsidR="00D41CF0" w:rsidRDefault="00D41CF0" w:rsidP="00D41CF0">
      <w:pPr>
        <w:pStyle w:val="a8"/>
        <w:spacing w:before="0"/>
        <w:jc w:val="both"/>
        <w:rPr>
          <w:rFonts w:ascii="Times New Roman" w:hAnsi="Times New Roman"/>
          <w:sz w:val="28"/>
          <w:szCs w:val="28"/>
        </w:rPr>
      </w:pPr>
      <w:bookmarkStart w:id="46" w:name="o204"/>
      <w:bookmarkEnd w:id="46"/>
      <w:proofErr w:type="spellStart"/>
      <w:r>
        <w:rPr>
          <w:rFonts w:ascii="Times New Roman" w:hAnsi="Times New Roman"/>
          <w:sz w:val="28"/>
          <w:szCs w:val="28"/>
        </w:rPr>
        <w:t>інше___________________________________________________</w:t>
      </w:r>
      <w:proofErr w:type="spellEnd"/>
      <w:r>
        <w:rPr>
          <w:rFonts w:ascii="Times New Roman" w:hAnsi="Times New Roman"/>
          <w:sz w:val="28"/>
          <w:szCs w:val="28"/>
        </w:rPr>
        <w:t>_____.</w:t>
      </w:r>
    </w:p>
    <w:p w:rsidR="00D41CF0" w:rsidRPr="00610D8B" w:rsidRDefault="00D41CF0" w:rsidP="00D41CF0">
      <w:pPr>
        <w:pStyle w:val="a8"/>
        <w:spacing w:before="0"/>
        <w:jc w:val="both"/>
        <w:rPr>
          <w:rFonts w:ascii="Times New Roman" w:hAnsi="Times New Roman"/>
          <w:sz w:val="20"/>
        </w:rPr>
      </w:pPr>
      <w:r>
        <w:rPr>
          <w:rFonts w:ascii="Times New Roman" w:hAnsi="Times New Roman"/>
          <w:sz w:val="20"/>
        </w:rPr>
        <w:t xml:space="preserve">                                              (інші документи, що додаються до </w:t>
      </w:r>
      <w:proofErr w:type="spellStart"/>
      <w:r>
        <w:rPr>
          <w:rFonts w:ascii="Times New Roman" w:hAnsi="Times New Roman"/>
          <w:sz w:val="20"/>
        </w:rPr>
        <w:t>договор</w:t>
      </w:r>
      <w:proofErr w:type="spellEnd"/>
    </w:p>
    <w:p w:rsidR="00D41CF0" w:rsidRDefault="00D41CF0" w:rsidP="00D41CF0">
      <w:pPr>
        <w:pStyle w:val="a7"/>
        <w:rPr>
          <w:rFonts w:ascii="Times New Roman" w:hAnsi="Times New Roman"/>
          <w:b w:val="0"/>
          <w:sz w:val="28"/>
          <w:szCs w:val="28"/>
        </w:rPr>
      </w:pPr>
      <w:r>
        <w:rPr>
          <w:rFonts w:ascii="Times New Roman" w:hAnsi="Times New Roman"/>
          <w:b w:val="0"/>
          <w:sz w:val="28"/>
          <w:szCs w:val="28"/>
        </w:rPr>
        <w:t>Реквізити сторін</w:t>
      </w:r>
    </w:p>
    <w:tbl>
      <w:tblPr>
        <w:tblW w:w="9600" w:type="dxa"/>
        <w:tblLayout w:type="fixed"/>
        <w:tblCellMar>
          <w:left w:w="10" w:type="dxa"/>
          <w:right w:w="10" w:type="dxa"/>
        </w:tblCellMar>
        <w:tblLook w:val="04A0"/>
      </w:tblPr>
      <w:tblGrid>
        <w:gridCol w:w="4641"/>
        <w:gridCol w:w="142"/>
        <w:gridCol w:w="4533"/>
        <w:gridCol w:w="284"/>
      </w:tblGrid>
      <w:tr w:rsidR="00D41CF0" w:rsidTr="00C66899">
        <w:tc>
          <w:tcPr>
            <w:tcW w:w="4644" w:type="dxa"/>
            <w:tcMar>
              <w:top w:w="0" w:type="dxa"/>
              <w:left w:w="108" w:type="dxa"/>
              <w:bottom w:w="0" w:type="dxa"/>
              <w:right w:w="108" w:type="dxa"/>
            </w:tcMar>
            <w:hideMark/>
          </w:tcPr>
          <w:p w:rsidR="00D41CF0" w:rsidRDefault="00D41CF0" w:rsidP="00C66899">
            <w:pPr>
              <w:pStyle w:val="a8"/>
              <w:ind w:firstLine="0"/>
              <w:jc w:val="center"/>
              <w:rPr>
                <w:rFonts w:ascii="Times New Roman" w:hAnsi="Times New Roman"/>
                <w:sz w:val="28"/>
                <w:szCs w:val="28"/>
              </w:rPr>
            </w:pPr>
            <w:r>
              <w:rPr>
                <w:rFonts w:ascii="Times New Roman" w:hAnsi="Times New Roman"/>
                <w:sz w:val="28"/>
                <w:szCs w:val="28"/>
              </w:rPr>
              <w:t xml:space="preserve">Орендодавець </w:t>
            </w:r>
            <w:r>
              <w:rPr>
                <w:rFonts w:ascii="Times New Roman" w:hAnsi="Times New Roman"/>
                <w:sz w:val="28"/>
                <w:szCs w:val="28"/>
              </w:rPr>
              <w:br/>
            </w:r>
          </w:p>
        </w:tc>
        <w:tc>
          <w:tcPr>
            <w:tcW w:w="4962" w:type="dxa"/>
            <w:gridSpan w:val="3"/>
            <w:tcMar>
              <w:top w:w="0" w:type="dxa"/>
              <w:left w:w="108" w:type="dxa"/>
              <w:bottom w:w="0" w:type="dxa"/>
              <w:right w:w="108" w:type="dxa"/>
            </w:tcMar>
            <w:hideMark/>
          </w:tcPr>
          <w:p w:rsidR="00D41CF0" w:rsidRDefault="00D41CF0" w:rsidP="00C66899">
            <w:pPr>
              <w:pStyle w:val="a8"/>
              <w:ind w:right="-108" w:firstLine="0"/>
              <w:jc w:val="center"/>
              <w:rPr>
                <w:rFonts w:ascii="Times New Roman" w:hAnsi="Times New Roman"/>
                <w:sz w:val="28"/>
                <w:szCs w:val="28"/>
              </w:rPr>
            </w:pPr>
            <w:r>
              <w:rPr>
                <w:rFonts w:ascii="Times New Roman" w:hAnsi="Times New Roman"/>
                <w:sz w:val="28"/>
                <w:szCs w:val="28"/>
              </w:rPr>
              <w:t>Орендар</w:t>
            </w:r>
          </w:p>
        </w:tc>
      </w:tr>
      <w:tr w:rsidR="00D41CF0" w:rsidTr="00C66899">
        <w:tc>
          <w:tcPr>
            <w:tcW w:w="4644" w:type="dxa"/>
            <w:tcMar>
              <w:top w:w="0" w:type="dxa"/>
              <w:left w:w="108" w:type="dxa"/>
              <w:bottom w:w="0" w:type="dxa"/>
              <w:right w:w="108" w:type="dxa"/>
            </w:tcMar>
          </w:tcPr>
          <w:p w:rsidR="00D41CF0" w:rsidRDefault="00D41CF0" w:rsidP="00C66899">
            <w:pPr>
              <w:pStyle w:val="a8"/>
              <w:spacing w:before="0"/>
              <w:ind w:firstLine="0"/>
              <w:jc w:val="center"/>
              <w:rPr>
                <w:rFonts w:ascii="Times New Roman" w:hAnsi="Times New Roman"/>
                <w:b/>
                <w:sz w:val="28"/>
                <w:szCs w:val="28"/>
              </w:rPr>
            </w:pPr>
            <w:r>
              <w:rPr>
                <w:rFonts w:ascii="Times New Roman" w:hAnsi="Times New Roman"/>
                <w:b/>
                <w:sz w:val="28"/>
                <w:szCs w:val="28"/>
              </w:rPr>
              <w:t>Вербська сільська рада</w:t>
            </w:r>
          </w:p>
          <w:p w:rsidR="00D41CF0" w:rsidRDefault="00D41CF0" w:rsidP="00C66899">
            <w:pPr>
              <w:pStyle w:val="a8"/>
              <w:spacing w:before="0"/>
              <w:ind w:firstLine="0"/>
              <w:jc w:val="center"/>
              <w:rPr>
                <w:rFonts w:ascii="Times New Roman" w:hAnsi="Times New Roman"/>
                <w:sz w:val="20"/>
              </w:rPr>
            </w:pPr>
            <w:r>
              <w:rPr>
                <w:rFonts w:ascii="Times New Roman" w:hAnsi="Times New Roman"/>
                <w:sz w:val="20"/>
              </w:rPr>
              <w:t>(найменування органу виконавчої влади або органу</w:t>
            </w:r>
          </w:p>
          <w:p w:rsidR="00D41CF0" w:rsidRDefault="00D41CF0" w:rsidP="00C66899">
            <w:pPr>
              <w:pStyle w:val="a8"/>
              <w:spacing w:before="0"/>
              <w:ind w:firstLine="0"/>
              <w:jc w:val="center"/>
              <w:rPr>
                <w:rFonts w:ascii="Times New Roman" w:hAnsi="Times New Roman"/>
                <w:sz w:val="20"/>
              </w:rPr>
            </w:pPr>
            <w:r>
              <w:rPr>
                <w:rFonts w:ascii="Times New Roman" w:hAnsi="Times New Roman"/>
                <w:sz w:val="20"/>
              </w:rPr>
              <w:t>місцевого самоврядування)</w:t>
            </w:r>
          </w:p>
          <w:p w:rsidR="00D41CF0" w:rsidRDefault="00D41CF0" w:rsidP="00C66899">
            <w:pPr>
              <w:pStyle w:val="a8"/>
              <w:spacing w:before="0"/>
              <w:ind w:firstLine="0"/>
              <w:jc w:val="center"/>
              <w:rPr>
                <w:rFonts w:ascii="Times New Roman" w:hAnsi="Times New Roman"/>
                <w:sz w:val="20"/>
              </w:rPr>
            </w:pPr>
          </w:p>
        </w:tc>
        <w:tc>
          <w:tcPr>
            <w:tcW w:w="4962" w:type="dxa"/>
            <w:gridSpan w:val="3"/>
            <w:tcMar>
              <w:top w:w="0" w:type="dxa"/>
              <w:left w:w="108" w:type="dxa"/>
              <w:bottom w:w="0" w:type="dxa"/>
              <w:right w:w="108" w:type="dxa"/>
            </w:tcMar>
            <w:hideMark/>
          </w:tcPr>
          <w:p w:rsidR="00D41CF0" w:rsidRDefault="00D41CF0" w:rsidP="00C66899">
            <w:pPr>
              <w:pStyle w:val="a8"/>
              <w:spacing w:before="0"/>
              <w:ind w:right="-108" w:firstLine="0"/>
              <w:jc w:val="center"/>
              <w:rPr>
                <w:rFonts w:ascii="Times New Roman" w:hAnsi="Times New Roman"/>
                <w:sz w:val="28"/>
                <w:szCs w:val="28"/>
              </w:rPr>
            </w:pPr>
            <w:r>
              <w:rPr>
                <w:rFonts w:ascii="Times New Roman" w:hAnsi="Times New Roman"/>
                <w:sz w:val="28"/>
                <w:szCs w:val="28"/>
              </w:rPr>
              <w:t xml:space="preserve">Фізична особа – </w:t>
            </w:r>
          </w:p>
          <w:p w:rsidR="00D41CF0" w:rsidRDefault="00D41CF0" w:rsidP="00C66899">
            <w:pPr>
              <w:pStyle w:val="a8"/>
              <w:spacing w:before="0"/>
              <w:ind w:right="-108" w:firstLine="0"/>
              <w:jc w:val="center"/>
              <w:rPr>
                <w:rFonts w:ascii="Times New Roman" w:hAnsi="Times New Roman"/>
                <w:sz w:val="20"/>
              </w:rPr>
            </w:pPr>
            <w:r>
              <w:rPr>
                <w:rFonts w:ascii="Times New Roman" w:hAnsi="Times New Roman"/>
                <w:sz w:val="20"/>
              </w:rPr>
              <w:t>(прізвище, власне ім’я та по батькові (за наявності)</w:t>
            </w:r>
          </w:p>
          <w:p w:rsidR="00D41CF0" w:rsidRDefault="00D41CF0" w:rsidP="00C66899">
            <w:pPr>
              <w:pStyle w:val="a8"/>
              <w:spacing w:before="0"/>
              <w:ind w:right="-108" w:firstLine="0"/>
              <w:jc w:val="center"/>
              <w:rPr>
                <w:rFonts w:ascii="Times New Roman" w:hAnsi="Times New Roman"/>
                <w:sz w:val="28"/>
                <w:szCs w:val="28"/>
              </w:rPr>
            </w:pPr>
            <w:r>
              <w:rPr>
                <w:rFonts w:ascii="Times New Roman" w:hAnsi="Times New Roman"/>
                <w:sz w:val="20"/>
              </w:rPr>
              <w:t>фізичної особи, або найменування юридичної особи)</w:t>
            </w:r>
          </w:p>
        </w:tc>
      </w:tr>
      <w:tr w:rsidR="00D41CF0" w:rsidTr="00C66899">
        <w:tc>
          <w:tcPr>
            <w:tcW w:w="4644" w:type="dxa"/>
            <w:tcMar>
              <w:top w:w="0" w:type="dxa"/>
              <w:left w:w="108" w:type="dxa"/>
              <w:bottom w:w="0" w:type="dxa"/>
              <w:right w:w="108" w:type="dxa"/>
            </w:tcMar>
          </w:tcPr>
          <w:p w:rsidR="00D41CF0" w:rsidRDefault="00D41CF0" w:rsidP="00C66899">
            <w:pPr>
              <w:pStyle w:val="a8"/>
              <w:spacing w:before="0"/>
              <w:ind w:firstLine="0"/>
              <w:jc w:val="center"/>
              <w:rPr>
                <w:rFonts w:ascii="Times New Roman" w:hAnsi="Times New Roman"/>
                <w:sz w:val="28"/>
                <w:szCs w:val="28"/>
              </w:rPr>
            </w:pPr>
          </w:p>
          <w:p w:rsidR="00D41CF0" w:rsidRDefault="00D41CF0" w:rsidP="00C66899">
            <w:pPr>
              <w:pStyle w:val="a8"/>
              <w:spacing w:before="0"/>
              <w:ind w:firstLine="0"/>
              <w:jc w:val="center"/>
              <w:rPr>
                <w:rFonts w:ascii="Times New Roman" w:hAnsi="Times New Roman"/>
                <w:b/>
                <w:sz w:val="28"/>
                <w:szCs w:val="28"/>
                <w:u w:val="single"/>
              </w:rPr>
            </w:pPr>
            <w:r>
              <w:rPr>
                <w:rFonts w:ascii="Times New Roman" w:hAnsi="Times New Roman"/>
                <w:sz w:val="28"/>
                <w:szCs w:val="28"/>
              </w:rPr>
              <w:lastRenderedPageBreak/>
              <w:t xml:space="preserve">Код згідно з ЄДРПОУ  </w:t>
            </w:r>
            <w:r>
              <w:rPr>
                <w:rFonts w:ascii="Times New Roman" w:hAnsi="Times New Roman"/>
                <w:b/>
                <w:sz w:val="28"/>
                <w:szCs w:val="28"/>
              </w:rPr>
              <w:t>04385238</w:t>
            </w:r>
          </w:p>
          <w:p w:rsidR="00D41CF0" w:rsidRDefault="00D41CF0" w:rsidP="00C66899">
            <w:pPr>
              <w:pStyle w:val="a8"/>
              <w:spacing w:before="0"/>
              <w:ind w:firstLine="0"/>
              <w:rPr>
                <w:rFonts w:ascii="Times New Roman" w:hAnsi="Times New Roman"/>
                <w:sz w:val="28"/>
                <w:szCs w:val="28"/>
              </w:rPr>
            </w:pPr>
          </w:p>
        </w:tc>
        <w:tc>
          <w:tcPr>
            <w:tcW w:w="4962" w:type="dxa"/>
            <w:gridSpan w:val="3"/>
            <w:tcMar>
              <w:top w:w="0" w:type="dxa"/>
              <w:left w:w="108" w:type="dxa"/>
              <w:bottom w:w="0" w:type="dxa"/>
              <w:right w:w="108" w:type="dxa"/>
            </w:tcMar>
          </w:tcPr>
          <w:p w:rsidR="00D41CF0" w:rsidRDefault="00D41CF0" w:rsidP="00C66899">
            <w:pPr>
              <w:pStyle w:val="a8"/>
              <w:spacing w:before="0"/>
              <w:ind w:right="-108" w:firstLine="0"/>
              <w:jc w:val="center"/>
              <w:rPr>
                <w:rFonts w:ascii="Times New Roman" w:hAnsi="Times New Roman"/>
                <w:b/>
                <w:color w:val="FF0000"/>
                <w:sz w:val="28"/>
                <w:szCs w:val="28"/>
                <w:u w:val="single"/>
              </w:rPr>
            </w:pPr>
          </w:p>
          <w:p w:rsidR="00D41CF0" w:rsidRDefault="00D41CF0" w:rsidP="00C66899">
            <w:pPr>
              <w:pStyle w:val="a8"/>
              <w:spacing w:before="0"/>
              <w:ind w:right="-108" w:firstLine="0"/>
              <w:jc w:val="center"/>
              <w:rPr>
                <w:rFonts w:ascii="Times New Roman" w:hAnsi="Times New Roman"/>
                <w:sz w:val="20"/>
              </w:rPr>
            </w:pPr>
            <w:r>
              <w:rPr>
                <w:rFonts w:ascii="Times New Roman" w:hAnsi="Times New Roman"/>
                <w:sz w:val="20"/>
              </w:rPr>
              <w:lastRenderedPageBreak/>
              <w:t xml:space="preserve"> (реєстраційний номер облікової картки платника податків, або код згідно ЄДРПОУ) </w:t>
            </w:r>
          </w:p>
          <w:p w:rsidR="00D41CF0" w:rsidRDefault="00D41CF0" w:rsidP="00C66899">
            <w:pPr>
              <w:pStyle w:val="a8"/>
              <w:spacing w:before="0"/>
              <w:ind w:right="-108" w:firstLine="0"/>
              <w:jc w:val="center"/>
              <w:rPr>
                <w:rFonts w:ascii="Times New Roman" w:hAnsi="Times New Roman"/>
                <w:sz w:val="28"/>
                <w:szCs w:val="28"/>
              </w:rPr>
            </w:pPr>
          </w:p>
          <w:p w:rsidR="00D41CF0" w:rsidRDefault="00D41CF0" w:rsidP="00C66899">
            <w:pPr>
              <w:pStyle w:val="a8"/>
              <w:spacing w:before="0"/>
              <w:ind w:right="-108" w:firstLine="0"/>
              <w:jc w:val="center"/>
              <w:rPr>
                <w:rFonts w:ascii="Times New Roman" w:hAnsi="Times New Roman"/>
                <w:sz w:val="28"/>
                <w:szCs w:val="28"/>
              </w:rPr>
            </w:pPr>
          </w:p>
        </w:tc>
      </w:tr>
      <w:tr w:rsidR="00D41CF0" w:rsidTr="00C66899">
        <w:tc>
          <w:tcPr>
            <w:tcW w:w="4644" w:type="dxa"/>
            <w:tcMar>
              <w:top w:w="0" w:type="dxa"/>
              <w:left w:w="108" w:type="dxa"/>
              <w:bottom w:w="0" w:type="dxa"/>
              <w:right w:w="108" w:type="dxa"/>
            </w:tcMar>
            <w:hideMark/>
          </w:tcPr>
          <w:p w:rsidR="00D41CF0" w:rsidRDefault="00D41CF0" w:rsidP="00C66899">
            <w:pPr>
              <w:pStyle w:val="a8"/>
              <w:spacing w:before="0"/>
              <w:ind w:firstLine="0"/>
              <w:jc w:val="center"/>
              <w:rPr>
                <w:rFonts w:ascii="Times New Roman" w:hAnsi="Times New Roman"/>
                <w:sz w:val="28"/>
                <w:szCs w:val="28"/>
              </w:rPr>
            </w:pPr>
            <w:r>
              <w:rPr>
                <w:rFonts w:ascii="Times New Roman" w:hAnsi="Times New Roman"/>
                <w:sz w:val="28"/>
                <w:szCs w:val="28"/>
              </w:rPr>
              <w:lastRenderedPageBreak/>
              <w:t xml:space="preserve">Місцезнаходження </w:t>
            </w:r>
          </w:p>
          <w:p w:rsidR="00D41CF0" w:rsidRDefault="00D41CF0" w:rsidP="00C66899">
            <w:pPr>
              <w:pStyle w:val="a8"/>
              <w:ind w:firstLine="0"/>
              <w:jc w:val="center"/>
              <w:rPr>
                <w:rFonts w:ascii="Times New Roman" w:hAnsi="Times New Roman"/>
                <w:b/>
                <w:sz w:val="28"/>
                <w:szCs w:val="28"/>
              </w:rPr>
            </w:pPr>
            <w:r>
              <w:rPr>
                <w:rFonts w:ascii="Times New Roman" w:hAnsi="Times New Roman"/>
                <w:b/>
                <w:sz w:val="28"/>
                <w:szCs w:val="28"/>
              </w:rPr>
              <w:t xml:space="preserve">вул. Львівська, 88, </w:t>
            </w:r>
            <w:proofErr w:type="spellStart"/>
            <w:r>
              <w:rPr>
                <w:rFonts w:ascii="Times New Roman" w:hAnsi="Times New Roman"/>
                <w:b/>
                <w:sz w:val="28"/>
                <w:szCs w:val="28"/>
              </w:rPr>
              <w:t>с.Верба</w:t>
            </w:r>
            <w:proofErr w:type="spellEnd"/>
            <w:r>
              <w:rPr>
                <w:rFonts w:ascii="Times New Roman" w:hAnsi="Times New Roman"/>
                <w:b/>
                <w:sz w:val="28"/>
                <w:szCs w:val="28"/>
              </w:rPr>
              <w:t xml:space="preserve">, </w:t>
            </w:r>
            <w:r>
              <w:rPr>
                <w:rFonts w:ascii="Times New Roman" w:hAnsi="Times New Roman"/>
                <w:b/>
                <w:sz w:val="28"/>
                <w:szCs w:val="28"/>
              </w:rPr>
              <w:br/>
            </w:r>
            <w:proofErr w:type="spellStart"/>
            <w:r>
              <w:rPr>
                <w:rFonts w:ascii="Times New Roman" w:hAnsi="Times New Roman"/>
                <w:b/>
                <w:sz w:val="28"/>
                <w:szCs w:val="28"/>
              </w:rPr>
              <w:t>Дубенський</w:t>
            </w:r>
            <w:proofErr w:type="spellEnd"/>
            <w:r>
              <w:rPr>
                <w:rFonts w:ascii="Times New Roman" w:hAnsi="Times New Roman"/>
                <w:b/>
                <w:sz w:val="28"/>
                <w:szCs w:val="28"/>
              </w:rPr>
              <w:t xml:space="preserve">  район, Рівненська область, 35670 </w:t>
            </w:r>
          </w:p>
          <w:p w:rsidR="00D41CF0" w:rsidRDefault="00D41CF0" w:rsidP="00C66899">
            <w:pPr>
              <w:pStyle w:val="a8"/>
              <w:spacing w:before="0"/>
              <w:ind w:firstLine="0"/>
              <w:jc w:val="center"/>
              <w:rPr>
                <w:rFonts w:ascii="Times New Roman" w:hAnsi="Times New Roman"/>
                <w:sz w:val="20"/>
              </w:rPr>
            </w:pPr>
            <w:r>
              <w:rPr>
                <w:rFonts w:ascii="Times New Roman" w:hAnsi="Times New Roman"/>
                <w:sz w:val="20"/>
              </w:rPr>
              <w:t>(індекс, область, район, населений пункт,</w:t>
            </w:r>
          </w:p>
          <w:p w:rsidR="00D41CF0" w:rsidRDefault="00D41CF0" w:rsidP="00C66899">
            <w:pPr>
              <w:pStyle w:val="a8"/>
              <w:spacing w:before="0"/>
              <w:ind w:firstLine="0"/>
              <w:jc w:val="center"/>
              <w:rPr>
                <w:rFonts w:ascii="Times New Roman" w:hAnsi="Times New Roman"/>
                <w:sz w:val="20"/>
              </w:rPr>
            </w:pPr>
            <w:r>
              <w:rPr>
                <w:rFonts w:ascii="Times New Roman" w:hAnsi="Times New Roman"/>
                <w:sz w:val="20"/>
              </w:rPr>
              <w:t>вулиця, номер будинку)</w:t>
            </w:r>
          </w:p>
          <w:p w:rsidR="00D41CF0" w:rsidRDefault="00D41CF0" w:rsidP="00C66899">
            <w:pPr>
              <w:pStyle w:val="a8"/>
              <w:ind w:firstLine="0"/>
              <w:rPr>
                <w:rFonts w:ascii="Times New Roman" w:hAnsi="Times New Roman"/>
                <w:sz w:val="28"/>
                <w:szCs w:val="28"/>
              </w:rPr>
            </w:pPr>
            <w:r>
              <w:rPr>
                <w:rFonts w:ascii="Times New Roman" w:hAnsi="Times New Roman"/>
                <w:sz w:val="28"/>
                <w:szCs w:val="28"/>
              </w:rPr>
              <w:br/>
            </w:r>
          </w:p>
        </w:tc>
        <w:tc>
          <w:tcPr>
            <w:tcW w:w="4962" w:type="dxa"/>
            <w:gridSpan w:val="3"/>
            <w:tcMar>
              <w:top w:w="0" w:type="dxa"/>
              <w:left w:w="108" w:type="dxa"/>
              <w:bottom w:w="0" w:type="dxa"/>
              <w:right w:w="108" w:type="dxa"/>
            </w:tcMar>
          </w:tcPr>
          <w:p w:rsidR="00D41CF0" w:rsidRDefault="00D41CF0" w:rsidP="00C66899">
            <w:pPr>
              <w:pStyle w:val="a8"/>
              <w:spacing w:before="0"/>
              <w:ind w:right="-108" w:firstLine="0"/>
              <w:jc w:val="center"/>
              <w:rPr>
                <w:rFonts w:ascii="Times New Roman" w:hAnsi="Times New Roman"/>
                <w:sz w:val="28"/>
                <w:szCs w:val="28"/>
              </w:rPr>
            </w:pPr>
            <w:r>
              <w:rPr>
                <w:rFonts w:ascii="Times New Roman" w:hAnsi="Times New Roman"/>
                <w:sz w:val="28"/>
                <w:szCs w:val="28"/>
              </w:rPr>
              <w:t>Місце проживання фізичної особи, місцезнаходження юридичної особи</w:t>
            </w:r>
          </w:p>
          <w:p w:rsidR="00D41CF0" w:rsidRDefault="00D41CF0" w:rsidP="00C66899">
            <w:pPr>
              <w:pStyle w:val="a8"/>
              <w:spacing w:before="0"/>
              <w:ind w:right="-108" w:firstLine="0"/>
              <w:jc w:val="center"/>
              <w:rPr>
                <w:rFonts w:ascii="Times New Roman" w:hAnsi="Times New Roman"/>
                <w:b/>
                <w:color w:val="FF0000"/>
                <w:sz w:val="28"/>
                <w:szCs w:val="28"/>
                <w:u w:val="single"/>
              </w:rPr>
            </w:pPr>
          </w:p>
          <w:p w:rsidR="00D41CF0" w:rsidRDefault="00D41CF0" w:rsidP="00C66899">
            <w:pPr>
              <w:pStyle w:val="a8"/>
              <w:spacing w:before="0"/>
              <w:ind w:right="-108" w:firstLine="0"/>
              <w:jc w:val="center"/>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Дубенський</w:t>
            </w:r>
            <w:proofErr w:type="spellEnd"/>
            <w:r>
              <w:rPr>
                <w:rFonts w:ascii="Times New Roman" w:hAnsi="Times New Roman"/>
                <w:sz w:val="28"/>
                <w:szCs w:val="28"/>
              </w:rPr>
              <w:t xml:space="preserve">  район, Рівненська область, </w:t>
            </w:r>
            <w:r>
              <w:rPr>
                <w:rFonts w:ascii="Times New Roman" w:hAnsi="Times New Roman"/>
                <w:sz w:val="28"/>
                <w:szCs w:val="28"/>
              </w:rPr>
              <w:br/>
            </w:r>
          </w:p>
          <w:p w:rsidR="00D41CF0" w:rsidRDefault="00D41CF0" w:rsidP="00C66899">
            <w:pPr>
              <w:pStyle w:val="a8"/>
              <w:spacing w:before="0"/>
              <w:ind w:right="-108" w:firstLine="0"/>
              <w:jc w:val="center"/>
              <w:rPr>
                <w:rFonts w:ascii="Times New Roman" w:hAnsi="Times New Roman"/>
                <w:sz w:val="20"/>
              </w:rPr>
            </w:pPr>
            <w:r>
              <w:rPr>
                <w:rFonts w:ascii="Times New Roman" w:hAnsi="Times New Roman"/>
                <w:sz w:val="20"/>
              </w:rPr>
              <w:t>(індекс, область, район, населений пункт,</w:t>
            </w:r>
          </w:p>
          <w:p w:rsidR="00D41CF0" w:rsidRDefault="00D41CF0" w:rsidP="00C66899">
            <w:pPr>
              <w:pStyle w:val="a8"/>
              <w:spacing w:before="0"/>
              <w:ind w:right="-108" w:firstLine="0"/>
              <w:jc w:val="center"/>
              <w:rPr>
                <w:rFonts w:ascii="Times New Roman" w:hAnsi="Times New Roman"/>
                <w:sz w:val="20"/>
              </w:rPr>
            </w:pPr>
            <w:r>
              <w:rPr>
                <w:rFonts w:ascii="Times New Roman" w:hAnsi="Times New Roman"/>
                <w:sz w:val="20"/>
              </w:rPr>
              <w:t>вулиця, номер будинку та квартири (за наявності)</w:t>
            </w:r>
          </w:p>
          <w:p w:rsidR="00D41CF0" w:rsidRDefault="00D41CF0" w:rsidP="00C66899">
            <w:pPr>
              <w:pStyle w:val="a8"/>
              <w:spacing w:before="0"/>
              <w:ind w:right="-108" w:firstLine="0"/>
              <w:jc w:val="center"/>
              <w:rPr>
                <w:rFonts w:ascii="Times New Roman" w:hAnsi="Times New Roman"/>
                <w:sz w:val="28"/>
                <w:szCs w:val="28"/>
              </w:rPr>
            </w:pPr>
          </w:p>
        </w:tc>
      </w:tr>
      <w:tr w:rsidR="00D41CF0" w:rsidTr="00C66899">
        <w:trPr>
          <w:gridAfter w:val="1"/>
          <w:wAfter w:w="284" w:type="dxa"/>
        </w:trPr>
        <w:tc>
          <w:tcPr>
            <w:tcW w:w="9322" w:type="dxa"/>
            <w:gridSpan w:val="3"/>
            <w:tcMar>
              <w:top w:w="0" w:type="dxa"/>
              <w:left w:w="108" w:type="dxa"/>
              <w:bottom w:w="0" w:type="dxa"/>
              <w:right w:w="108" w:type="dxa"/>
            </w:tcMar>
            <w:hideMark/>
          </w:tcPr>
          <w:p w:rsidR="00D41CF0" w:rsidRDefault="00D41CF0" w:rsidP="00C66899">
            <w:pPr>
              <w:pStyle w:val="a8"/>
              <w:ind w:firstLine="0"/>
              <w:jc w:val="center"/>
              <w:rPr>
                <w:rFonts w:ascii="Times New Roman" w:hAnsi="Times New Roman"/>
                <w:sz w:val="28"/>
                <w:szCs w:val="28"/>
              </w:rPr>
            </w:pPr>
            <w:r>
              <w:rPr>
                <w:rFonts w:ascii="Times New Roman" w:hAnsi="Times New Roman"/>
                <w:sz w:val="28"/>
                <w:szCs w:val="28"/>
              </w:rPr>
              <w:t>Підписи сторін</w:t>
            </w:r>
          </w:p>
        </w:tc>
      </w:tr>
      <w:tr w:rsidR="00D41CF0" w:rsidTr="00C66899">
        <w:trPr>
          <w:gridAfter w:val="1"/>
          <w:wAfter w:w="284" w:type="dxa"/>
        </w:trPr>
        <w:tc>
          <w:tcPr>
            <w:tcW w:w="9322" w:type="dxa"/>
            <w:gridSpan w:val="3"/>
            <w:tcMar>
              <w:top w:w="0" w:type="dxa"/>
              <w:left w:w="108" w:type="dxa"/>
              <w:bottom w:w="0" w:type="dxa"/>
              <w:right w:w="108" w:type="dxa"/>
            </w:tcMar>
          </w:tcPr>
          <w:p w:rsidR="00D41CF0" w:rsidRDefault="00D41CF0" w:rsidP="00C66899">
            <w:pPr>
              <w:pStyle w:val="a8"/>
              <w:ind w:firstLine="0"/>
              <w:jc w:val="center"/>
              <w:rPr>
                <w:rFonts w:ascii="Times New Roman" w:hAnsi="Times New Roman"/>
                <w:sz w:val="28"/>
                <w:szCs w:val="28"/>
              </w:rPr>
            </w:pPr>
          </w:p>
        </w:tc>
      </w:tr>
      <w:tr w:rsidR="00D41CF0" w:rsidTr="00C66899">
        <w:tc>
          <w:tcPr>
            <w:tcW w:w="4786" w:type="dxa"/>
            <w:gridSpan w:val="2"/>
            <w:tcMar>
              <w:top w:w="0" w:type="dxa"/>
              <w:left w:w="108" w:type="dxa"/>
              <w:bottom w:w="0" w:type="dxa"/>
              <w:right w:w="108" w:type="dxa"/>
            </w:tcMar>
            <w:hideMark/>
          </w:tcPr>
          <w:p w:rsidR="00D41CF0" w:rsidRDefault="00D41CF0" w:rsidP="00C66899">
            <w:pPr>
              <w:pStyle w:val="a8"/>
              <w:ind w:firstLine="0"/>
              <w:jc w:val="center"/>
              <w:rPr>
                <w:rFonts w:ascii="Times New Roman" w:hAnsi="Times New Roman"/>
                <w:sz w:val="28"/>
                <w:szCs w:val="28"/>
              </w:rPr>
            </w:pPr>
            <w:r>
              <w:rPr>
                <w:rFonts w:ascii="Times New Roman" w:hAnsi="Times New Roman"/>
                <w:sz w:val="28"/>
                <w:szCs w:val="28"/>
              </w:rPr>
              <w:t xml:space="preserve">Орендодавець </w:t>
            </w:r>
            <w:r>
              <w:rPr>
                <w:rFonts w:ascii="Times New Roman" w:hAnsi="Times New Roman"/>
                <w:sz w:val="28"/>
                <w:szCs w:val="28"/>
              </w:rPr>
              <w:br/>
            </w:r>
          </w:p>
        </w:tc>
        <w:tc>
          <w:tcPr>
            <w:tcW w:w="4820" w:type="dxa"/>
            <w:gridSpan w:val="2"/>
            <w:tcMar>
              <w:top w:w="0" w:type="dxa"/>
              <w:left w:w="108" w:type="dxa"/>
              <w:bottom w:w="0" w:type="dxa"/>
              <w:right w:w="108" w:type="dxa"/>
            </w:tcMar>
            <w:hideMark/>
          </w:tcPr>
          <w:p w:rsidR="00D41CF0" w:rsidRDefault="00D41CF0" w:rsidP="00C66899">
            <w:pPr>
              <w:pStyle w:val="a8"/>
              <w:ind w:right="-392" w:firstLine="0"/>
              <w:jc w:val="center"/>
              <w:rPr>
                <w:rFonts w:ascii="Times New Roman" w:hAnsi="Times New Roman"/>
                <w:sz w:val="28"/>
                <w:szCs w:val="28"/>
              </w:rPr>
            </w:pPr>
            <w:r>
              <w:rPr>
                <w:rFonts w:ascii="Times New Roman" w:hAnsi="Times New Roman"/>
                <w:sz w:val="28"/>
                <w:szCs w:val="28"/>
              </w:rPr>
              <w:t>Орендар</w:t>
            </w:r>
          </w:p>
        </w:tc>
      </w:tr>
      <w:tr w:rsidR="00D41CF0" w:rsidTr="00C66899">
        <w:tc>
          <w:tcPr>
            <w:tcW w:w="4786" w:type="dxa"/>
            <w:gridSpan w:val="2"/>
            <w:tcMar>
              <w:top w:w="0" w:type="dxa"/>
              <w:left w:w="108" w:type="dxa"/>
              <w:bottom w:w="0" w:type="dxa"/>
              <w:right w:w="108" w:type="dxa"/>
            </w:tcMar>
            <w:hideMark/>
          </w:tcPr>
          <w:p w:rsidR="00D41CF0" w:rsidRDefault="00D41CF0" w:rsidP="00C66899">
            <w:pPr>
              <w:pStyle w:val="a8"/>
              <w:ind w:firstLine="0"/>
              <w:rPr>
                <w:rFonts w:ascii="Times New Roman" w:hAnsi="Times New Roman"/>
                <w:sz w:val="28"/>
                <w:szCs w:val="28"/>
              </w:rPr>
            </w:pPr>
            <w:r>
              <w:t xml:space="preserve"> </w:t>
            </w:r>
            <w:r>
              <w:rPr>
                <w:rFonts w:ascii="Times New Roman" w:hAnsi="Times New Roman"/>
                <w:sz w:val="28"/>
                <w:szCs w:val="28"/>
              </w:rPr>
              <w:t>__________________             _______</w:t>
            </w:r>
          </w:p>
          <w:p w:rsidR="00D41CF0" w:rsidRDefault="00D41CF0" w:rsidP="00C66899">
            <w:pPr>
              <w:pStyle w:val="a8"/>
              <w:spacing w:before="0"/>
              <w:ind w:firstLine="0"/>
              <w:rPr>
                <w:rFonts w:ascii="Times New Roman" w:hAnsi="Times New Roman"/>
                <w:sz w:val="20"/>
              </w:rPr>
            </w:pPr>
            <w:r>
              <w:rPr>
                <w:rFonts w:ascii="Times New Roman" w:hAnsi="Times New Roman"/>
                <w:sz w:val="20"/>
              </w:rPr>
              <w:t>ініціали (ініціал власного імені)                    (підпис)</w:t>
            </w:r>
          </w:p>
          <w:p w:rsidR="00D41CF0" w:rsidRDefault="00D41CF0" w:rsidP="00C66899">
            <w:pPr>
              <w:pStyle w:val="a8"/>
              <w:spacing w:before="0"/>
              <w:ind w:firstLine="0"/>
              <w:rPr>
                <w:rFonts w:ascii="Times New Roman" w:hAnsi="Times New Roman"/>
                <w:sz w:val="20"/>
              </w:rPr>
            </w:pPr>
            <w:r>
              <w:rPr>
                <w:rFonts w:ascii="Times New Roman" w:hAnsi="Times New Roman"/>
                <w:sz w:val="20"/>
              </w:rPr>
              <w:t xml:space="preserve">та прізвище уповноваженої </w:t>
            </w:r>
          </w:p>
          <w:p w:rsidR="00D41CF0" w:rsidRDefault="00D41CF0" w:rsidP="00C66899">
            <w:pPr>
              <w:pStyle w:val="a8"/>
              <w:spacing w:before="0"/>
              <w:ind w:firstLine="0"/>
              <w:rPr>
                <w:rFonts w:ascii="Times New Roman" w:hAnsi="Times New Roman"/>
                <w:sz w:val="20"/>
              </w:rPr>
            </w:pPr>
            <w:r>
              <w:rPr>
                <w:rFonts w:ascii="Times New Roman" w:hAnsi="Times New Roman"/>
                <w:sz w:val="20"/>
              </w:rPr>
              <w:t>особи)</w:t>
            </w:r>
          </w:p>
          <w:p w:rsidR="00D41CF0" w:rsidRDefault="00D41CF0" w:rsidP="00C66899">
            <w:pPr>
              <w:pStyle w:val="a8"/>
              <w:ind w:firstLine="0"/>
              <w:rPr>
                <w:rFonts w:ascii="Times New Roman" w:hAnsi="Times New Roman"/>
                <w:sz w:val="28"/>
                <w:szCs w:val="28"/>
              </w:rPr>
            </w:pPr>
            <w:r>
              <w:rPr>
                <w:rFonts w:ascii="Times New Roman" w:hAnsi="Times New Roman"/>
                <w:sz w:val="28"/>
                <w:szCs w:val="28"/>
              </w:rPr>
              <w:t>МП</w:t>
            </w:r>
          </w:p>
        </w:tc>
        <w:tc>
          <w:tcPr>
            <w:tcW w:w="4820" w:type="dxa"/>
            <w:gridSpan w:val="2"/>
            <w:tcMar>
              <w:top w:w="0" w:type="dxa"/>
              <w:left w:w="108" w:type="dxa"/>
              <w:bottom w:w="0" w:type="dxa"/>
              <w:right w:w="108" w:type="dxa"/>
            </w:tcMar>
            <w:hideMark/>
          </w:tcPr>
          <w:p w:rsidR="00D41CF0" w:rsidRDefault="00D41CF0" w:rsidP="00C66899">
            <w:pPr>
              <w:pStyle w:val="a8"/>
              <w:ind w:right="-392" w:firstLine="0"/>
              <w:rPr>
                <w:rFonts w:ascii="Times New Roman" w:hAnsi="Times New Roman"/>
                <w:sz w:val="28"/>
                <w:szCs w:val="28"/>
              </w:rPr>
            </w:pPr>
            <w:r>
              <w:rPr>
                <w:rFonts w:ascii="Times New Roman" w:hAnsi="Times New Roman"/>
                <w:sz w:val="28"/>
                <w:szCs w:val="28"/>
              </w:rPr>
              <w:t xml:space="preserve">      ___________________         _______</w:t>
            </w:r>
          </w:p>
          <w:p w:rsidR="00D41CF0" w:rsidRDefault="00D41CF0" w:rsidP="00C66899">
            <w:pPr>
              <w:pStyle w:val="a8"/>
              <w:spacing w:before="0"/>
              <w:ind w:right="-392" w:firstLine="0"/>
              <w:rPr>
                <w:rFonts w:ascii="Times New Roman" w:hAnsi="Times New Roman"/>
                <w:sz w:val="20"/>
              </w:rPr>
            </w:pPr>
            <w:r>
              <w:rPr>
                <w:rFonts w:ascii="Times New Roman" w:hAnsi="Times New Roman"/>
                <w:sz w:val="20"/>
              </w:rPr>
              <w:t xml:space="preserve">        (ініціали (ініціал власного імені)               (підпис)</w:t>
            </w:r>
          </w:p>
          <w:p w:rsidR="00D41CF0" w:rsidRDefault="00D41CF0" w:rsidP="00C66899">
            <w:pPr>
              <w:pStyle w:val="a8"/>
              <w:spacing w:before="0"/>
              <w:ind w:right="-392" w:firstLine="0"/>
              <w:rPr>
                <w:rFonts w:ascii="Times New Roman" w:hAnsi="Times New Roman"/>
                <w:sz w:val="20"/>
              </w:rPr>
            </w:pPr>
            <w:r>
              <w:rPr>
                <w:rFonts w:ascii="Times New Roman" w:hAnsi="Times New Roman"/>
                <w:sz w:val="20"/>
              </w:rPr>
              <w:t xml:space="preserve">        та прізвище фізичної особи або           </w:t>
            </w:r>
          </w:p>
          <w:p w:rsidR="00D41CF0" w:rsidRDefault="00D41CF0" w:rsidP="00C66899">
            <w:pPr>
              <w:pStyle w:val="a8"/>
              <w:spacing w:before="0"/>
              <w:ind w:right="-392" w:firstLine="0"/>
              <w:rPr>
                <w:rFonts w:ascii="Times New Roman" w:hAnsi="Times New Roman"/>
                <w:sz w:val="20"/>
              </w:rPr>
            </w:pPr>
            <w:r>
              <w:rPr>
                <w:rFonts w:ascii="Times New Roman" w:hAnsi="Times New Roman"/>
                <w:sz w:val="20"/>
              </w:rPr>
              <w:t xml:space="preserve">        уповноваженої особи </w:t>
            </w:r>
          </w:p>
          <w:p w:rsidR="00D41CF0" w:rsidRDefault="00D41CF0" w:rsidP="00C66899">
            <w:pPr>
              <w:pStyle w:val="a8"/>
              <w:spacing w:before="0"/>
              <w:ind w:right="-392" w:firstLine="0"/>
              <w:rPr>
                <w:rFonts w:ascii="Times New Roman" w:hAnsi="Times New Roman"/>
                <w:sz w:val="20"/>
              </w:rPr>
            </w:pPr>
            <w:r>
              <w:rPr>
                <w:rFonts w:ascii="Times New Roman" w:hAnsi="Times New Roman"/>
                <w:sz w:val="20"/>
              </w:rPr>
              <w:t xml:space="preserve">        юридичної особи)</w:t>
            </w:r>
          </w:p>
          <w:p w:rsidR="00D41CF0" w:rsidRDefault="00D41CF0" w:rsidP="00C66899">
            <w:pPr>
              <w:pStyle w:val="a8"/>
              <w:ind w:right="-392" w:firstLine="0"/>
              <w:rPr>
                <w:rFonts w:ascii="Times New Roman" w:hAnsi="Times New Roman"/>
                <w:sz w:val="28"/>
                <w:szCs w:val="28"/>
              </w:rPr>
            </w:pPr>
            <w:r>
              <w:rPr>
                <w:rFonts w:ascii="Times New Roman" w:hAnsi="Times New Roman"/>
                <w:sz w:val="28"/>
                <w:szCs w:val="28"/>
              </w:rPr>
              <w:t xml:space="preserve">      </w:t>
            </w:r>
          </w:p>
        </w:tc>
      </w:tr>
      <w:tr w:rsidR="00D41CF0" w:rsidTr="00C66899">
        <w:trPr>
          <w:gridAfter w:val="1"/>
          <w:wAfter w:w="284" w:type="dxa"/>
        </w:trPr>
        <w:tc>
          <w:tcPr>
            <w:tcW w:w="4786" w:type="dxa"/>
            <w:gridSpan w:val="2"/>
            <w:tcMar>
              <w:top w:w="0" w:type="dxa"/>
              <w:left w:w="108" w:type="dxa"/>
              <w:bottom w:w="0" w:type="dxa"/>
              <w:right w:w="108" w:type="dxa"/>
            </w:tcMar>
          </w:tcPr>
          <w:p w:rsidR="00D41CF0" w:rsidRDefault="00D41CF0" w:rsidP="00C66899">
            <w:pPr>
              <w:pStyle w:val="a8"/>
              <w:spacing w:before="0"/>
              <w:ind w:firstLine="0"/>
              <w:rPr>
                <w:rFonts w:ascii="Times New Roman" w:hAnsi="Times New Roman"/>
                <w:sz w:val="28"/>
                <w:szCs w:val="28"/>
              </w:rPr>
            </w:pPr>
          </w:p>
        </w:tc>
        <w:tc>
          <w:tcPr>
            <w:tcW w:w="4536" w:type="dxa"/>
            <w:tcMar>
              <w:top w:w="0" w:type="dxa"/>
              <w:left w:w="108" w:type="dxa"/>
              <w:bottom w:w="0" w:type="dxa"/>
              <w:right w:w="108" w:type="dxa"/>
            </w:tcMar>
            <w:hideMark/>
          </w:tcPr>
          <w:p w:rsidR="00D41CF0" w:rsidRDefault="00D41CF0" w:rsidP="00C66899">
            <w:pPr>
              <w:pStyle w:val="a8"/>
              <w:spacing w:before="0"/>
              <w:ind w:firstLine="0"/>
              <w:rPr>
                <w:rFonts w:ascii="Times New Roman" w:hAnsi="Times New Roman"/>
                <w:sz w:val="28"/>
                <w:szCs w:val="28"/>
              </w:rPr>
            </w:pPr>
            <w:r>
              <w:rPr>
                <w:rFonts w:ascii="Times New Roman" w:hAnsi="Times New Roman"/>
                <w:sz w:val="20"/>
              </w:rPr>
              <w:t xml:space="preserve"> </w:t>
            </w:r>
          </w:p>
        </w:tc>
      </w:tr>
    </w:tbl>
    <w:p w:rsidR="00D41CF0" w:rsidRDefault="00D41CF0" w:rsidP="00D41CF0">
      <w:pPr>
        <w:pStyle w:val="a7"/>
        <w:rPr>
          <w:rFonts w:ascii="Times New Roman" w:hAnsi="Times New Roman"/>
          <w:b w:val="0"/>
          <w:sz w:val="28"/>
          <w:szCs w:val="28"/>
        </w:rPr>
      </w:pPr>
      <w:r>
        <w:rPr>
          <w:rFonts w:ascii="Times New Roman" w:hAnsi="Times New Roman"/>
          <w:b w:val="0"/>
          <w:sz w:val="28"/>
          <w:szCs w:val="28"/>
        </w:rPr>
        <w:t xml:space="preserve">Договір погоджено з </w:t>
      </w:r>
      <w:proofErr w:type="spellStart"/>
      <w:r>
        <w:rPr>
          <w:rFonts w:ascii="Times New Roman" w:hAnsi="Times New Roman"/>
          <w:b w:val="0"/>
          <w:sz w:val="28"/>
          <w:szCs w:val="28"/>
        </w:rPr>
        <w:t>Держводагентством</w:t>
      </w:r>
      <w:proofErr w:type="spellEnd"/>
    </w:p>
    <w:p w:rsidR="00D41CF0" w:rsidRDefault="00D41CF0" w:rsidP="00D41CF0">
      <w:pPr>
        <w:pStyle w:val="a8"/>
        <w:spacing w:before="0"/>
        <w:ind w:firstLine="0"/>
        <w:jc w:val="both"/>
        <w:rPr>
          <w:rFonts w:ascii="Times New Roman" w:hAnsi="Times New Roman"/>
          <w:sz w:val="20"/>
        </w:rPr>
      </w:pPr>
      <w:r>
        <w:rPr>
          <w:rFonts w:ascii="Times New Roman" w:hAnsi="Times New Roman"/>
          <w:sz w:val="28"/>
          <w:szCs w:val="28"/>
        </w:rPr>
        <w:t>_______________ ____________________________________</w:t>
      </w:r>
      <w:r>
        <w:rPr>
          <w:rFonts w:ascii="Times New Roman" w:hAnsi="Times New Roman"/>
          <w:sz w:val="28"/>
          <w:szCs w:val="28"/>
        </w:rPr>
        <w:br/>
      </w:r>
      <w:r>
        <w:rPr>
          <w:rFonts w:ascii="Times New Roman" w:hAnsi="Times New Roman"/>
          <w:sz w:val="20"/>
        </w:rPr>
        <w:t xml:space="preserve">             (підпис)                                                            (ініціали (ініціал власного імені) та прізвище уповноваженої     </w:t>
      </w:r>
    </w:p>
    <w:p w:rsidR="00D41CF0" w:rsidRDefault="00D41CF0" w:rsidP="00D41CF0">
      <w:pPr>
        <w:pStyle w:val="a8"/>
        <w:tabs>
          <w:tab w:val="left" w:pos="6599"/>
        </w:tabs>
        <w:spacing w:before="0"/>
        <w:ind w:firstLine="0"/>
        <w:jc w:val="center"/>
        <w:rPr>
          <w:rFonts w:ascii="Times New Roman" w:hAnsi="Times New Roman"/>
          <w:sz w:val="20"/>
        </w:rPr>
      </w:pPr>
      <w:r>
        <w:rPr>
          <w:rFonts w:ascii="Times New Roman" w:hAnsi="Times New Roman"/>
          <w:sz w:val="20"/>
        </w:rPr>
        <w:t xml:space="preserve">                          особи </w:t>
      </w:r>
      <w:proofErr w:type="spellStart"/>
      <w:r>
        <w:rPr>
          <w:rFonts w:ascii="Times New Roman" w:hAnsi="Times New Roman"/>
          <w:sz w:val="20"/>
        </w:rPr>
        <w:t>Держводагентства</w:t>
      </w:r>
      <w:proofErr w:type="spellEnd"/>
      <w:r>
        <w:rPr>
          <w:rFonts w:ascii="Times New Roman" w:hAnsi="Times New Roman"/>
          <w:sz w:val="20"/>
        </w:rPr>
        <w:t>)</w:t>
      </w:r>
    </w:p>
    <w:p w:rsidR="00D41CF0" w:rsidRDefault="00D41CF0" w:rsidP="00D41CF0">
      <w:pPr>
        <w:pStyle w:val="a8"/>
        <w:jc w:val="both"/>
        <w:rPr>
          <w:rFonts w:ascii="Times New Roman" w:hAnsi="Times New Roman"/>
          <w:sz w:val="28"/>
          <w:szCs w:val="28"/>
        </w:rPr>
      </w:pPr>
    </w:p>
    <w:p w:rsidR="00D41CF0" w:rsidRDefault="00D41CF0" w:rsidP="00D41CF0">
      <w:pPr>
        <w:pStyle w:val="a8"/>
        <w:ind w:firstLine="0"/>
        <w:jc w:val="both"/>
        <w:rPr>
          <w:rFonts w:ascii="Times New Roman" w:hAnsi="Times New Roman"/>
          <w:sz w:val="28"/>
          <w:szCs w:val="28"/>
        </w:rPr>
      </w:pPr>
      <w:r>
        <w:rPr>
          <w:rFonts w:ascii="Times New Roman" w:hAnsi="Times New Roman"/>
          <w:sz w:val="28"/>
          <w:szCs w:val="28"/>
        </w:rPr>
        <w:t xml:space="preserve">МП </w:t>
      </w:r>
    </w:p>
    <w:p w:rsidR="00D41CF0" w:rsidRDefault="00D41CF0" w:rsidP="00D41CF0">
      <w:pPr>
        <w:pStyle w:val="a8"/>
        <w:ind w:firstLine="0"/>
        <w:jc w:val="both"/>
        <w:rPr>
          <w:rFonts w:ascii="Times New Roman" w:hAnsi="Times New Roman"/>
          <w:sz w:val="28"/>
          <w:szCs w:val="28"/>
        </w:rPr>
      </w:pPr>
      <w:r>
        <w:rPr>
          <w:rFonts w:ascii="Times New Roman" w:hAnsi="Times New Roman"/>
          <w:sz w:val="28"/>
          <w:szCs w:val="28"/>
        </w:rPr>
        <w:t>_____   ______________ 20__ р.</w:t>
      </w:r>
      <w:bookmarkStart w:id="47" w:name="o230"/>
      <w:bookmarkEnd w:id="47"/>
    </w:p>
    <w:p w:rsidR="00D41CF0" w:rsidRDefault="00D41CF0" w:rsidP="00D41CF0">
      <w:pPr>
        <w:rPr>
          <w:rFonts w:ascii="Antiqua" w:hAnsi="Antiqua"/>
          <w:sz w:val="26"/>
        </w:rPr>
      </w:pPr>
    </w:p>
    <w:p w:rsidR="00D41CF0" w:rsidRDefault="00D41CF0" w:rsidP="00D41CF0">
      <w:pPr>
        <w:rPr>
          <w:lang w:val="uk-UA"/>
        </w:rPr>
      </w:pPr>
    </w:p>
    <w:p w:rsidR="00D41CF0" w:rsidRDefault="00D41CF0" w:rsidP="00D41CF0">
      <w:pPr>
        <w:suppressAutoHyphens w:val="0"/>
        <w:autoSpaceDE/>
        <w:spacing w:after="200" w:line="276" w:lineRule="auto"/>
        <w:rPr>
          <w:lang w:val="uk-UA"/>
        </w:rPr>
      </w:pPr>
      <w:r>
        <w:rPr>
          <w:lang w:val="uk-UA"/>
        </w:rPr>
        <w:br w:type="page"/>
      </w:r>
    </w:p>
    <w:p w:rsidR="00D41CF0" w:rsidRPr="003117EB" w:rsidRDefault="00D41CF0" w:rsidP="00D41CF0">
      <w:pPr>
        <w:rPr>
          <w:lang w:val="uk-UA"/>
        </w:rPr>
      </w:pPr>
    </w:p>
    <w:p w:rsidR="00D41CF0" w:rsidRDefault="00D41CF0" w:rsidP="00D41CF0">
      <w:pPr>
        <w:tabs>
          <w:tab w:val="left" w:pos="5715"/>
        </w:tabs>
        <w:ind w:left="5670"/>
        <w:rPr>
          <w:sz w:val="28"/>
          <w:szCs w:val="28"/>
          <w:lang w:val="uk-UA"/>
        </w:rPr>
      </w:pPr>
      <w:r>
        <w:rPr>
          <w:sz w:val="28"/>
          <w:szCs w:val="28"/>
          <w:lang w:val="uk-UA"/>
        </w:rPr>
        <w:t xml:space="preserve">Додаток  2 до рішення сесії </w:t>
      </w:r>
    </w:p>
    <w:p w:rsidR="00D41CF0" w:rsidRDefault="00D41CF0" w:rsidP="00D41CF0">
      <w:pPr>
        <w:tabs>
          <w:tab w:val="left" w:pos="5715"/>
        </w:tabs>
        <w:ind w:left="5670"/>
        <w:rPr>
          <w:sz w:val="28"/>
          <w:szCs w:val="28"/>
          <w:lang w:val="uk-UA"/>
        </w:rPr>
      </w:pPr>
      <w:proofErr w:type="spellStart"/>
      <w:r>
        <w:rPr>
          <w:sz w:val="28"/>
          <w:szCs w:val="28"/>
          <w:lang w:val="uk-UA"/>
        </w:rPr>
        <w:t>Вербської</w:t>
      </w:r>
      <w:proofErr w:type="spellEnd"/>
      <w:r>
        <w:rPr>
          <w:sz w:val="28"/>
          <w:szCs w:val="28"/>
          <w:lang w:val="uk-UA"/>
        </w:rPr>
        <w:t xml:space="preserve"> сільської ради </w:t>
      </w:r>
    </w:p>
    <w:p w:rsidR="00D41CF0" w:rsidRPr="004E6B50" w:rsidRDefault="00D41CF0" w:rsidP="00D41CF0">
      <w:pPr>
        <w:ind w:left="5670"/>
        <w:rPr>
          <w:lang w:val="uk-UA"/>
        </w:rPr>
      </w:pPr>
      <w:r>
        <w:rPr>
          <w:sz w:val="28"/>
          <w:szCs w:val="28"/>
          <w:lang w:val="uk-UA"/>
        </w:rPr>
        <w:t>від 23.09.2026 року №</w:t>
      </w:r>
    </w:p>
    <w:p w:rsidR="00D41CF0" w:rsidRDefault="00D41CF0" w:rsidP="00D41CF0">
      <w:pPr>
        <w:pStyle w:val="a8"/>
        <w:spacing w:line="276" w:lineRule="auto"/>
        <w:ind w:firstLine="0"/>
        <w:jc w:val="center"/>
        <w:rPr>
          <w:rFonts w:ascii="Times New Roman" w:hAnsi="Times New Roman"/>
          <w:sz w:val="28"/>
          <w:szCs w:val="28"/>
        </w:rPr>
      </w:pPr>
    </w:p>
    <w:p w:rsidR="00D41CF0" w:rsidRPr="00506FA4" w:rsidRDefault="00D41CF0" w:rsidP="00D41CF0">
      <w:pPr>
        <w:pStyle w:val="a8"/>
        <w:spacing w:line="276" w:lineRule="auto"/>
        <w:ind w:firstLine="0"/>
        <w:jc w:val="center"/>
        <w:rPr>
          <w:rFonts w:ascii="Times New Roman" w:hAnsi="Times New Roman"/>
          <w:sz w:val="28"/>
          <w:szCs w:val="28"/>
        </w:rPr>
      </w:pPr>
      <w:r w:rsidRPr="00506FA4">
        <w:rPr>
          <w:rFonts w:ascii="Times New Roman" w:hAnsi="Times New Roman"/>
          <w:sz w:val="28"/>
          <w:szCs w:val="28"/>
        </w:rPr>
        <w:t xml:space="preserve">Розрахунок розміру орендної плати за водний об'єкт на земельній ділянці з кадастровим номером </w:t>
      </w:r>
      <w:r w:rsidRPr="00506FA4">
        <w:rPr>
          <w:rFonts w:ascii="Times New Roman" w:hAnsi="Times New Roman"/>
          <w:b/>
          <w:bCs/>
          <w:sz w:val="28"/>
          <w:szCs w:val="28"/>
        </w:rPr>
        <w:t>5621688500:09:001:0534</w:t>
      </w:r>
      <w:r>
        <w:rPr>
          <w:rFonts w:ascii="Times New Roman" w:hAnsi="Times New Roman"/>
          <w:b/>
          <w:bCs/>
          <w:sz w:val="28"/>
          <w:szCs w:val="28"/>
        </w:rPr>
        <w:t xml:space="preserve"> </w:t>
      </w:r>
      <w:r w:rsidRPr="00506FA4">
        <w:rPr>
          <w:rFonts w:ascii="Times New Roman" w:hAnsi="Times New Roman"/>
          <w:sz w:val="28"/>
          <w:szCs w:val="28"/>
        </w:rPr>
        <w:t xml:space="preserve"> Ставок  площею 13,6122 га</w:t>
      </w:r>
      <w:r>
        <w:rPr>
          <w:rFonts w:ascii="Times New Roman" w:hAnsi="Times New Roman"/>
          <w:sz w:val="28"/>
          <w:szCs w:val="28"/>
        </w:rPr>
        <w:t xml:space="preserve"> </w:t>
      </w:r>
      <w:r w:rsidRPr="00506FA4">
        <w:rPr>
          <w:rFonts w:ascii="Times New Roman" w:hAnsi="Times New Roman"/>
          <w:sz w:val="28"/>
          <w:szCs w:val="28"/>
        </w:rPr>
        <w:t>(згідно Методики визначення розміру плати за надані в оренду водні об'єкти</w:t>
      </w:r>
      <w:r>
        <w:rPr>
          <w:rFonts w:ascii="Times New Roman" w:hAnsi="Times New Roman"/>
          <w:sz w:val="28"/>
          <w:szCs w:val="28"/>
        </w:rPr>
        <w:t xml:space="preserve"> </w:t>
      </w:r>
      <w:r w:rsidRPr="00506FA4">
        <w:rPr>
          <w:rFonts w:ascii="Times New Roman" w:hAnsi="Times New Roman"/>
          <w:sz w:val="28"/>
          <w:szCs w:val="28"/>
        </w:rPr>
        <w:t>затвердженої наказом  Міністерства екології та природних ресурсів від 28.05.2013 № 236</w:t>
      </w:r>
      <w:r>
        <w:rPr>
          <w:rFonts w:ascii="Times New Roman" w:hAnsi="Times New Roman"/>
          <w:sz w:val="28"/>
          <w:szCs w:val="28"/>
        </w:rPr>
        <w:t xml:space="preserve"> </w:t>
      </w:r>
      <w:r w:rsidRPr="00506FA4">
        <w:rPr>
          <w:rFonts w:ascii="Times New Roman" w:hAnsi="Times New Roman"/>
          <w:sz w:val="28"/>
          <w:szCs w:val="28"/>
        </w:rPr>
        <w:t>та зареєстровано в Міністерстві юстиції України 17.06.2013 за № 986/23518)</w:t>
      </w:r>
    </w:p>
    <w:p w:rsidR="00D41CF0" w:rsidRPr="00506FA4" w:rsidRDefault="00D41CF0" w:rsidP="00D41CF0">
      <w:pPr>
        <w:shd w:val="clear" w:color="auto" w:fill="FFFFFF"/>
        <w:spacing w:after="125"/>
        <w:ind w:firstLine="376"/>
        <w:jc w:val="both"/>
        <w:rPr>
          <w:sz w:val="22"/>
          <w:szCs w:val="22"/>
          <w:lang w:val="uk-UA"/>
        </w:rPr>
      </w:pPr>
    </w:p>
    <w:tbl>
      <w:tblPr>
        <w:tblW w:w="4649" w:type="pct"/>
        <w:tblInd w:w="441" w:type="dxa"/>
        <w:tblBorders>
          <w:top w:val="outset" w:sz="2" w:space="0" w:color="auto"/>
          <w:left w:val="outset" w:sz="2" w:space="0" w:color="auto"/>
          <w:bottom w:val="outset" w:sz="2" w:space="0" w:color="auto"/>
          <w:right w:val="outset" w:sz="2" w:space="0" w:color="auto"/>
        </w:tblBorders>
        <w:tblLook w:val="04A0"/>
      </w:tblPr>
      <w:tblGrid>
        <w:gridCol w:w="1432"/>
        <w:gridCol w:w="4583"/>
        <w:gridCol w:w="1893"/>
        <w:gridCol w:w="818"/>
      </w:tblGrid>
      <w:tr w:rsidR="00D41CF0" w:rsidTr="00C66899">
        <w:tc>
          <w:tcPr>
            <w:tcW w:w="695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bookmarkStart w:id="48" w:name="n45"/>
            <w:bookmarkEnd w:id="48"/>
            <w:proofErr w:type="spellStart"/>
            <w:r>
              <w:rPr>
                <w:b/>
                <w:bCs/>
              </w:rPr>
              <w:t>Складові</w:t>
            </w:r>
            <w:proofErr w:type="spellEnd"/>
            <w:r>
              <w:rPr>
                <w:b/>
                <w:bCs/>
              </w:rPr>
              <w:t xml:space="preserve"> </w:t>
            </w:r>
            <w:proofErr w:type="spellStart"/>
            <w:r>
              <w:rPr>
                <w:b/>
                <w:bCs/>
              </w:rPr>
              <w:t>формули</w:t>
            </w:r>
            <w:proofErr w:type="spellEnd"/>
            <w:r>
              <w:rPr>
                <w:b/>
                <w:bCs/>
              </w:rPr>
              <w:t xml:space="preserve"> </w:t>
            </w:r>
            <w:proofErr w:type="spellStart"/>
            <w:r>
              <w:rPr>
                <w:b/>
                <w:bCs/>
              </w:rPr>
              <w:t>розрахунку</w:t>
            </w:r>
            <w:proofErr w:type="spellEnd"/>
          </w:p>
        </w:tc>
        <w:tc>
          <w:tcPr>
            <w:tcW w:w="28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rPr>
                <w:b/>
                <w:bCs/>
              </w:rPr>
              <w:t>Вихідні</w:t>
            </w:r>
            <w:proofErr w:type="spellEnd"/>
            <w:r>
              <w:rPr>
                <w:b/>
                <w:bCs/>
              </w:rPr>
              <w:t xml:space="preserve"> </w:t>
            </w:r>
            <w:proofErr w:type="spellStart"/>
            <w:r>
              <w:rPr>
                <w:b/>
                <w:bCs/>
              </w:rPr>
              <w:t>дані</w:t>
            </w:r>
            <w:proofErr w:type="spellEnd"/>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Ф</w:t>
            </w:r>
            <w:r>
              <w:rPr>
                <w:b/>
                <w:bCs/>
                <w:vertAlign w:val="subscript"/>
              </w:rPr>
              <w:t>п</w:t>
            </w:r>
            <w:proofErr w:type="spell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Фіксована</w:t>
            </w:r>
            <w:proofErr w:type="spellEnd"/>
            <w:r>
              <w:t xml:space="preserve"> </w:t>
            </w:r>
            <w:proofErr w:type="spellStart"/>
            <w:r>
              <w:t>середня</w:t>
            </w:r>
            <w:proofErr w:type="spellEnd"/>
            <w:r>
              <w:t xml:space="preserve"> плата за </w:t>
            </w:r>
            <w:proofErr w:type="spellStart"/>
            <w:r>
              <w:t>надані</w:t>
            </w:r>
            <w:proofErr w:type="spellEnd"/>
            <w:r>
              <w:t xml:space="preserve"> в </w:t>
            </w:r>
            <w:proofErr w:type="spellStart"/>
            <w:r>
              <w:t>оренду</w:t>
            </w:r>
            <w:proofErr w:type="spellEnd"/>
            <w:r>
              <w:t xml:space="preserve"> </w:t>
            </w:r>
            <w:proofErr w:type="spellStart"/>
            <w:r>
              <w:t>водні</w:t>
            </w:r>
            <w:proofErr w:type="spellEnd"/>
            <w:r>
              <w:t xml:space="preserve"> </w:t>
            </w:r>
            <w:proofErr w:type="spellStart"/>
            <w:r>
              <w:t>об’єкти</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 xml:space="preserve">193,5 </w:t>
            </w:r>
            <w:proofErr w:type="spellStart"/>
            <w:r>
              <w:t>гривень</w:t>
            </w:r>
            <w:proofErr w:type="spell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193,5</w:t>
            </w:r>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К</w:t>
            </w:r>
            <w:proofErr w:type="gramStart"/>
            <w:r>
              <w:rPr>
                <w:b/>
                <w:bCs/>
                <w:vertAlign w:val="subscript"/>
              </w:rPr>
              <w:t>1</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proofErr w:type="gramStart"/>
            <w:r>
              <w:t>Ц</w:t>
            </w:r>
            <w:proofErr w:type="gramEnd"/>
            <w:r>
              <w:t>ілі</w:t>
            </w:r>
            <w:proofErr w:type="spellEnd"/>
            <w:r>
              <w:t xml:space="preserve"> </w:t>
            </w:r>
            <w:proofErr w:type="spellStart"/>
            <w:r>
              <w:t>надання</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Рибогосподарські</w:t>
            </w:r>
            <w:proofErr w:type="spellEnd"/>
            <w:r>
              <w:t xml:space="preserve"> потреби</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1,2</w:t>
            </w:r>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К</w:t>
            </w:r>
            <w:proofErr w:type="gramStart"/>
            <w:r>
              <w:rPr>
                <w:b/>
                <w:bCs/>
                <w:vertAlign w:val="subscript"/>
              </w:rPr>
              <w:t>2</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 xml:space="preserve">Тип </w:t>
            </w:r>
            <w:proofErr w:type="gramStart"/>
            <w:r>
              <w:t>водного</w:t>
            </w:r>
            <w:proofErr w:type="gramEnd"/>
            <w:r>
              <w:t xml:space="preserve">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Ставок</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1,1</w:t>
            </w:r>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К</w:t>
            </w:r>
            <w:r>
              <w:rPr>
                <w:b/>
                <w:bCs/>
                <w:vertAlign w:val="subscript"/>
              </w:rPr>
              <w:t>3</w:t>
            </w:r>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Місцезнаходження</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 xml:space="preserve">За межами </w:t>
            </w:r>
            <w:proofErr w:type="spellStart"/>
            <w:r>
              <w:t>населених</w:t>
            </w:r>
            <w:proofErr w:type="spellEnd"/>
            <w:r>
              <w:t xml:space="preserve"> </w:t>
            </w:r>
            <w:proofErr w:type="spellStart"/>
            <w:r>
              <w:t>пункті</w:t>
            </w:r>
            <w:proofErr w:type="gramStart"/>
            <w:r>
              <w:t>в</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1,5</w:t>
            </w:r>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К</w:t>
            </w:r>
            <w:proofErr w:type="gramStart"/>
            <w:r>
              <w:rPr>
                <w:b/>
                <w:bCs/>
                <w:vertAlign w:val="subscript"/>
              </w:rPr>
              <w:t>4</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 xml:space="preserve">Тип </w:t>
            </w:r>
            <w:proofErr w:type="gramStart"/>
            <w:r>
              <w:t>водного</w:t>
            </w:r>
            <w:proofErr w:type="gramEnd"/>
            <w:r>
              <w:t xml:space="preserve"> </w:t>
            </w:r>
            <w:proofErr w:type="spellStart"/>
            <w:r>
              <w:t>об’єкта</w:t>
            </w:r>
            <w:proofErr w:type="spellEnd"/>
            <w:r>
              <w:t xml:space="preserve"> за </w:t>
            </w:r>
            <w:proofErr w:type="spellStart"/>
            <w:r>
              <w:t>розміщенням</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нерусловий</w:t>
            </w:r>
            <w:proofErr w:type="spell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1,2</w:t>
            </w:r>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К</w:t>
            </w:r>
            <w:r>
              <w:rPr>
                <w:b/>
                <w:bCs/>
                <w:vertAlign w:val="subscript"/>
              </w:rPr>
              <w:t>5</w:t>
            </w:r>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Середня</w:t>
            </w:r>
            <w:proofErr w:type="spellEnd"/>
            <w:r>
              <w:t xml:space="preserve"> </w:t>
            </w:r>
            <w:proofErr w:type="spellStart"/>
            <w:r>
              <w:t>глибина</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0.56 м</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1,0</w:t>
            </w:r>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К</w:t>
            </w:r>
            <w:proofErr w:type="gramStart"/>
            <w:r>
              <w:rPr>
                <w:b/>
                <w:bCs/>
                <w:vertAlign w:val="subscript"/>
              </w:rPr>
              <w:t>6</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Відсоток</w:t>
            </w:r>
            <w:proofErr w:type="spellEnd"/>
            <w:r>
              <w:t xml:space="preserve"> </w:t>
            </w:r>
            <w:proofErr w:type="spellStart"/>
            <w:r>
              <w:t>заростання</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85 %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0,7</w:t>
            </w:r>
          </w:p>
        </w:tc>
      </w:tr>
      <w:tr w:rsidR="00D41CF0" w:rsidTr="00C66899">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S</w:t>
            </w:r>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proofErr w:type="spellStart"/>
            <w:r>
              <w:t>Площа</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 xml:space="preserve">13,6122 </w:t>
            </w:r>
            <w:proofErr w:type="spellStart"/>
            <w:r>
              <w:t>гектарі</w:t>
            </w:r>
            <w:proofErr w:type="gramStart"/>
            <w:r>
              <w:t>в</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41CF0" w:rsidRDefault="00D41CF0" w:rsidP="00C66899">
            <w:pPr>
              <w:spacing w:before="125" w:after="125" w:line="276" w:lineRule="auto"/>
              <w:jc w:val="center"/>
              <w:rPr>
                <w:sz w:val="22"/>
                <w:szCs w:val="22"/>
                <w:lang w:val="uk-UA" w:eastAsia="uk-UA"/>
              </w:rPr>
            </w:pPr>
            <w:r>
              <w:t>13,6122</w:t>
            </w:r>
          </w:p>
        </w:tc>
      </w:tr>
    </w:tbl>
    <w:p w:rsidR="00D41CF0" w:rsidRDefault="00D41CF0" w:rsidP="00D41CF0">
      <w:pPr>
        <w:shd w:val="clear" w:color="auto" w:fill="FFFFFF"/>
        <w:spacing w:after="125"/>
        <w:ind w:firstLine="376"/>
        <w:jc w:val="both"/>
        <w:rPr>
          <w:sz w:val="22"/>
          <w:szCs w:val="22"/>
          <w:lang w:val="uk-UA" w:eastAsia="uk-UA"/>
        </w:rPr>
      </w:pPr>
      <w:bookmarkStart w:id="49" w:name="n46"/>
      <w:bookmarkEnd w:id="49"/>
    </w:p>
    <w:p w:rsidR="00D41CF0" w:rsidRDefault="00D41CF0" w:rsidP="00D41CF0">
      <w:pPr>
        <w:shd w:val="clear" w:color="auto" w:fill="FFFFFF"/>
        <w:spacing w:after="125"/>
        <w:ind w:firstLine="376"/>
        <w:jc w:val="center"/>
        <w:rPr>
          <w:sz w:val="26"/>
        </w:rPr>
      </w:pPr>
      <w:proofErr w:type="spellStart"/>
      <w:r>
        <w:t>Розрахунок</w:t>
      </w:r>
      <w:proofErr w:type="spellEnd"/>
      <w:r>
        <w:t>: П</w:t>
      </w:r>
      <w:r>
        <w:rPr>
          <w:b/>
          <w:bCs/>
          <w:vertAlign w:val="subscript"/>
        </w:rPr>
        <w:t xml:space="preserve">о </w:t>
      </w:r>
      <w:r>
        <w:t xml:space="preserve">= 193,5 </w:t>
      </w:r>
      <w:proofErr w:type="spellStart"/>
      <w:r>
        <w:t>х</w:t>
      </w:r>
      <w:proofErr w:type="spellEnd"/>
      <w:r>
        <w:t xml:space="preserve"> 1,2 </w:t>
      </w:r>
      <w:proofErr w:type="spellStart"/>
      <w:r>
        <w:t>х</w:t>
      </w:r>
      <w:proofErr w:type="spellEnd"/>
      <w:r>
        <w:t xml:space="preserve"> 1,1 </w:t>
      </w:r>
      <w:proofErr w:type="spellStart"/>
      <w:r>
        <w:t>х</w:t>
      </w:r>
      <w:proofErr w:type="spellEnd"/>
      <w:r>
        <w:t xml:space="preserve"> 1,5 </w:t>
      </w:r>
      <w:proofErr w:type="spellStart"/>
      <w:r>
        <w:t>х</w:t>
      </w:r>
      <w:proofErr w:type="spellEnd"/>
      <w:r>
        <w:t xml:space="preserve"> 1,2 </w:t>
      </w:r>
      <w:proofErr w:type="spellStart"/>
      <w:r>
        <w:t>х</w:t>
      </w:r>
      <w:proofErr w:type="spellEnd"/>
      <w:r>
        <w:t xml:space="preserve"> 1,0 </w:t>
      </w:r>
      <w:proofErr w:type="spellStart"/>
      <w:r>
        <w:t>х</w:t>
      </w:r>
      <w:proofErr w:type="spellEnd"/>
      <w:r>
        <w:t xml:space="preserve"> 0,7 </w:t>
      </w:r>
      <w:proofErr w:type="spellStart"/>
      <w:r>
        <w:t>х</w:t>
      </w:r>
      <w:proofErr w:type="spellEnd"/>
      <w:r>
        <w:t xml:space="preserve"> 13,6122= 4380 </w:t>
      </w:r>
      <w:proofErr w:type="spellStart"/>
      <w:r>
        <w:t>грн</w:t>
      </w:r>
      <w:proofErr w:type="spellEnd"/>
      <w:r>
        <w:t>. 80 коп.</w:t>
      </w:r>
    </w:p>
    <w:p w:rsidR="00D41CF0" w:rsidRDefault="00D41CF0" w:rsidP="00D41CF0">
      <w:pPr>
        <w:rPr>
          <w:sz w:val="24"/>
          <w:szCs w:val="24"/>
        </w:rPr>
      </w:pPr>
    </w:p>
    <w:p w:rsidR="00D41CF0" w:rsidRDefault="00D41CF0" w:rsidP="00D41CF0">
      <w:pPr>
        <w:rPr>
          <w:sz w:val="24"/>
          <w:szCs w:val="24"/>
        </w:rPr>
      </w:pPr>
    </w:p>
    <w:p w:rsidR="00D41CF0" w:rsidRDefault="00D41CF0" w:rsidP="00D41CF0">
      <w:pPr>
        <w:rPr>
          <w:sz w:val="24"/>
          <w:szCs w:val="24"/>
        </w:rPr>
      </w:pPr>
    </w:p>
    <w:p w:rsidR="00D41CF0" w:rsidRPr="00506FA4" w:rsidRDefault="00D41CF0" w:rsidP="00D41CF0">
      <w:pPr>
        <w:pStyle w:val="a3"/>
        <w:jc w:val="center"/>
        <w:rPr>
          <w:rFonts w:ascii="Times New Roman" w:hAnsi="Times New Roman"/>
          <w:noProof/>
          <w:sz w:val="28"/>
          <w:szCs w:val="28"/>
        </w:rPr>
      </w:pPr>
      <w:r w:rsidRPr="00010983">
        <w:rPr>
          <w:rFonts w:ascii="Times New Roman" w:hAnsi="Times New Roman"/>
          <w:b/>
          <w:sz w:val="28"/>
          <w:szCs w:val="28"/>
          <w:lang w:val="uk-UA"/>
        </w:rPr>
        <w:t>Сільський голова</w:t>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t>Каміла КОТВІНСЬКА</w:t>
      </w:r>
    </w:p>
    <w:p w:rsidR="00D41CF0" w:rsidRDefault="00D41CF0" w:rsidP="00D41CF0">
      <w:pPr>
        <w:pStyle w:val="a3"/>
        <w:jc w:val="center"/>
        <w:rPr>
          <w:rFonts w:ascii="Times New Roman" w:hAnsi="Times New Roman"/>
          <w:noProof/>
          <w:sz w:val="28"/>
          <w:szCs w:val="28"/>
          <w:lang w:val="uk-UA"/>
        </w:rPr>
      </w:pPr>
    </w:p>
    <w:p w:rsidR="00D41CF0" w:rsidRDefault="00D41CF0" w:rsidP="00D41CF0">
      <w:pPr>
        <w:pStyle w:val="a3"/>
        <w:jc w:val="center"/>
        <w:rPr>
          <w:rFonts w:ascii="Times New Roman" w:hAnsi="Times New Roman"/>
          <w:noProof/>
          <w:sz w:val="28"/>
          <w:szCs w:val="28"/>
          <w:lang w:val="uk-UA"/>
        </w:rPr>
      </w:pPr>
    </w:p>
    <w:p w:rsidR="00D41CF0" w:rsidRDefault="00D41CF0" w:rsidP="00D41CF0">
      <w:pPr>
        <w:pStyle w:val="a3"/>
        <w:jc w:val="center"/>
        <w:rPr>
          <w:rFonts w:ascii="Times New Roman" w:hAnsi="Times New Roman"/>
          <w:noProof/>
          <w:sz w:val="28"/>
          <w:szCs w:val="28"/>
          <w:lang w:val="uk-UA"/>
        </w:rPr>
      </w:pPr>
    </w:p>
    <w:p w:rsidR="00F363D0" w:rsidRDefault="00F363D0" w:rsidP="00B7507E"/>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w:charset w:val="00"/>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B7507E"/>
    <w:rsid w:val="00135B15"/>
    <w:rsid w:val="00197256"/>
    <w:rsid w:val="00281A9B"/>
    <w:rsid w:val="002F2EDA"/>
    <w:rsid w:val="00423FA0"/>
    <w:rsid w:val="00A6330E"/>
    <w:rsid w:val="00B7507E"/>
    <w:rsid w:val="00B83FB8"/>
    <w:rsid w:val="00D21D62"/>
    <w:rsid w:val="00D41CF0"/>
    <w:rsid w:val="00DA059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07E"/>
    <w:pPr>
      <w:suppressAutoHyphens/>
      <w:autoSpaceDE w:val="0"/>
      <w:spacing w:after="0" w:line="240" w:lineRule="auto"/>
    </w:pPr>
    <w:rPr>
      <w:rFonts w:eastAsia="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7507E"/>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B7507E"/>
    <w:rPr>
      <w:rFonts w:ascii="Calibri" w:eastAsia="Calibri" w:hAnsi="Calibri"/>
      <w:sz w:val="22"/>
      <w:szCs w:val="22"/>
    </w:rPr>
  </w:style>
  <w:style w:type="paragraph" w:styleId="a5">
    <w:name w:val="Balloon Text"/>
    <w:basedOn w:val="a"/>
    <w:link w:val="a6"/>
    <w:uiPriority w:val="99"/>
    <w:semiHidden/>
    <w:unhideWhenUsed/>
    <w:rsid w:val="00B7507E"/>
    <w:rPr>
      <w:rFonts w:ascii="Tahoma" w:hAnsi="Tahoma" w:cs="Tahoma"/>
      <w:sz w:val="16"/>
      <w:szCs w:val="16"/>
    </w:rPr>
  </w:style>
  <w:style w:type="character" w:customStyle="1" w:styleId="a6">
    <w:name w:val="Текст выноски Знак"/>
    <w:basedOn w:val="a0"/>
    <w:link w:val="a5"/>
    <w:uiPriority w:val="99"/>
    <w:semiHidden/>
    <w:rsid w:val="00B7507E"/>
    <w:rPr>
      <w:rFonts w:ascii="Tahoma" w:eastAsia="Times New Roman" w:hAnsi="Tahoma" w:cs="Tahoma"/>
      <w:sz w:val="16"/>
      <w:szCs w:val="16"/>
      <w:lang w:eastAsia="zh-CN"/>
    </w:rPr>
  </w:style>
  <w:style w:type="paragraph" w:customStyle="1" w:styleId="a7">
    <w:name w:val="Назва документа"/>
    <w:basedOn w:val="a"/>
    <w:next w:val="a"/>
    <w:qFormat/>
    <w:rsid w:val="00D41CF0"/>
    <w:pPr>
      <w:keepNext/>
      <w:keepLines/>
      <w:suppressAutoHyphens w:val="0"/>
      <w:autoSpaceDE/>
      <w:spacing w:before="240" w:after="240"/>
      <w:jc w:val="center"/>
    </w:pPr>
    <w:rPr>
      <w:rFonts w:ascii="Antiqua" w:hAnsi="Antiqua" w:cs="Antiqua"/>
      <w:b/>
      <w:sz w:val="26"/>
      <w:lang w:val="uk-UA"/>
    </w:rPr>
  </w:style>
  <w:style w:type="paragraph" w:customStyle="1" w:styleId="a8">
    <w:name w:val="Нормальний текст"/>
    <w:basedOn w:val="a"/>
    <w:link w:val="a9"/>
    <w:qFormat/>
    <w:rsid w:val="00D41CF0"/>
    <w:pPr>
      <w:suppressAutoHyphens w:val="0"/>
      <w:autoSpaceDE/>
      <w:spacing w:before="120"/>
      <w:ind w:firstLine="567"/>
    </w:pPr>
    <w:rPr>
      <w:rFonts w:ascii="Antiqua" w:hAnsi="Antiqua"/>
      <w:sz w:val="26"/>
      <w:lang w:val="uk-UA" w:eastAsia="ru-RU"/>
    </w:rPr>
  </w:style>
  <w:style w:type="character" w:customStyle="1" w:styleId="a9">
    <w:name w:val="Нормальний текст Знак"/>
    <w:link w:val="a8"/>
    <w:locked/>
    <w:rsid w:val="00D41CF0"/>
    <w:rPr>
      <w:rFonts w:ascii="Antiqua" w:eastAsia="Times New Roman" w:hAnsi="Antiqua"/>
      <w:sz w:val="26"/>
      <w:szCs w:val="20"/>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3555</Words>
  <Characters>20267</Characters>
  <Application>Microsoft Office Word</Application>
  <DocSecurity>0</DocSecurity>
  <Lines>168</Lines>
  <Paragraphs>47</Paragraphs>
  <ScaleCrop>false</ScaleCrop>
  <Company/>
  <LinksUpToDate>false</LinksUpToDate>
  <CharactersWithSpaces>23775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2026-09-28T09:26:00Z</dcterms:created>
  <dcterms:modified xsi:type="dcterms:W3CDTF">2026-09-28T09:26:00Z</dcterms:modified>
</cp:coreProperties>
</file>