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05" w:rsidRPr="00C81605" w:rsidRDefault="00C81605" w:rsidP="00C81605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F0582F" w:rsidRPr="001B66FB" w:rsidRDefault="00F0582F" w:rsidP="00F0582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0582F" w:rsidRPr="009C2F49" w:rsidRDefault="00F0582F" w:rsidP="00F0582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0582F" w:rsidRPr="001B66FB" w:rsidRDefault="00F0582F" w:rsidP="00F0582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0582F" w:rsidRPr="001B66FB" w:rsidRDefault="00F0582F" w:rsidP="00F0582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0582F" w:rsidRPr="00CD500E" w:rsidRDefault="00F0582F" w:rsidP="00F0582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0582F" w:rsidRPr="00287718" w:rsidRDefault="00F0582F" w:rsidP="00F0582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183016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0582F" w:rsidRPr="00015406" w:rsidRDefault="00F0582F" w:rsidP="00F0582F">
      <w:pPr>
        <w:pStyle w:val="a3"/>
        <w:jc w:val="center"/>
        <w:rPr>
          <w:rFonts w:ascii="Times New Roman" w:hAnsi="Times New Roman"/>
          <w:noProof/>
          <w:color w:val="C00000"/>
          <w:sz w:val="20"/>
          <w:szCs w:val="20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0582F" w:rsidRPr="00A7312B" w:rsidTr="00F72A3F">
        <w:tc>
          <w:tcPr>
            <w:tcW w:w="5070" w:type="dxa"/>
          </w:tcPr>
          <w:p w:rsidR="00F0582F" w:rsidRPr="00C0034B" w:rsidRDefault="00F0582F" w:rsidP="00F72A3F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затвердження технічної  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  Буханському Дмитру Васильовичу</w:t>
            </w:r>
          </w:p>
        </w:tc>
      </w:tr>
    </w:tbl>
    <w:p w:rsidR="00F0582F" w:rsidRPr="00015406" w:rsidRDefault="00F0582F" w:rsidP="00F0582F">
      <w:pPr>
        <w:pStyle w:val="a3"/>
        <w:spacing w:line="276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0582F" w:rsidRDefault="00F0582F" w:rsidP="00F0582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гр. Буханського Дмитра Васильовича про затвердження технічної документації із землеустрою щодо встановлення (відновлення) меж земельної ділянки в натурі (на місцевості) земельної  частки (паю) для ведення особистого селянського господарства та подані документи,керуючись  пунктом 34 частини першої статті 26 Закону України „Про місцеве самоврядування в Україні” Законом України від 19 серпня 2018 року №2498-VIII «Про внесення змін до деяких законодавчих актів України щодо вирішення питання колективної власності на землю,удосконалення правил землекористування у масивах земель с/г призначення запобігання рейдерству та стимулювання зрошення в Україні»,ст.ст.17,118 Земельного кодексу України”,пунктами 16,17 розділу Х «Перехідні положення» Земельного кодексу України,Законом України «Про порядок виділення в натурі (на місцевості) земельних ділянок власникам земельних часток (паїв)», Вербська сільська рада</w:t>
      </w:r>
    </w:p>
    <w:p w:rsidR="00F0582F" w:rsidRPr="000D11BC" w:rsidRDefault="00F0582F" w:rsidP="00F0582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F0582F" w:rsidRPr="000D11BC" w:rsidRDefault="00F0582F" w:rsidP="00F0582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F0582F" w:rsidRPr="00E371E2" w:rsidRDefault="00F0582F" w:rsidP="00F0582F">
      <w:pPr>
        <w:tabs>
          <w:tab w:val="left" w:pos="322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E371E2">
        <w:rPr>
          <w:sz w:val="28"/>
          <w:szCs w:val="28"/>
          <w:lang w:val="uk-UA"/>
        </w:rPr>
        <w:t xml:space="preserve">Затвердити технічну документацію із землеустрою щодо </w:t>
      </w:r>
      <w:r>
        <w:rPr>
          <w:sz w:val="28"/>
          <w:szCs w:val="28"/>
          <w:lang w:val="uk-UA"/>
        </w:rPr>
        <w:t xml:space="preserve">встановлення (відновлення) меж земельної ділянки </w:t>
      </w:r>
      <w:r w:rsidRPr="00E371E2">
        <w:rPr>
          <w:sz w:val="28"/>
          <w:szCs w:val="28"/>
          <w:lang w:val="uk-UA"/>
        </w:rPr>
        <w:t>в натурі (на місцевості) земе</w:t>
      </w:r>
      <w:r>
        <w:rPr>
          <w:sz w:val="28"/>
          <w:szCs w:val="28"/>
          <w:lang w:val="uk-UA"/>
        </w:rPr>
        <w:t xml:space="preserve">льної частки (паю) для ведення </w:t>
      </w:r>
      <w:r w:rsidRPr="00E371E2">
        <w:rPr>
          <w:sz w:val="28"/>
          <w:szCs w:val="28"/>
          <w:lang w:val="uk-UA"/>
        </w:rPr>
        <w:t>особи</w:t>
      </w:r>
      <w:r>
        <w:rPr>
          <w:sz w:val="28"/>
          <w:szCs w:val="28"/>
          <w:lang w:val="uk-UA"/>
        </w:rPr>
        <w:t xml:space="preserve">стого селянського господарства </w:t>
      </w:r>
      <w:r w:rsidRPr="00E371E2">
        <w:rPr>
          <w:sz w:val="28"/>
          <w:szCs w:val="28"/>
          <w:lang w:val="uk-UA"/>
        </w:rPr>
        <w:t>гр.Буханському Дмитру Вікторовичу,</w:t>
      </w:r>
      <w:r>
        <w:rPr>
          <w:sz w:val="28"/>
          <w:szCs w:val="28"/>
          <w:lang w:val="uk-UA"/>
        </w:rPr>
        <w:t xml:space="preserve"> рілля у</w:t>
      </w:r>
      <w:r w:rsidRPr="00E371E2">
        <w:rPr>
          <w:sz w:val="28"/>
          <w:szCs w:val="28"/>
          <w:lang w:val="uk-UA"/>
        </w:rPr>
        <w:t xml:space="preserve"> масиві №12 ділянка №11 площею 4,9931 га (кадастровий номер 5621688500:11:005:0096) із земель </w:t>
      </w:r>
      <w:r w:rsidRPr="00E371E2">
        <w:rPr>
          <w:sz w:val="28"/>
          <w:szCs w:val="28"/>
          <w:lang w:val="uk-UA"/>
        </w:rPr>
        <w:lastRenderedPageBreak/>
        <w:t>колективної власності реформованого КСП</w:t>
      </w:r>
      <w:r>
        <w:rPr>
          <w:sz w:val="28"/>
          <w:szCs w:val="28"/>
          <w:lang w:val="uk-UA"/>
        </w:rPr>
        <w:t xml:space="preserve"> </w:t>
      </w:r>
      <w:r w:rsidRPr="00E371E2">
        <w:rPr>
          <w:sz w:val="28"/>
          <w:szCs w:val="28"/>
          <w:lang w:val="uk-UA"/>
        </w:rPr>
        <w:t xml:space="preserve">«Стовпецьке» </w:t>
      </w:r>
      <w:r>
        <w:rPr>
          <w:sz w:val="28"/>
          <w:szCs w:val="28"/>
          <w:lang w:val="uk-UA"/>
        </w:rPr>
        <w:t xml:space="preserve">на території Вербської </w:t>
      </w:r>
      <w:r w:rsidRPr="00E371E2">
        <w:rPr>
          <w:sz w:val="28"/>
          <w:szCs w:val="28"/>
          <w:lang w:val="uk-UA"/>
        </w:rPr>
        <w:t xml:space="preserve">сільської ради.   </w:t>
      </w:r>
    </w:p>
    <w:p w:rsidR="00F0582F" w:rsidRPr="00E371E2" w:rsidRDefault="00F0582F" w:rsidP="00F0582F">
      <w:pPr>
        <w:tabs>
          <w:tab w:val="left" w:pos="322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2.Виділити земельну ділянку в натурі (</w:t>
      </w:r>
      <w:r w:rsidRPr="00E371E2">
        <w:rPr>
          <w:sz w:val="28"/>
          <w:szCs w:val="28"/>
          <w:lang w:val="uk-UA"/>
        </w:rPr>
        <w:t>на місцевоті) власнику земельної частки (паю) гр.</w:t>
      </w:r>
      <w:r>
        <w:rPr>
          <w:sz w:val="28"/>
          <w:szCs w:val="28"/>
          <w:lang w:val="uk-UA"/>
        </w:rPr>
        <w:t xml:space="preserve"> Буханському Дмитру Васильовичу</w:t>
      </w:r>
      <w:r w:rsidRPr="00E371E2">
        <w:rPr>
          <w:sz w:val="28"/>
          <w:szCs w:val="28"/>
          <w:lang w:val="uk-UA"/>
        </w:rPr>
        <w:t xml:space="preserve"> для ведення особистого селянського господарства реформованог</w:t>
      </w:r>
      <w:r>
        <w:rPr>
          <w:sz w:val="28"/>
          <w:szCs w:val="28"/>
          <w:lang w:val="uk-UA"/>
        </w:rPr>
        <w:t xml:space="preserve">о КСП «Стовпецьке» ріллю,  </w:t>
      </w:r>
      <w:r w:rsidRPr="00E371E2">
        <w:rPr>
          <w:sz w:val="28"/>
          <w:szCs w:val="28"/>
          <w:lang w:val="uk-UA"/>
        </w:rPr>
        <w:t>площею 4,9931</w:t>
      </w:r>
      <w:r>
        <w:rPr>
          <w:sz w:val="28"/>
          <w:szCs w:val="28"/>
          <w:lang w:val="uk-UA"/>
        </w:rPr>
        <w:t xml:space="preserve"> </w:t>
      </w:r>
      <w:r w:rsidRPr="00E371E2">
        <w:rPr>
          <w:sz w:val="28"/>
          <w:szCs w:val="28"/>
          <w:lang w:val="uk-UA"/>
        </w:rPr>
        <w:t>га, кадастровий номер 5621688500:11:005:0096,</w:t>
      </w:r>
      <w:r>
        <w:rPr>
          <w:sz w:val="28"/>
          <w:szCs w:val="28"/>
          <w:lang w:val="uk-UA"/>
        </w:rPr>
        <w:t xml:space="preserve"> </w:t>
      </w:r>
      <w:r w:rsidRPr="00E371E2">
        <w:rPr>
          <w:sz w:val="28"/>
          <w:szCs w:val="28"/>
          <w:lang w:val="uk-UA"/>
        </w:rPr>
        <w:t>яка знаходиться за межами</w:t>
      </w:r>
      <w:r>
        <w:rPr>
          <w:sz w:val="28"/>
          <w:szCs w:val="28"/>
          <w:lang w:val="uk-UA"/>
        </w:rPr>
        <w:t xml:space="preserve"> населених пунктів на території</w:t>
      </w:r>
      <w:r w:rsidRPr="00E371E2">
        <w:rPr>
          <w:sz w:val="28"/>
          <w:szCs w:val="28"/>
          <w:lang w:val="uk-UA"/>
        </w:rPr>
        <w:t xml:space="preserve"> Вербської сільської ради  Дубенського району Рівненської області.</w:t>
      </w:r>
    </w:p>
    <w:p w:rsidR="00F0582F" w:rsidRDefault="00F0582F" w:rsidP="00F0582F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E371E2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71E2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Буханському Дмитру Васильовичу </w:t>
      </w:r>
      <w:r w:rsidRPr="00E371E2">
        <w:rPr>
          <w:rFonts w:ascii="Times New Roman" w:hAnsi="Times New Roman"/>
          <w:sz w:val="28"/>
          <w:szCs w:val="28"/>
          <w:lang w:val="uk-UA"/>
        </w:rPr>
        <w:t>зареєструват</w:t>
      </w:r>
      <w:r>
        <w:rPr>
          <w:rFonts w:ascii="Times New Roman" w:hAnsi="Times New Roman"/>
          <w:sz w:val="28"/>
          <w:szCs w:val="28"/>
          <w:lang w:val="uk-UA"/>
        </w:rPr>
        <w:t>и речове право власності</w:t>
      </w:r>
      <w:r w:rsidRPr="00E371E2">
        <w:rPr>
          <w:rFonts w:ascii="Times New Roman" w:hAnsi="Times New Roman"/>
          <w:sz w:val="28"/>
          <w:szCs w:val="28"/>
          <w:lang w:val="uk-UA"/>
        </w:rPr>
        <w:t xml:space="preserve"> на земельну ділянку згідно </w:t>
      </w:r>
      <w:r>
        <w:rPr>
          <w:rFonts w:ascii="Times New Roman" w:hAnsi="Times New Roman"/>
          <w:sz w:val="28"/>
          <w:szCs w:val="28"/>
          <w:lang w:val="uk-UA"/>
        </w:rPr>
        <w:t>з Законом</w:t>
      </w:r>
      <w:r w:rsidRPr="00E371E2">
        <w:rPr>
          <w:rFonts w:ascii="Times New Roman" w:hAnsi="Times New Roman"/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0582F" w:rsidRPr="00E371E2" w:rsidRDefault="00F0582F" w:rsidP="00F0582F">
      <w:pPr>
        <w:spacing w:line="276" w:lineRule="auto"/>
        <w:ind w:firstLine="28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8A1EC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>питань бюджету, фінансів, інвестицій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 землекористування,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архітектури та соціально-економічного розвитку</w:t>
      </w:r>
      <w:r w:rsidRPr="008A1ECA">
        <w:rPr>
          <w:sz w:val="28"/>
          <w:szCs w:val="28"/>
          <w:lang w:val="uk-UA"/>
        </w:rPr>
        <w:t xml:space="preserve"> (голова комісії – Аркадій СЕМЕНЮК).</w:t>
      </w:r>
    </w:p>
    <w:p w:rsidR="00F0582F" w:rsidRDefault="00F0582F" w:rsidP="00F0582F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F0582F" w:rsidRDefault="00F0582F" w:rsidP="00F0582F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F0582F" w:rsidRDefault="00F0582F" w:rsidP="00F0582F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F0582F" w:rsidRDefault="00F0582F" w:rsidP="00F0582F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F0582F" w:rsidRDefault="00F0582F" w:rsidP="00F0582F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F0582F" w:rsidRDefault="00F0582F" w:rsidP="00F0582F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F0582F" w:rsidRPr="00E371E2" w:rsidRDefault="00F0582F" w:rsidP="00F0582F">
      <w:pPr>
        <w:pStyle w:val="a3"/>
        <w:spacing w:line="276" w:lineRule="auto"/>
        <w:ind w:firstLine="284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254F83" w:rsidRPr="00C81605" w:rsidRDefault="00F0582F" w:rsidP="00F0582F">
      <w:pPr>
        <w:pStyle w:val="a3"/>
        <w:jc w:val="center"/>
        <w:rPr>
          <w:noProof/>
          <w:sz w:val="28"/>
          <w:szCs w:val="28"/>
          <w:lang w:val="en-US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sectPr w:rsidR="00254F83" w:rsidRPr="00C81605" w:rsidSect="00207F0F">
      <w:pgSz w:w="11900" w:h="16840"/>
      <w:pgMar w:top="1134" w:right="1134" w:bottom="879" w:left="1826" w:header="958" w:footer="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6F48B0A"/>
    <w:name w:val="WW8Num13"/>
    <w:lvl w:ilvl="0">
      <w:start w:val="1"/>
      <w:numFmt w:val="decimal"/>
      <w:lvlText w:val="%1."/>
      <w:lvlJc w:val="left"/>
      <w:pPr>
        <w:tabs>
          <w:tab w:val="num" w:pos="-450"/>
        </w:tabs>
        <w:ind w:left="36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-45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45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45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-45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45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-45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45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450"/>
        </w:tabs>
        <w:ind w:left="2160" w:hanging="2160"/>
      </w:pPr>
    </w:lvl>
  </w:abstractNum>
  <w:abstractNum w:abstractNumId="1">
    <w:nsid w:val="061459D2"/>
    <w:multiLevelType w:val="hybridMultilevel"/>
    <w:tmpl w:val="53E6339C"/>
    <w:lvl w:ilvl="0" w:tplc="CD1A0D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2B5B"/>
    <w:multiLevelType w:val="hybridMultilevel"/>
    <w:tmpl w:val="EDFA319C"/>
    <w:lvl w:ilvl="0" w:tplc="713ED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638B0"/>
    <w:multiLevelType w:val="hybridMultilevel"/>
    <w:tmpl w:val="6DA6F83E"/>
    <w:lvl w:ilvl="0" w:tplc="61CA21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B2B6A"/>
    <w:multiLevelType w:val="hybridMultilevel"/>
    <w:tmpl w:val="6FD4A21C"/>
    <w:lvl w:ilvl="0" w:tplc="73EA6B0E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EF6520"/>
    <w:multiLevelType w:val="multilevel"/>
    <w:tmpl w:val="290C3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8E17F69"/>
    <w:multiLevelType w:val="hybridMultilevel"/>
    <w:tmpl w:val="8CA659A0"/>
    <w:lvl w:ilvl="0" w:tplc="3F54D9C2">
      <w:start w:val="1"/>
      <w:numFmt w:val="decimal"/>
      <w:lvlText w:val="%1."/>
      <w:lvlJc w:val="left"/>
      <w:pPr>
        <w:ind w:left="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476685"/>
    <w:multiLevelType w:val="hybridMultilevel"/>
    <w:tmpl w:val="A000BAF8"/>
    <w:lvl w:ilvl="0" w:tplc="33661E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222B2"/>
    <w:multiLevelType w:val="hybridMultilevel"/>
    <w:tmpl w:val="189A52EA"/>
    <w:lvl w:ilvl="0" w:tplc="5FFCA7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F354F9"/>
    <w:multiLevelType w:val="multilevel"/>
    <w:tmpl w:val="BFD4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067020"/>
    <w:multiLevelType w:val="multilevel"/>
    <w:tmpl w:val="D1E03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3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revisionView w:inkAnnotations="0"/>
  <w:defaultTabStop w:val="708"/>
  <w:characterSpacingControl w:val="doNotCompress"/>
  <w:compat/>
  <w:rsids>
    <w:rsidRoot w:val="00C81605"/>
    <w:rsid w:val="000E3DAC"/>
    <w:rsid w:val="001357E3"/>
    <w:rsid w:val="001C74DE"/>
    <w:rsid w:val="00207F0F"/>
    <w:rsid w:val="003B6319"/>
    <w:rsid w:val="004C7AD5"/>
    <w:rsid w:val="004E160F"/>
    <w:rsid w:val="0056276A"/>
    <w:rsid w:val="00582269"/>
    <w:rsid w:val="00593250"/>
    <w:rsid w:val="00600AED"/>
    <w:rsid w:val="006900FF"/>
    <w:rsid w:val="006E62CE"/>
    <w:rsid w:val="00786C44"/>
    <w:rsid w:val="007D4804"/>
    <w:rsid w:val="008344DC"/>
    <w:rsid w:val="00852972"/>
    <w:rsid w:val="009B465E"/>
    <w:rsid w:val="00A16EF1"/>
    <w:rsid w:val="00A56249"/>
    <w:rsid w:val="00B16CEE"/>
    <w:rsid w:val="00BC7A55"/>
    <w:rsid w:val="00C81605"/>
    <w:rsid w:val="00DA4C0C"/>
    <w:rsid w:val="00DD1192"/>
    <w:rsid w:val="00F0582F"/>
    <w:rsid w:val="00F2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C7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81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8160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1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60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BC7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7">
    <w:name w:val="List Paragraph"/>
    <w:aliases w:val="Elenco Normale,название табл/рис,заголовок 1.1"/>
    <w:basedOn w:val="a"/>
    <w:link w:val="a8"/>
    <w:uiPriority w:val="99"/>
    <w:qFormat/>
    <w:rsid w:val="00BC7A5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8">
    <w:name w:val="Абзац списка Знак"/>
    <w:aliases w:val="Elenco Normale Знак,название табл/рис Знак,заголовок 1.1 Знак"/>
    <w:link w:val="a7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basedOn w:val="a"/>
    <w:link w:val="11"/>
    <w:uiPriority w:val="99"/>
    <w:unhideWhenUsed/>
    <w:qFormat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BC7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C7A55"/>
  </w:style>
  <w:style w:type="paragraph" w:customStyle="1" w:styleId="paragraph">
    <w:name w:val="paragraph"/>
    <w:basedOn w:val="a"/>
    <w:rsid w:val="00BC7A55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4E160F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3">
    <w:name w:val="Без интервала1"/>
    <w:qFormat/>
    <w:rsid w:val="004E160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aa">
    <w:name w:val="Другое_"/>
    <w:basedOn w:val="a0"/>
    <w:link w:val="ab"/>
    <w:locked/>
    <w:rsid w:val="00593250"/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qFormat/>
    <w:rsid w:val="00593250"/>
    <w:pPr>
      <w:widowControl w:val="0"/>
      <w:suppressAutoHyphens w:val="0"/>
      <w:autoSpaceDE/>
      <w:jc w:val="center"/>
    </w:pPr>
    <w:rPr>
      <w:b/>
      <w:bCs/>
      <w:sz w:val="22"/>
      <w:szCs w:val="22"/>
      <w:lang w:eastAsia="en-US"/>
    </w:rPr>
  </w:style>
  <w:style w:type="paragraph" w:customStyle="1" w:styleId="rvps2">
    <w:name w:val="rvps2"/>
    <w:basedOn w:val="a"/>
    <w:uiPriority w:val="99"/>
    <w:qFormat/>
    <w:rsid w:val="00786C44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">
    <w:name w:val="Вміст таблиці"/>
    <w:basedOn w:val="a"/>
    <w:uiPriority w:val="99"/>
    <w:qFormat/>
    <w:rsid w:val="008344DC"/>
    <w:pPr>
      <w:suppressLineNumbers/>
      <w:suppressAutoHyphens w:val="0"/>
      <w:autoSpaceDE/>
    </w:pPr>
    <w:rPr>
      <w:rFonts w:ascii="Liberation Serif" w:eastAsia="NSimSun" w:hAnsi="Liberation Serif" w:cs="Lucida Sans"/>
      <w:kern w:val="2"/>
      <w:sz w:val="24"/>
      <w:szCs w:val="24"/>
      <w:lang w:val="uk-UA" w:bidi="hi-IN"/>
    </w:rPr>
  </w:style>
  <w:style w:type="character" w:styleId="ad">
    <w:name w:val="Hyperlink"/>
    <w:basedOn w:val="a0"/>
    <w:uiPriority w:val="99"/>
    <w:unhideWhenUsed/>
    <w:rsid w:val="008344DC"/>
    <w:rPr>
      <w:color w:val="0000FF"/>
      <w:u w:val="single"/>
    </w:rPr>
  </w:style>
  <w:style w:type="paragraph" w:customStyle="1" w:styleId="TableParagraph">
    <w:name w:val="Table Paragraph"/>
    <w:basedOn w:val="a"/>
    <w:qFormat/>
    <w:rsid w:val="008344DC"/>
    <w:pPr>
      <w:widowControl w:val="0"/>
      <w:suppressAutoHyphens w:val="0"/>
      <w:autoSpaceDN w:val="0"/>
    </w:pPr>
    <w:rPr>
      <w:sz w:val="22"/>
      <w:szCs w:val="22"/>
      <w:lang w:val="uk-UA" w:eastAsia="en-US"/>
    </w:rPr>
  </w:style>
  <w:style w:type="paragraph" w:customStyle="1" w:styleId="21">
    <w:name w:val="Основной текст (2)1"/>
    <w:basedOn w:val="a"/>
    <w:qFormat/>
    <w:rsid w:val="008344DC"/>
    <w:pPr>
      <w:shd w:val="clear" w:color="auto" w:fill="FFFFFF"/>
      <w:autoSpaceDE/>
      <w:spacing w:line="240" w:lineRule="atLeast"/>
    </w:pPr>
    <w:rPr>
      <w:rFonts w:eastAsia="NSimSun"/>
      <w:bCs/>
      <w:sz w:val="28"/>
      <w:szCs w:val="28"/>
      <w:lang w:val="uk-UA"/>
    </w:rPr>
  </w:style>
  <w:style w:type="character" w:styleId="ae">
    <w:name w:val="Strong"/>
    <w:basedOn w:val="a0"/>
    <w:uiPriority w:val="99"/>
    <w:qFormat/>
    <w:rsid w:val="003B63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2026-04-19T17:10:00Z</dcterms:created>
  <dcterms:modified xsi:type="dcterms:W3CDTF">2026-04-19T17:10:00Z</dcterms:modified>
</cp:coreProperties>
</file>