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1E" w:rsidRPr="001B66FB" w:rsidRDefault="002B101E" w:rsidP="002B101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B101E" w:rsidRPr="009C2F49" w:rsidRDefault="002B101E" w:rsidP="002B101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B101E" w:rsidRPr="001B66FB" w:rsidRDefault="002B101E" w:rsidP="002B101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B101E" w:rsidRPr="001B66FB" w:rsidRDefault="002B101E" w:rsidP="002B101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B101E" w:rsidRPr="00CD500E" w:rsidRDefault="002B101E" w:rsidP="002B101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B101E" w:rsidRPr="00287718" w:rsidRDefault="002B101E" w:rsidP="002B101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2B101E" w:rsidRPr="002C336D" w:rsidRDefault="002B101E" w:rsidP="002B101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2B101E" w:rsidRPr="00935E66" w:rsidTr="002D0E30">
        <w:tc>
          <w:tcPr>
            <w:tcW w:w="4786" w:type="dxa"/>
          </w:tcPr>
          <w:p w:rsidR="002B101E" w:rsidRPr="00587BE1" w:rsidRDefault="002B101E" w:rsidP="002D0E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Положення про службу у справах дітей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 та затвердження його в новій редакції</w:t>
            </w:r>
          </w:p>
        </w:tc>
      </w:tr>
    </w:tbl>
    <w:p w:rsidR="002B101E" w:rsidRPr="00935E66" w:rsidRDefault="002B101E" w:rsidP="002B101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B101E" w:rsidRPr="00587BE1" w:rsidRDefault="002B101E" w:rsidP="002B101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11, 26, 54 Закону України «Про місцеве самоврядування в Україні», статті 4 Законами України «Про органи і служби у справах дітей та спеціальні установи для дітей», статей 11, 12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наказом Міністерства соціальної політики від 28.12.2015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1256, та з метою виконання вимог законодавства у сфері охорони дитинства щодо забезпечення належного захисту гарантованих державою прав дітей</w:t>
      </w:r>
      <w:r>
        <w:rPr>
          <w:color w:val="000000"/>
          <w:sz w:val="28"/>
          <w:szCs w:val="28"/>
          <w:lang w:val="uk-UA"/>
        </w:rPr>
        <w:t xml:space="preserve">, Вербська </w:t>
      </w:r>
      <w:r>
        <w:rPr>
          <w:sz w:val="28"/>
          <w:szCs w:val="28"/>
          <w:lang w:val="uk-UA"/>
        </w:rPr>
        <w:t>сільська рада</w:t>
      </w:r>
    </w:p>
    <w:p w:rsidR="002B101E" w:rsidRPr="00587BE1" w:rsidRDefault="002B101E" w:rsidP="002B101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B101E" w:rsidRPr="008C6760" w:rsidRDefault="002B101E" w:rsidP="002B101E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2B101E" w:rsidRPr="000804DF" w:rsidRDefault="002B101E" w:rsidP="002B101E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04DF">
        <w:rPr>
          <w:rFonts w:ascii="Times New Roman" w:hAnsi="Times New Roman"/>
          <w:sz w:val="28"/>
          <w:szCs w:val="28"/>
          <w:lang w:val="uk-UA"/>
        </w:rPr>
        <w:t xml:space="preserve">Внести зміни до Положення про службу у справах дітей </w:t>
      </w:r>
      <w:proofErr w:type="spellStart"/>
      <w:r w:rsidRPr="000804D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804DF">
        <w:rPr>
          <w:rFonts w:ascii="Times New Roman" w:hAnsi="Times New Roman"/>
          <w:sz w:val="28"/>
          <w:szCs w:val="28"/>
          <w:lang w:val="uk-UA"/>
        </w:rPr>
        <w:t xml:space="preserve"> сільської ради, які не пов’язані зі змінами, що вносяться до Єдиного державного реєстру, та затвердити його у новій редакції (додається).</w:t>
      </w:r>
    </w:p>
    <w:p w:rsidR="002B101E" w:rsidRPr="000804DF" w:rsidRDefault="002B101E" w:rsidP="002B101E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04DF">
        <w:rPr>
          <w:rFonts w:ascii="Times New Roman" w:hAnsi="Times New Roman"/>
          <w:sz w:val="28"/>
          <w:szCs w:val="28"/>
          <w:lang w:val="uk-UA"/>
        </w:rPr>
        <w:t xml:space="preserve">Уповноважити начальника служби у справах дітей </w:t>
      </w:r>
      <w:proofErr w:type="spellStart"/>
      <w:r w:rsidRPr="000804D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804DF">
        <w:rPr>
          <w:rFonts w:ascii="Times New Roman" w:hAnsi="Times New Roman"/>
          <w:sz w:val="28"/>
          <w:szCs w:val="28"/>
          <w:lang w:val="uk-UA"/>
        </w:rPr>
        <w:t xml:space="preserve"> сільської ради Сергія МЕЛЬНИЧУКА подати документи до органу державної реєстрації для державної реєстрації змін. </w:t>
      </w:r>
    </w:p>
    <w:p w:rsidR="002B101E" w:rsidRPr="000804DF" w:rsidRDefault="002B101E" w:rsidP="002B101E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04D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0804DF">
        <w:rPr>
          <w:rFonts w:ascii="Times New Roman" w:hAnsi="Times New Roman"/>
          <w:sz w:val="28"/>
          <w:szCs w:val="28"/>
          <w:lang w:val="uk-UA"/>
        </w:rPr>
        <w:t xml:space="preserve"> рішення покласти на заступника сільського голови Андрія ГРИЦАКА.</w:t>
      </w:r>
    </w:p>
    <w:p w:rsidR="002B101E" w:rsidRDefault="002B101E" w:rsidP="002B101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101E" w:rsidRDefault="002B101E" w:rsidP="002B101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101E" w:rsidRPr="00485B7C" w:rsidRDefault="002B101E" w:rsidP="002B101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2B101E" w:rsidRDefault="002B101E" w:rsidP="002B101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RPr="002B101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53D2"/>
    <w:multiLevelType w:val="hybridMultilevel"/>
    <w:tmpl w:val="54EE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101E"/>
    <w:rsid w:val="00135B15"/>
    <w:rsid w:val="00197256"/>
    <w:rsid w:val="00281A9B"/>
    <w:rsid w:val="002B101E"/>
    <w:rsid w:val="002D385C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B10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1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01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2025-06-09T07:56:00Z</dcterms:created>
  <dcterms:modified xsi:type="dcterms:W3CDTF">2025-06-09T07:56:00Z</dcterms:modified>
</cp:coreProperties>
</file>