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AE" w:rsidRPr="001B66FB" w:rsidRDefault="00827FAE" w:rsidP="00827FA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9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827FAE" w:rsidRPr="009C2F49" w:rsidRDefault="00827FAE" w:rsidP="00827FA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827FAE" w:rsidRPr="001B66FB" w:rsidRDefault="00827FAE" w:rsidP="00827FA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827FAE" w:rsidRPr="001B66FB" w:rsidRDefault="00827FAE" w:rsidP="00827FA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827FAE" w:rsidRPr="00CD500E" w:rsidRDefault="00827FAE" w:rsidP="00827FA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827FAE" w:rsidRPr="00287718" w:rsidRDefault="00827FAE" w:rsidP="00827FAE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червня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827FAE" w:rsidRPr="002C336D" w:rsidRDefault="00827FAE" w:rsidP="00827FA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827FAE" w:rsidRPr="00935E66" w:rsidTr="00D45E7D">
        <w:tc>
          <w:tcPr>
            <w:tcW w:w="5070" w:type="dxa"/>
          </w:tcPr>
          <w:p w:rsidR="00827FAE" w:rsidRPr="00752379" w:rsidRDefault="00827FAE" w:rsidP="00D45E7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затвердження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Програми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ідтримки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Збройних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сил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України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на 2025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рік</w:t>
            </w:r>
            <w:proofErr w:type="spellEnd"/>
          </w:p>
        </w:tc>
      </w:tr>
    </w:tbl>
    <w:p w:rsidR="00827FAE" w:rsidRPr="00935E66" w:rsidRDefault="00827FAE" w:rsidP="00827FAE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827FAE" w:rsidRPr="00864C01" w:rsidRDefault="00827FAE" w:rsidP="00827FAE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 w:rsidRPr="00864C01">
        <w:rPr>
          <w:sz w:val="28"/>
          <w:szCs w:val="28"/>
          <w:lang w:val="uk-UA"/>
        </w:rPr>
        <w:t>Керуючись ст. 26 Закону України «Про місцеве самоврядування в Україні», Бюджетним кодексом України, відповідно до Указу Президента  України від 11.02.2016 № 44/2016 «Про шефську допомогу військовим частинам Збройних Сил України, Національної гвардії України та Державної прикордонної служби України» та Указом Президента України від 24 лютого 2022 № 64/2022 «Про введення воєнного стану в Україні», враховуючи рекомендації постійних комісій, сільська рада</w:t>
      </w:r>
    </w:p>
    <w:p w:rsidR="00827FAE" w:rsidRDefault="00827FAE" w:rsidP="00827FAE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827FAE" w:rsidRPr="00EF1BCF" w:rsidRDefault="00827FAE" w:rsidP="00827FAE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827FAE" w:rsidRPr="00864C01" w:rsidRDefault="00827FAE" w:rsidP="00827FAE">
      <w:pPr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ідтримки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Збройних</w:t>
      </w:r>
      <w:proofErr w:type="spellEnd"/>
      <w:r>
        <w:rPr>
          <w:sz w:val="28"/>
          <w:szCs w:val="28"/>
        </w:rPr>
        <w:t xml:space="preserve"> сил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на 2025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6"/>
        </w:rPr>
        <w:t>(</w:t>
      </w:r>
      <w:proofErr w:type="spellStart"/>
      <w:r>
        <w:rPr>
          <w:sz w:val="28"/>
          <w:szCs w:val="26"/>
        </w:rPr>
        <w:t>додається</w:t>
      </w:r>
      <w:proofErr w:type="spellEnd"/>
      <w:r>
        <w:rPr>
          <w:sz w:val="28"/>
          <w:szCs w:val="26"/>
        </w:rPr>
        <w:t>).</w:t>
      </w:r>
      <w:r>
        <w:rPr>
          <w:sz w:val="28"/>
          <w:szCs w:val="28"/>
        </w:rPr>
        <w:t xml:space="preserve"> </w:t>
      </w:r>
    </w:p>
    <w:p w:rsidR="00827FAE" w:rsidRDefault="00827FAE" w:rsidP="00827FAE">
      <w:pPr>
        <w:pStyle w:val="a5"/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pacing w:val="-2"/>
          <w:sz w:val="28"/>
          <w:szCs w:val="28"/>
        </w:rPr>
        <w:t>Контроль за виконанням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</w:t>
      </w:r>
      <w:r>
        <w:rPr>
          <w:sz w:val="28"/>
          <w:szCs w:val="28"/>
        </w:rPr>
        <w:t>. (Аркадій СЕМЕНЮК).</w:t>
      </w:r>
    </w:p>
    <w:p w:rsidR="00827FAE" w:rsidRDefault="00827FAE" w:rsidP="00827FAE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7FAE" w:rsidRDefault="00827FAE" w:rsidP="00827FA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7FAE" w:rsidRPr="00485B7C" w:rsidRDefault="00827FAE" w:rsidP="00827FA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7FAE" w:rsidRDefault="00827FAE" w:rsidP="00827FAE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827FAE" w:rsidRDefault="00827FAE" w:rsidP="00827FAE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br w:type="page"/>
      </w:r>
    </w:p>
    <w:p w:rsidR="00827FAE" w:rsidRPr="00864C01" w:rsidRDefault="00827FAE" w:rsidP="00827FAE">
      <w:pPr>
        <w:pStyle w:val="a3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Додаток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27FAE" w:rsidRDefault="00827FAE" w:rsidP="00827FAE">
      <w:pPr>
        <w:pStyle w:val="a3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до проекту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27FAE" w:rsidRPr="00752379" w:rsidRDefault="00827FAE" w:rsidP="00827FAE">
      <w:pPr>
        <w:pStyle w:val="a3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52379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752379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p w:rsidR="00827FAE" w:rsidRDefault="00827FAE" w:rsidP="00827FAE">
      <w:pPr>
        <w:suppressAutoHyphens w:val="0"/>
        <w:autoSpaceDE/>
        <w:spacing w:after="200" w:line="276" w:lineRule="auto"/>
        <w:ind w:left="5387"/>
        <w:rPr>
          <w:rFonts w:eastAsia="Calibri"/>
          <w:b/>
          <w:sz w:val="28"/>
          <w:szCs w:val="28"/>
          <w:lang w:val="uk-UA"/>
        </w:rPr>
      </w:pPr>
      <w:r w:rsidRPr="00752379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11</w:t>
      </w:r>
      <w:r w:rsidRPr="007523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червня</w:t>
      </w:r>
      <w:r w:rsidRPr="00752379">
        <w:rPr>
          <w:sz w:val="28"/>
          <w:szCs w:val="28"/>
          <w:lang w:val="uk-UA"/>
        </w:rPr>
        <w:t xml:space="preserve"> 2025 року №</w:t>
      </w:r>
    </w:p>
    <w:p w:rsidR="00827FAE" w:rsidRDefault="00827FAE" w:rsidP="00827F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ПРОГРАМА</w:t>
      </w:r>
    </w:p>
    <w:p w:rsidR="00827FAE" w:rsidRDefault="00827FAE" w:rsidP="00827FAE">
      <w:pPr>
        <w:jc w:val="center"/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>ідтримки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Збройних</w:t>
      </w:r>
      <w:proofErr w:type="spellEnd"/>
      <w:r>
        <w:rPr>
          <w:b/>
          <w:sz w:val="32"/>
          <w:szCs w:val="32"/>
        </w:rPr>
        <w:t xml:space="preserve"> сил </w:t>
      </w:r>
      <w:proofErr w:type="spellStart"/>
      <w:r>
        <w:rPr>
          <w:b/>
          <w:sz w:val="32"/>
          <w:szCs w:val="32"/>
        </w:rPr>
        <w:t>України</w:t>
      </w:r>
      <w:proofErr w:type="spellEnd"/>
      <w:r>
        <w:rPr>
          <w:b/>
          <w:sz w:val="32"/>
          <w:szCs w:val="32"/>
        </w:rPr>
        <w:t xml:space="preserve"> </w:t>
      </w:r>
    </w:p>
    <w:p w:rsidR="00827FAE" w:rsidRDefault="00827FAE" w:rsidP="00827F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2025 </w:t>
      </w:r>
      <w:proofErr w:type="spellStart"/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>ік</w:t>
      </w:r>
      <w:proofErr w:type="spellEnd"/>
    </w:p>
    <w:p w:rsidR="00827FAE" w:rsidRDefault="00827FAE" w:rsidP="00827FAE">
      <w:pPr>
        <w:numPr>
          <w:ilvl w:val="0"/>
          <w:numId w:val="1"/>
        </w:numPr>
        <w:suppressAutoHyphens w:val="0"/>
        <w:autoSpaceDE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Загальна</w:t>
      </w:r>
      <w:proofErr w:type="spellEnd"/>
      <w:r>
        <w:rPr>
          <w:b/>
          <w:sz w:val="28"/>
          <w:szCs w:val="28"/>
        </w:rPr>
        <w:t xml:space="preserve"> характеристика </w:t>
      </w:r>
      <w:proofErr w:type="spellStart"/>
      <w:r>
        <w:rPr>
          <w:b/>
          <w:sz w:val="28"/>
          <w:szCs w:val="28"/>
        </w:rPr>
        <w:t>Програми</w:t>
      </w:r>
      <w:proofErr w:type="spell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3424"/>
        <w:gridCol w:w="5387"/>
      </w:tblGrid>
      <w:tr w:rsidR="00827FAE" w:rsidTr="00D45E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E" w:rsidRDefault="00827FAE" w:rsidP="00D45E7D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E" w:rsidRDefault="00827FAE" w:rsidP="00D45E7D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Ініціатор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розроблення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Програми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E" w:rsidRDefault="00827FAE" w:rsidP="00D45E7D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Вербська </w:t>
            </w:r>
            <w:proofErr w:type="spellStart"/>
            <w:r>
              <w:rPr>
                <w:sz w:val="28"/>
                <w:szCs w:val="28"/>
                <w:lang w:eastAsia="en-US"/>
              </w:rPr>
              <w:t>сільська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рада</w:t>
            </w:r>
          </w:p>
        </w:tc>
      </w:tr>
      <w:tr w:rsidR="00827FAE" w:rsidTr="00D45E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E" w:rsidRDefault="00827FAE" w:rsidP="00D45E7D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E" w:rsidRDefault="00827FAE" w:rsidP="00D45E7D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Розробник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програми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E" w:rsidRDefault="00827FAE" w:rsidP="00D45E7D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Вербська </w:t>
            </w:r>
            <w:proofErr w:type="spellStart"/>
            <w:r>
              <w:rPr>
                <w:sz w:val="28"/>
                <w:szCs w:val="28"/>
                <w:lang w:eastAsia="en-US"/>
              </w:rPr>
              <w:t>сільська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рада</w:t>
            </w:r>
          </w:p>
        </w:tc>
      </w:tr>
      <w:tr w:rsidR="00827FAE" w:rsidTr="00D45E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E" w:rsidRDefault="00827FAE" w:rsidP="00D45E7D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E" w:rsidRDefault="00827FAE" w:rsidP="00D45E7D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Відповідальний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виконавець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Програми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E" w:rsidRDefault="00827FAE" w:rsidP="00D45E7D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Вербська </w:t>
            </w:r>
            <w:proofErr w:type="spellStart"/>
            <w:r>
              <w:rPr>
                <w:sz w:val="28"/>
                <w:szCs w:val="28"/>
                <w:lang w:eastAsia="en-US"/>
              </w:rPr>
              <w:t>сільська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рада,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івненський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зональний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відділ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військової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служби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правопорядку</w:t>
            </w:r>
          </w:p>
        </w:tc>
      </w:tr>
      <w:tr w:rsidR="00827FAE" w:rsidTr="00D45E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E" w:rsidRDefault="00827FAE" w:rsidP="00D45E7D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E" w:rsidRDefault="00827FAE" w:rsidP="00D45E7D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Учасники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Програми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E" w:rsidRDefault="00827FAE" w:rsidP="00D45E7D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Вербська </w:t>
            </w:r>
            <w:proofErr w:type="spellStart"/>
            <w:r>
              <w:rPr>
                <w:sz w:val="28"/>
                <w:szCs w:val="28"/>
                <w:lang w:eastAsia="en-US"/>
              </w:rPr>
              <w:t>сільська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рада,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івненський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зональний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відділ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військової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служби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правопорядку</w:t>
            </w:r>
          </w:p>
        </w:tc>
      </w:tr>
      <w:tr w:rsidR="00827FAE" w:rsidTr="00D45E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E" w:rsidRDefault="00827FAE" w:rsidP="00D45E7D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E" w:rsidRDefault="00827FAE" w:rsidP="00D45E7D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Термін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реалізації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Програми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E" w:rsidRDefault="00827FAE" w:rsidP="00D45E7D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ік</w:t>
            </w:r>
            <w:proofErr w:type="spellEnd"/>
          </w:p>
        </w:tc>
      </w:tr>
      <w:tr w:rsidR="00827FAE" w:rsidTr="00D45E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E" w:rsidRDefault="00827FAE" w:rsidP="00D45E7D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E" w:rsidRDefault="00827FAE" w:rsidP="00D45E7D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Перелік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місцевих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бюджеті</w:t>
            </w: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як</w:t>
            </w:r>
            <w:proofErr w:type="gramEnd"/>
            <w:r>
              <w:rPr>
                <w:sz w:val="28"/>
                <w:szCs w:val="28"/>
                <w:lang w:eastAsia="en-US"/>
              </w:rPr>
              <w:t>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беруть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участь у </w:t>
            </w:r>
            <w:proofErr w:type="spellStart"/>
            <w:r>
              <w:rPr>
                <w:sz w:val="28"/>
                <w:szCs w:val="28"/>
                <w:lang w:eastAsia="en-US"/>
              </w:rPr>
              <w:t>виконанні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E" w:rsidRDefault="00827FAE" w:rsidP="00D45E7D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</w:tr>
      <w:tr w:rsidR="00827FAE" w:rsidTr="00D45E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E" w:rsidRDefault="00827FAE" w:rsidP="00D45E7D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E" w:rsidRDefault="00827FAE" w:rsidP="00D45E7D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Загальний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обсяг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фінансових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ресурсів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необхідних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для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реалізації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Програми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E" w:rsidRDefault="00827FAE" w:rsidP="00D45E7D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13 000 </w:t>
            </w:r>
            <w:proofErr w:type="spellStart"/>
            <w:r>
              <w:rPr>
                <w:sz w:val="28"/>
                <w:szCs w:val="28"/>
                <w:lang w:eastAsia="en-US"/>
              </w:rPr>
              <w:t>гривень</w:t>
            </w:r>
            <w:proofErr w:type="spellEnd"/>
          </w:p>
        </w:tc>
      </w:tr>
    </w:tbl>
    <w:p w:rsidR="00827FAE" w:rsidRDefault="00827FAE" w:rsidP="00827FAE">
      <w:pPr>
        <w:jc w:val="center"/>
        <w:rPr>
          <w:sz w:val="28"/>
          <w:szCs w:val="28"/>
          <w:lang w:val="uk-UA" w:eastAsia="uk-UA"/>
        </w:rPr>
      </w:pPr>
    </w:p>
    <w:p w:rsidR="00827FAE" w:rsidRDefault="00827FAE" w:rsidP="00827FAE">
      <w:pPr>
        <w:spacing w:line="276" w:lineRule="auto"/>
        <w:ind w:firstLine="360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ІІ. </w:t>
      </w:r>
      <w:proofErr w:type="spellStart"/>
      <w:r>
        <w:rPr>
          <w:b/>
          <w:sz w:val="28"/>
          <w:szCs w:val="26"/>
        </w:rPr>
        <w:t>Обґрунтування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необхідності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прийняття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Програми</w:t>
      </w:r>
      <w:proofErr w:type="spellEnd"/>
    </w:p>
    <w:p w:rsidR="00827FAE" w:rsidRDefault="00827FAE" w:rsidP="00827FAE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державного </w:t>
      </w:r>
      <w:proofErr w:type="spellStart"/>
      <w:r>
        <w:rPr>
          <w:sz w:val="28"/>
          <w:szCs w:val="28"/>
        </w:rPr>
        <w:t>суверенітету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цілісності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недоторканості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життя</w:t>
      </w:r>
      <w:proofErr w:type="spellEnd"/>
      <w:r>
        <w:rPr>
          <w:sz w:val="28"/>
          <w:szCs w:val="28"/>
        </w:rPr>
        <w:t xml:space="preserve">, прав, свобод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інтересів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суспільства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злочинних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протиправних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посягань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Законів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оборону </w:t>
      </w:r>
      <w:proofErr w:type="spellStart"/>
      <w:proofErr w:type="gramStart"/>
      <w:r>
        <w:rPr>
          <w:sz w:val="28"/>
          <w:szCs w:val="28"/>
        </w:rPr>
        <w:t>Укра</w:t>
      </w:r>
      <w:proofErr w:type="gramEnd"/>
      <w:r>
        <w:rPr>
          <w:sz w:val="28"/>
          <w:szCs w:val="28"/>
        </w:rPr>
        <w:t>їни</w:t>
      </w:r>
      <w:proofErr w:type="spellEnd"/>
      <w:r>
        <w:rPr>
          <w:sz w:val="28"/>
          <w:szCs w:val="28"/>
        </w:rPr>
        <w:t xml:space="preserve">», «Про </w:t>
      </w:r>
      <w:proofErr w:type="spellStart"/>
      <w:r>
        <w:rPr>
          <w:sz w:val="28"/>
          <w:szCs w:val="28"/>
        </w:rPr>
        <w:t>Збройні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»,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Указу Президента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11.02.2016 №44/2016 «Про </w:t>
      </w:r>
      <w:proofErr w:type="spellStart"/>
      <w:r>
        <w:rPr>
          <w:sz w:val="28"/>
          <w:szCs w:val="28"/>
        </w:rPr>
        <w:t>шефську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Збройних</w:t>
      </w:r>
      <w:proofErr w:type="spellEnd"/>
      <w:r>
        <w:rPr>
          <w:sz w:val="28"/>
          <w:szCs w:val="28"/>
        </w:rPr>
        <w:t xml:space="preserve"> Сил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Національної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гвардії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та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прикордонної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» на </w:t>
      </w:r>
      <w:proofErr w:type="spellStart"/>
      <w:r>
        <w:rPr>
          <w:sz w:val="28"/>
          <w:szCs w:val="28"/>
        </w:rPr>
        <w:t>місцеві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покладається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забезпеченні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матеріально-технічними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засобами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військового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обов’язку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Дана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розроблена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метою </w:t>
      </w:r>
      <w:proofErr w:type="spellStart"/>
      <w:r>
        <w:rPr>
          <w:sz w:val="28"/>
          <w:szCs w:val="28"/>
        </w:rPr>
        <w:t>матеріального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національної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оборони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. </w:t>
      </w:r>
    </w:p>
    <w:p w:rsidR="00827FAE" w:rsidRDefault="00827FAE" w:rsidP="00827FAE">
      <w:pPr>
        <w:spacing w:line="276" w:lineRule="auto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ІІІ. Мета </w:t>
      </w:r>
      <w:proofErr w:type="spellStart"/>
      <w:r>
        <w:rPr>
          <w:b/>
          <w:sz w:val="28"/>
          <w:szCs w:val="28"/>
        </w:rPr>
        <w:t>Програми</w:t>
      </w:r>
      <w:proofErr w:type="spellEnd"/>
    </w:p>
    <w:p w:rsidR="00827FAE" w:rsidRDefault="00827FAE" w:rsidP="00827F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Мета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належних</w:t>
      </w:r>
      <w:proofErr w:type="spellEnd"/>
      <w:r>
        <w:rPr>
          <w:sz w:val="28"/>
          <w:szCs w:val="28"/>
        </w:rPr>
        <w:t xml:space="preserve"> умов для </w:t>
      </w:r>
      <w:proofErr w:type="spellStart"/>
      <w:r>
        <w:rPr>
          <w:sz w:val="28"/>
          <w:szCs w:val="28"/>
        </w:rPr>
        <w:t>якісного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 та 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ідтримки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високого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боєготовності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військової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: </w:t>
      </w:r>
    </w:p>
    <w:p w:rsidR="00827FAE" w:rsidRPr="00864C01" w:rsidRDefault="00827FAE" w:rsidP="00827FAE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864C01">
        <w:rPr>
          <w:sz w:val="28"/>
          <w:szCs w:val="28"/>
        </w:rPr>
        <w:t xml:space="preserve">підвищення обороноздатності та мобілізаційної  готовності держави; </w:t>
      </w:r>
    </w:p>
    <w:p w:rsidR="00827FAE" w:rsidRPr="00864C01" w:rsidRDefault="00827FAE" w:rsidP="00827FAE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864C01">
        <w:rPr>
          <w:sz w:val="28"/>
          <w:szCs w:val="28"/>
        </w:rPr>
        <w:t xml:space="preserve">налагодження ефективного </w:t>
      </w:r>
      <w:proofErr w:type="spellStart"/>
      <w:r w:rsidRPr="00864C01">
        <w:rPr>
          <w:sz w:val="28"/>
          <w:szCs w:val="28"/>
        </w:rPr>
        <w:t>цивільно</w:t>
      </w:r>
      <w:proofErr w:type="spellEnd"/>
      <w:r w:rsidRPr="00864C01">
        <w:rPr>
          <w:sz w:val="28"/>
          <w:szCs w:val="28"/>
        </w:rPr>
        <w:t xml:space="preserve"> – військового співробітництва;</w:t>
      </w:r>
    </w:p>
    <w:p w:rsidR="00827FAE" w:rsidRPr="00864C01" w:rsidRDefault="00827FAE" w:rsidP="00827FAE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864C01">
        <w:rPr>
          <w:sz w:val="28"/>
          <w:szCs w:val="28"/>
        </w:rPr>
        <w:t>створення умов для повноцінної підготовки до виконання поставлених завдань перед військовою частиною;</w:t>
      </w:r>
    </w:p>
    <w:p w:rsidR="00827FAE" w:rsidRPr="00864C01" w:rsidRDefault="00827FAE" w:rsidP="00827FAE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864C01">
        <w:rPr>
          <w:sz w:val="28"/>
          <w:szCs w:val="28"/>
        </w:rPr>
        <w:t>зміцнення співпраці між органами  місцевого самоврядування  та військовим формуванням, що створює умови для розширення сфери застосування праці (створення нових робочих місць).</w:t>
      </w:r>
    </w:p>
    <w:p w:rsidR="00827FAE" w:rsidRPr="00827FAE" w:rsidRDefault="00827FAE" w:rsidP="00827FAE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827FAE" w:rsidRPr="00827FAE" w:rsidRDefault="00827FAE" w:rsidP="00827FAE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827FAE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en-US"/>
        </w:rPr>
        <w:t>V</w:t>
      </w:r>
      <w:r w:rsidRPr="00827FAE">
        <w:rPr>
          <w:b/>
          <w:sz w:val="28"/>
          <w:szCs w:val="28"/>
          <w:lang w:val="uk-UA"/>
        </w:rPr>
        <w:t xml:space="preserve">. </w:t>
      </w:r>
      <w:r w:rsidRPr="00827FAE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Обґрунтування</w:t>
      </w:r>
      <w:r w:rsidRPr="00827FAE">
        <w:rPr>
          <w:b/>
          <w:sz w:val="28"/>
          <w:szCs w:val="28"/>
          <w:lang w:val="uk-UA"/>
        </w:rPr>
        <w:t xml:space="preserve"> шляхів і засобів розв’язання проблеми, обсягів та джерел фінансування, строків виконання Програми</w:t>
      </w:r>
    </w:p>
    <w:p w:rsidR="00827FAE" w:rsidRDefault="00827FAE" w:rsidP="00827FAE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Програма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розв’язання</w:t>
      </w:r>
      <w:proofErr w:type="spellEnd"/>
      <w:r>
        <w:rPr>
          <w:sz w:val="28"/>
          <w:szCs w:val="28"/>
        </w:rPr>
        <w:t xml:space="preserve"> проблем </w:t>
      </w:r>
      <w:proofErr w:type="spellStart"/>
      <w:proofErr w:type="gramStart"/>
      <w:r>
        <w:rPr>
          <w:sz w:val="28"/>
          <w:szCs w:val="28"/>
        </w:rPr>
        <w:t>матер</w:t>
      </w:r>
      <w:proofErr w:type="gramEnd"/>
      <w:r>
        <w:rPr>
          <w:sz w:val="28"/>
          <w:szCs w:val="28"/>
        </w:rPr>
        <w:t>іально-технічного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військовослужбовців</w:t>
      </w:r>
      <w:proofErr w:type="spellEnd"/>
      <w:r>
        <w:rPr>
          <w:sz w:val="28"/>
          <w:szCs w:val="28"/>
        </w:rPr>
        <w:t>.</w:t>
      </w:r>
    </w:p>
    <w:p w:rsidR="00827FAE" w:rsidRDefault="00827FAE" w:rsidP="00827FAE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Реалізація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передбачається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 xml:space="preserve"> в межах </w:t>
      </w:r>
      <w:proofErr w:type="spellStart"/>
      <w:r>
        <w:rPr>
          <w:sz w:val="28"/>
          <w:szCs w:val="28"/>
        </w:rPr>
        <w:t>фінансових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можливостей</w:t>
      </w:r>
      <w:proofErr w:type="spellEnd"/>
      <w:r>
        <w:rPr>
          <w:sz w:val="28"/>
          <w:szCs w:val="28"/>
        </w:rPr>
        <w:t>.</w:t>
      </w:r>
    </w:p>
    <w:p w:rsidR="00827FAE" w:rsidRDefault="00827FAE" w:rsidP="00827FAE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Термін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– 2025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>.</w:t>
      </w:r>
    </w:p>
    <w:p w:rsidR="00827FAE" w:rsidRDefault="00827FAE" w:rsidP="00827FAE">
      <w:pPr>
        <w:spacing w:line="276" w:lineRule="auto"/>
        <w:ind w:firstLine="709"/>
        <w:jc w:val="both"/>
        <w:rPr>
          <w:sz w:val="28"/>
          <w:szCs w:val="28"/>
        </w:rPr>
      </w:pPr>
    </w:p>
    <w:p w:rsidR="00827FAE" w:rsidRDefault="00827FAE" w:rsidP="00827FAE">
      <w:pPr>
        <w:numPr>
          <w:ilvl w:val="0"/>
          <w:numId w:val="2"/>
        </w:numPr>
        <w:suppressAutoHyphens w:val="0"/>
        <w:autoSpaceDE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Заходи </w:t>
      </w:r>
      <w:proofErr w:type="spellStart"/>
      <w:r>
        <w:rPr>
          <w:b/>
          <w:sz w:val="28"/>
          <w:szCs w:val="28"/>
        </w:rPr>
        <w:t>Програми</w:t>
      </w:r>
      <w:proofErr w:type="spellEnd"/>
    </w:p>
    <w:p w:rsidR="00827FAE" w:rsidRDefault="00827FAE" w:rsidP="00827FAE">
      <w:pPr>
        <w:pStyle w:val="a5"/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 Сприяння у вирішенні питань, пов’язаних із задоволенням матеріально-технічних умов військовослужбовців</w:t>
      </w:r>
    </w:p>
    <w:p w:rsidR="00827FAE" w:rsidRDefault="00827FAE" w:rsidP="00827FAE">
      <w:pPr>
        <w:pStyle w:val="a5"/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Вербська сільська рада, </w:t>
      </w:r>
    </w:p>
    <w:p w:rsidR="00827FAE" w:rsidRDefault="00827FAE" w:rsidP="00827FAE">
      <w:pPr>
        <w:pStyle w:val="a5"/>
        <w:shd w:val="clear" w:color="auto" w:fill="FFFFFF"/>
        <w:tabs>
          <w:tab w:val="left" w:pos="5937"/>
        </w:tabs>
        <w:spacing w:line="276" w:lineRule="auto"/>
        <w:ind w:left="0"/>
        <w:jc w:val="both"/>
        <w:rPr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  <w:lang w:eastAsia="en-US"/>
        </w:rPr>
        <w:t xml:space="preserve">Рівненський зональний відділ                                   </w:t>
      </w:r>
    </w:p>
    <w:p w:rsidR="00827FAE" w:rsidRDefault="00827FAE" w:rsidP="00827FAE">
      <w:pPr>
        <w:pStyle w:val="a5"/>
        <w:shd w:val="clear" w:color="auto" w:fill="FFFFFF"/>
        <w:tabs>
          <w:tab w:val="left" w:pos="5937"/>
        </w:tabs>
        <w:spacing w:line="276" w:lineRule="auto"/>
        <w:ind w:left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військової служби правопорядку </w:t>
      </w:r>
    </w:p>
    <w:p w:rsidR="00827FAE" w:rsidRDefault="00827FAE" w:rsidP="00827FAE">
      <w:pPr>
        <w:pStyle w:val="a5"/>
        <w:shd w:val="clear" w:color="auto" w:fill="FFFFFF"/>
        <w:tabs>
          <w:tab w:val="left" w:pos="5937"/>
        </w:tabs>
        <w:spacing w:line="276" w:lineRule="auto"/>
        <w:ind w:left="0"/>
        <w:jc w:val="both"/>
        <w:rPr>
          <w:bCs/>
          <w:color w:val="000000"/>
          <w:sz w:val="28"/>
          <w:szCs w:val="28"/>
          <w:lang w:eastAsia="uk-UA"/>
        </w:rPr>
      </w:pPr>
    </w:p>
    <w:p w:rsidR="00827FAE" w:rsidRDefault="00827FAE" w:rsidP="00827FAE">
      <w:pPr>
        <w:spacing w:line="276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І.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Фінансове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забезпечення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програми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827FAE" w:rsidRDefault="00827FAE" w:rsidP="00827FAE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Фінансування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здійснюється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в межах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бюджетних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призначень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її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передбачених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бюджеті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відповідний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27FAE" w:rsidRDefault="00827FAE" w:rsidP="00827FAE">
      <w:pPr>
        <w:shd w:val="clear" w:color="auto" w:fill="FFFFFF"/>
        <w:spacing w:line="276" w:lineRule="auto"/>
        <w:ind w:firstLine="708"/>
        <w:jc w:val="center"/>
        <w:rPr>
          <w:b/>
          <w:sz w:val="28"/>
          <w:szCs w:val="26"/>
          <w:lang w:val="uk-UA"/>
        </w:rPr>
      </w:pPr>
      <w:proofErr w:type="gramStart"/>
      <w:r>
        <w:rPr>
          <w:b/>
          <w:sz w:val="28"/>
          <w:szCs w:val="26"/>
          <w:lang w:val="en-US"/>
        </w:rPr>
        <w:t>VI</w:t>
      </w:r>
      <w:r>
        <w:rPr>
          <w:b/>
          <w:sz w:val="28"/>
          <w:szCs w:val="26"/>
        </w:rPr>
        <w:t>І.</w:t>
      </w:r>
      <w:proofErr w:type="gram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Очікувані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результати</w:t>
      </w:r>
      <w:proofErr w:type="spellEnd"/>
    </w:p>
    <w:p w:rsidR="00827FAE" w:rsidRDefault="00827FAE" w:rsidP="00827FAE">
      <w:pPr>
        <w:shd w:val="clear" w:color="auto" w:fill="FFFFFF"/>
        <w:spacing w:line="276" w:lineRule="auto"/>
        <w:ind w:firstLine="708"/>
        <w:jc w:val="center"/>
        <w:rPr>
          <w:b/>
          <w:sz w:val="28"/>
          <w:szCs w:val="26"/>
        </w:rPr>
      </w:pPr>
    </w:p>
    <w:p w:rsidR="00827FAE" w:rsidRDefault="00827FAE" w:rsidP="00827FA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завдань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визначених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Програмою</w:t>
      </w:r>
      <w:proofErr w:type="spellEnd"/>
      <w:r>
        <w:rPr>
          <w:color w:val="000000"/>
          <w:sz w:val="28"/>
          <w:szCs w:val="28"/>
        </w:rPr>
        <w:t>:</w:t>
      </w:r>
    </w:p>
    <w:p w:rsidR="00827FAE" w:rsidRDefault="00827FAE" w:rsidP="00827FAE">
      <w:pPr>
        <w:pStyle w:val="a5"/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підвищить ефективність цивільно-військового співробітництва;</w:t>
      </w:r>
    </w:p>
    <w:p w:rsidR="00827FAE" w:rsidRDefault="00827FAE" w:rsidP="00827FAE">
      <w:pPr>
        <w:pStyle w:val="a5"/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сприятиме обороноздатності та мобілізаційній готовності держави;</w:t>
      </w:r>
    </w:p>
    <w:p w:rsidR="00827FAE" w:rsidRDefault="00827FAE" w:rsidP="00827FAE">
      <w:pPr>
        <w:shd w:val="clear" w:color="auto" w:fill="FFFFFF"/>
        <w:spacing w:line="276" w:lineRule="auto"/>
        <w:jc w:val="both"/>
        <w:rPr>
          <w:sz w:val="28"/>
          <w:szCs w:val="26"/>
        </w:rPr>
      </w:pPr>
    </w:p>
    <w:p w:rsidR="00827FAE" w:rsidRDefault="00827FAE" w:rsidP="00827FAE">
      <w:pPr>
        <w:shd w:val="clear" w:color="auto" w:fill="FFFFFF"/>
        <w:spacing w:line="276" w:lineRule="auto"/>
        <w:jc w:val="center"/>
        <w:rPr>
          <w:b/>
          <w:sz w:val="28"/>
          <w:szCs w:val="26"/>
        </w:rPr>
      </w:pPr>
      <w:proofErr w:type="gramStart"/>
      <w:r>
        <w:rPr>
          <w:b/>
          <w:sz w:val="28"/>
          <w:szCs w:val="26"/>
          <w:lang w:val="en-US"/>
        </w:rPr>
        <w:lastRenderedPageBreak/>
        <w:t>VI</w:t>
      </w:r>
      <w:r>
        <w:rPr>
          <w:b/>
          <w:sz w:val="28"/>
          <w:szCs w:val="26"/>
        </w:rPr>
        <w:t>ІІ.</w:t>
      </w:r>
      <w:proofErr w:type="gramEnd"/>
      <w:r>
        <w:rPr>
          <w:b/>
          <w:sz w:val="28"/>
          <w:szCs w:val="26"/>
        </w:rPr>
        <w:t xml:space="preserve"> Система </w:t>
      </w:r>
      <w:proofErr w:type="spellStart"/>
      <w:r>
        <w:rPr>
          <w:b/>
          <w:sz w:val="28"/>
          <w:szCs w:val="26"/>
        </w:rPr>
        <w:t>управління</w:t>
      </w:r>
      <w:proofErr w:type="spellEnd"/>
      <w:r>
        <w:rPr>
          <w:b/>
          <w:sz w:val="28"/>
          <w:szCs w:val="26"/>
        </w:rPr>
        <w:t xml:space="preserve"> та </w:t>
      </w:r>
      <w:proofErr w:type="gramStart"/>
      <w:r>
        <w:rPr>
          <w:b/>
          <w:sz w:val="28"/>
          <w:szCs w:val="26"/>
        </w:rPr>
        <w:t>контролю за</w:t>
      </w:r>
      <w:proofErr w:type="gramEnd"/>
      <w:r>
        <w:rPr>
          <w:b/>
          <w:sz w:val="28"/>
          <w:szCs w:val="26"/>
        </w:rPr>
        <w:t xml:space="preserve"> ходом </w:t>
      </w:r>
      <w:proofErr w:type="spellStart"/>
      <w:r>
        <w:rPr>
          <w:b/>
          <w:sz w:val="28"/>
          <w:szCs w:val="26"/>
        </w:rPr>
        <w:t>виконання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Програми</w:t>
      </w:r>
      <w:proofErr w:type="spellEnd"/>
    </w:p>
    <w:p w:rsidR="00827FAE" w:rsidRDefault="00827FAE" w:rsidP="00827FAE">
      <w:pPr>
        <w:shd w:val="clear" w:color="auto" w:fill="FFFFFF"/>
        <w:spacing w:line="276" w:lineRule="auto"/>
        <w:ind w:firstLine="708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Відповідальні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виконавці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зобов’язані</w:t>
      </w:r>
      <w:proofErr w:type="spellEnd"/>
      <w:r>
        <w:rPr>
          <w:sz w:val="28"/>
          <w:szCs w:val="26"/>
        </w:rPr>
        <w:t>:</w:t>
      </w:r>
    </w:p>
    <w:p w:rsidR="00827FAE" w:rsidRDefault="00827FAE" w:rsidP="00827FAE">
      <w:pPr>
        <w:shd w:val="clear" w:color="auto" w:fill="FFFFFF"/>
        <w:spacing w:line="276" w:lineRule="auto"/>
        <w:ind w:firstLine="708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забезпечити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цільове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своєчасне</w:t>
      </w:r>
      <w:proofErr w:type="spellEnd"/>
      <w:r>
        <w:rPr>
          <w:sz w:val="28"/>
          <w:szCs w:val="26"/>
        </w:rPr>
        <w:t xml:space="preserve"> та </w:t>
      </w:r>
      <w:proofErr w:type="spellStart"/>
      <w:r>
        <w:rPr>
          <w:sz w:val="28"/>
          <w:szCs w:val="26"/>
        </w:rPr>
        <w:t>ефективне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використання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коштів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субвенції</w:t>
      </w:r>
      <w:proofErr w:type="spellEnd"/>
      <w:r>
        <w:rPr>
          <w:sz w:val="28"/>
          <w:szCs w:val="26"/>
        </w:rPr>
        <w:t>;</w:t>
      </w:r>
    </w:p>
    <w:p w:rsidR="00827FAE" w:rsidRDefault="00827FAE" w:rsidP="00827FAE">
      <w:pPr>
        <w:shd w:val="clear" w:color="auto" w:fill="FFFFFF"/>
        <w:spacing w:line="276" w:lineRule="auto"/>
        <w:ind w:firstLine="708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надавати</w:t>
      </w:r>
      <w:proofErr w:type="spellEnd"/>
      <w:r>
        <w:rPr>
          <w:sz w:val="28"/>
          <w:szCs w:val="26"/>
        </w:rPr>
        <w:t xml:space="preserve"> головному </w:t>
      </w:r>
      <w:proofErr w:type="spellStart"/>
      <w:r>
        <w:rPr>
          <w:sz w:val="28"/>
          <w:szCs w:val="26"/>
        </w:rPr>
        <w:t>розпоряднику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коштів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звіти</w:t>
      </w:r>
      <w:proofErr w:type="spellEnd"/>
      <w:r>
        <w:rPr>
          <w:sz w:val="28"/>
          <w:szCs w:val="26"/>
        </w:rPr>
        <w:t xml:space="preserve"> про </w:t>
      </w:r>
      <w:proofErr w:type="spellStart"/>
      <w:r>
        <w:rPr>
          <w:sz w:val="28"/>
          <w:szCs w:val="26"/>
        </w:rPr>
        <w:t>використані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кошти</w:t>
      </w:r>
      <w:proofErr w:type="spellEnd"/>
      <w:r>
        <w:rPr>
          <w:sz w:val="28"/>
          <w:szCs w:val="26"/>
        </w:rPr>
        <w:t xml:space="preserve"> у </w:t>
      </w:r>
      <w:proofErr w:type="spellStart"/>
      <w:r>
        <w:rPr>
          <w:sz w:val="28"/>
          <w:szCs w:val="26"/>
        </w:rPr>
        <w:t>терміни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встановлені</w:t>
      </w:r>
      <w:proofErr w:type="spellEnd"/>
      <w:r>
        <w:rPr>
          <w:sz w:val="28"/>
          <w:szCs w:val="26"/>
        </w:rPr>
        <w:t xml:space="preserve"> для </w:t>
      </w:r>
      <w:proofErr w:type="spellStart"/>
      <w:r>
        <w:rPr>
          <w:sz w:val="28"/>
          <w:szCs w:val="26"/>
        </w:rPr>
        <w:t>бухгалтерської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звітності</w:t>
      </w:r>
      <w:proofErr w:type="spellEnd"/>
      <w:r>
        <w:rPr>
          <w:sz w:val="28"/>
          <w:szCs w:val="26"/>
        </w:rPr>
        <w:t>.</w:t>
      </w:r>
    </w:p>
    <w:p w:rsidR="00827FAE" w:rsidRDefault="00827FAE" w:rsidP="00827FA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8"/>
        </w:rPr>
        <w:t>Загальний</w:t>
      </w:r>
      <w:proofErr w:type="spellEnd"/>
      <w:r>
        <w:rPr>
          <w:sz w:val="28"/>
          <w:szCs w:val="28"/>
        </w:rPr>
        <w:t xml:space="preserve">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фінансів</w:t>
      </w:r>
      <w:proofErr w:type="spellEnd"/>
      <w:r>
        <w:rPr>
          <w:color w:val="000000"/>
          <w:spacing w:val="-2"/>
          <w:sz w:val="28"/>
          <w:szCs w:val="28"/>
        </w:rPr>
        <w:t xml:space="preserve">, бюджету, </w:t>
      </w:r>
      <w:proofErr w:type="spellStart"/>
      <w:r>
        <w:rPr>
          <w:color w:val="000000"/>
          <w:spacing w:val="-2"/>
          <w:sz w:val="28"/>
          <w:szCs w:val="28"/>
        </w:rPr>
        <w:t>планування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pacing w:val="-2"/>
          <w:sz w:val="28"/>
          <w:szCs w:val="28"/>
        </w:rPr>
        <w:t>соц</w:t>
      </w:r>
      <w:proofErr w:type="gramEnd"/>
      <w:r>
        <w:rPr>
          <w:color w:val="000000"/>
          <w:spacing w:val="-2"/>
          <w:sz w:val="28"/>
          <w:szCs w:val="28"/>
        </w:rPr>
        <w:t>іально-економічного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розвитку</w:t>
      </w:r>
      <w:proofErr w:type="spellEnd"/>
      <w:r>
        <w:rPr>
          <w:color w:val="000000"/>
          <w:spacing w:val="-2"/>
          <w:sz w:val="28"/>
          <w:szCs w:val="28"/>
        </w:rPr>
        <w:t xml:space="preserve">, </w:t>
      </w:r>
      <w:proofErr w:type="spellStart"/>
      <w:r>
        <w:rPr>
          <w:color w:val="000000"/>
          <w:spacing w:val="-2"/>
          <w:sz w:val="28"/>
          <w:szCs w:val="28"/>
        </w:rPr>
        <w:t>інвестицій</w:t>
      </w:r>
      <w:proofErr w:type="spellEnd"/>
      <w:r>
        <w:rPr>
          <w:color w:val="000000"/>
          <w:spacing w:val="-2"/>
          <w:sz w:val="28"/>
          <w:szCs w:val="28"/>
        </w:rPr>
        <w:t xml:space="preserve"> та </w:t>
      </w:r>
      <w:proofErr w:type="spellStart"/>
      <w:r>
        <w:rPr>
          <w:color w:val="000000"/>
          <w:spacing w:val="-2"/>
          <w:sz w:val="28"/>
          <w:szCs w:val="28"/>
        </w:rPr>
        <w:t>міжнародного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співробітництва</w:t>
      </w:r>
      <w:proofErr w:type="spellEnd"/>
      <w:r>
        <w:rPr>
          <w:color w:val="000000"/>
          <w:spacing w:val="-2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27FAE" w:rsidRDefault="00827FAE" w:rsidP="00827FA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827FAE" w:rsidRDefault="00827FAE" w:rsidP="00827FA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827FAE" w:rsidRPr="00864C01" w:rsidRDefault="00827FAE" w:rsidP="00827FA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827FAE" w:rsidRDefault="00827FAE" w:rsidP="00827FAE">
      <w:pPr>
        <w:spacing w:line="276" w:lineRule="auto"/>
        <w:ind w:firstLine="708"/>
        <w:jc w:val="both"/>
        <w:rPr>
          <w:rFonts w:eastAsia="Calibri"/>
          <w:b/>
          <w:sz w:val="28"/>
          <w:szCs w:val="28"/>
          <w:lang w:val="uk-UA"/>
        </w:rPr>
      </w:pPr>
      <w:proofErr w:type="spellStart"/>
      <w:r>
        <w:rPr>
          <w:rFonts w:eastAsia="Calibri"/>
          <w:b/>
          <w:sz w:val="28"/>
          <w:szCs w:val="28"/>
        </w:rPr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  <w:r>
        <w:rPr>
          <w:rFonts w:eastAsia="Calibri"/>
          <w:b/>
          <w:sz w:val="28"/>
          <w:szCs w:val="28"/>
        </w:rPr>
        <w:t xml:space="preserve"> КОТВІНСЬКА</w:t>
      </w:r>
    </w:p>
    <w:p w:rsidR="00827FAE" w:rsidRDefault="00827FAE" w:rsidP="00827FAE">
      <w:pPr>
        <w:spacing w:line="276" w:lineRule="auto"/>
        <w:ind w:firstLine="708"/>
        <w:jc w:val="both"/>
        <w:rPr>
          <w:rFonts w:eastAsia="Calibri"/>
          <w:b/>
          <w:sz w:val="28"/>
          <w:szCs w:val="28"/>
          <w:lang w:val="uk-UA"/>
        </w:rPr>
      </w:pPr>
    </w:p>
    <w:p w:rsidR="00827FAE" w:rsidRDefault="00827FAE" w:rsidP="00827FAE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br w:type="page"/>
      </w:r>
    </w:p>
    <w:p w:rsidR="00827FAE" w:rsidRPr="00864C01" w:rsidRDefault="00827FAE" w:rsidP="00827FAE">
      <w:pPr>
        <w:ind w:firstLine="708"/>
        <w:jc w:val="both"/>
        <w:rPr>
          <w:rFonts w:eastAsia="Calibri"/>
          <w:b/>
          <w:sz w:val="28"/>
          <w:szCs w:val="28"/>
          <w:lang w:val="uk-UA"/>
        </w:rPr>
      </w:pPr>
    </w:p>
    <w:p w:rsidR="00827FAE" w:rsidRPr="00864C01" w:rsidRDefault="00827FAE" w:rsidP="00827FAE">
      <w:pPr>
        <w:ind w:left="5103"/>
        <w:rPr>
          <w:sz w:val="28"/>
          <w:szCs w:val="28"/>
          <w:lang w:val="uk-UA"/>
        </w:rPr>
      </w:pPr>
      <w:proofErr w:type="spellStart"/>
      <w:r w:rsidRPr="00864C01">
        <w:rPr>
          <w:sz w:val="28"/>
          <w:szCs w:val="28"/>
        </w:rPr>
        <w:t>Додаток</w:t>
      </w:r>
      <w:proofErr w:type="spellEnd"/>
      <w:r w:rsidRPr="00864C01">
        <w:rPr>
          <w:sz w:val="28"/>
          <w:szCs w:val="28"/>
        </w:rPr>
        <w:t xml:space="preserve"> </w:t>
      </w:r>
      <w:r w:rsidRPr="00864C01">
        <w:rPr>
          <w:sz w:val="28"/>
          <w:szCs w:val="28"/>
          <w:lang w:val="uk-UA"/>
        </w:rPr>
        <w:t>1</w:t>
      </w:r>
    </w:p>
    <w:p w:rsidR="00827FAE" w:rsidRDefault="00827FAE" w:rsidP="00827FAE">
      <w:pPr>
        <w:ind w:left="5103"/>
        <w:rPr>
          <w:sz w:val="28"/>
          <w:szCs w:val="28"/>
          <w:lang w:val="uk-UA"/>
        </w:rPr>
      </w:pPr>
      <w:r w:rsidRPr="00864C01">
        <w:rPr>
          <w:sz w:val="28"/>
          <w:szCs w:val="28"/>
        </w:rPr>
        <w:t xml:space="preserve">до </w:t>
      </w:r>
      <w:r w:rsidRPr="00864C01">
        <w:rPr>
          <w:sz w:val="28"/>
          <w:szCs w:val="28"/>
          <w:lang w:val="uk-UA"/>
        </w:rPr>
        <w:t xml:space="preserve">Програми </w:t>
      </w:r>
      <w:proofErr w:type="gramStart"/>
      <w:r w:rsidRPr="00864C01">
        <w:rPr>
          <w:sz w:val="28"/>
          <w:szCs w:val="28"/>
          <w:lang w:val="uk-UA"/>
        </w:rPr>
        <w:t>п</w:t>
      </w:r>
      <w:proofErr w:type="gramEnd"/>
      <w:r w:rsidRPr="00864C01">
        <w:rPr>
          <w:sz w:val="28"/>
          <w:szCs w:val="28"/>
          <w:lang w:val="uk-UA"/>
        </w:rPr>
        <w:t xml:space="preserve">ідтримки </w:t>
      </w:r>
    </w:p>
    <w:p w:rsidR="00827FAE" w:rsidRPr="00864C01" w:rsidRDefault="00827FAE" w:rsidP="00827FAE">
      <w:pPr>
        <w:ind w:left="5103"/>
        <w:rPr>
          <w:sz w:val="28"/>
          <w:szCs w:val="28"/>
          <w:lang w:val="uk-UA"/>
        </w:rPr>
      </w:pPr>
      <w:r w:rsidRPr="00864C01">
        <w:rPr>
          <w:sz w:val="28"/>
          <w:szCs w:val="28"/>
          <w:lang w:val="uk-UA"/>
        </w:rPr>
        <w:t xml:space="preserve">Збройних сил </w:t>
      </w:r>
      <w:proofErr w:type="spellStart"/>
      <w:r w:rsidRPr="00864C01">
        <w:rPr>
          <w:sz w:val="28"/>
          <w:szCs w:val="28"/>
          <w:lang w:val="uk-UA"/>
        </w:rPr>
        <w:t>україни</w:t>
      </w:r>
      <w:proofErr w:type="spellEnd"/>
      <w:r w:rsidRPr="00864C01">
        <w:rPr>
          <w:sz w:val="28"/>
          <w:szCs w:val="28"/>
          <w:lang w:val="uk-UA"/>
        </w:rPr>
        <w:t xml:space="preserve"> на 2025 рік</w:t>
      </w:r>
    </w:p>
    <w:p w:rsidR="00827FAE" w:rsidRDefault="00827FAE" w:rsidP="00827FAE"/>
    <w:p w:rsidR="00827FAE" w:rsidRDefault="00827FAE" w:rsidP="00827FAE"/>
    <w:p w:rsidR="00827FAE" w:rsidRPr="0037791E" w:rsidRDefault="00827FAE" w:rsidP="00827FAE">
      <w:pPr>
        <w:rPr>
          <w:sz w:val="28"/>
          <w:szCs w:val="28"/>
        </w:rPr>
      </w:pPr>
    </w:p>
    <w:p w:rsidR="00827FAE" w:rsidRPr="0037791E" w:rsidRDefault="00827FAE" w:rsidP="00827FAE">
      <w:pPr>
        <w:tabs>
          <w:tab w:val="left" w:pos="3373"/>
        </w:tabs>
        <w:jc w:val="center"/>
        <w:rPr>
          <w:b/>
          <w:sz w:val="28"/>
          <w:szCs w:val="28"/>
        </w:rPr>
      </w:pPr>
      <w:r w:rsidRPr="0037791E">
        <w:rPr>
          <w:b/>
          <w:sz w:val="28"/>
          <w:szCs w:val="28"/>
        </w:rPr>
        <w:t>ФІНАНСОВЕ ЗАБЕЗПЕЧЕННЯ</w:t>
      </w:r>
    </w:p>
    <w:p w:rsidR="00827FAE" w:rsidRPr="0037791E" w:rsidRDefault="00827FAE" w:rsidP="00827FAE">
      <w:pPr>
        <w:tabs>
          <w:tab w:val="left" w:pos="3373"/>
        </w:tabs>
        <w:rPr>
          <w:b/>
          <w:sz w:val="28"/>
          <w:szCs w:val="28"/>
        </w:rPr>
      </w:pPr>
    </w:p>
    <w:p w:rsidR="00827FAE" w:rsidRPr="0037791E" w:rsidRDefault="00827FAE" w:rsidP="00827FAE">
      <w:pPr>
        <w:pStyle w:val="a3"/>
        <w:spacing w:line="276" w:lineRule="auto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37791E">
        <w:rPr>
          <w:rFonts w:ascii="Times New Roman" w:hAnsi="Times New Roman"/>
          <w:b/>
          <w:sz w:val="28"/>
          <w:szCs w:val="28"/>
        </w:rPr>
        <w:t>Програм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и</w:t>
      </w:r>
    </w:p>
    <w:p w:rsidR="00827FAE" w:rsidRPr="0037791E" w:rsidRDefault="00827FAE" w:rsidP="00827FAE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proofErr w:type="gramStart"/>
      <w:r w:rsidRPr="0037791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7791E">
        <w:rPr>
          <w:rFonts w:ascii="Times New Roman" w:hAnsi="Times New Roman"/>
          <w:b/>
          <w:sz w:val="28"/>
          <w:szCs w:val="28"/>
        </w:rPr>
        <w:t>ідтримки</w:t>
      </w:r>
      <w:proofErr w:type="spellEnd"/>
      <w:r w:rsidRPr="0037791E">
        <w:rPr>
          <w:rFonts w:ascii="Times New Roman" w:hAnsi="Times New Roman"/>
          <w:b/>
          <w:sz w:val="28"/>
          <w:szCs w:val="28"/>
        </w:rPr>
        <w:t xml:space="preserve"> </w:t>
      </w:r>
      <w:r w:rsidRPr="0037791E">
        <w:rPr>
          <w:rFonts w:ascii="Times New Roman" w:hAnsi="Times New Roman"/>
          <w:b/>
          <w:sz w:val="28"/>
          <w:szCs w:val="28"/>
          <w:lang w:val="uk-UA"/>
        </w:rPr>
        <w:t>Збройних сил України на 2025 рік</w:t>
      </w:r>
    </w:p>
    <w:p w:rsidR="00827FAE" w:rsidRDefault="00827FAE" w:rsidP="00827FAE">
      <w:pPr>
        <w:rPr>
          <w:rFonts w:eastAsia="Calibri"/>
          <w:sz w:val="28"/>
          <w:szCs w:val="28"/>
          <w:lang w:val="uk-UA"/>
        </w:rPr>
      </w:pPr>
    </w:p>
    <w:tbl>
      <w:tblPr>
        <w:tblpPr w:leftFromText="180" w:rightFromText="180" w:bottomFromText="200" w:vertAnchor="text" w:horzAnchor="margin" w:tblpY="199"/>
        <w:tblW w:w="0" w:type="auto"/>
        <w:tblLayout w:type="fixed"/>
        <w:tblLook w:val="04A0"/>
      </w:tblPr>
      <w:tblGrid>
        <w:gridCol w:w="480"/>
        <w:gridCol w:w="4875"/>
        <w:gridCol w:w="2280"/>
        <w:gridCol w:w="2075"/>
      </w:tblGrid>
      <w:tr w:rsidR="00827FAE" w:rsidRPr="00864C01" w:rsidTr="00D45E7D">
        <w:trPr>
          <w:trHeight w:val="365"/>
          <w:tblHeader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7FAE" w:rsidRPr="00864C01" w:rsidRDefault="00827FAE" w:rsidP="00D45E7D">
            <w:pPr>
              <w:spacing w:line="276" w:lineRule="auto"/>
              <w:ind w:right="-250"/>
              <w:rPr>
                <w:sz w:val="28"/>
                <w:szCs w:val="28"/>
                <w:lang w:eastAsia="en-US"/>
              </w:rPr>
            </w:pPr>
            <w:r w:rsidRPr="00864C01">
              <w:rPr>
                <w:sz w:val="28"/>
                <w:szCs w:val="28"/>
                <w:lang w:eastAsia="en-US"/>
              </w:rPr>
              <w:t>№</w:t>
            </w:r>
          </w:p>
          <w:p w:rsidR="00827FAE" w:rsidRPr="00864C01" w:rsidRDefault="00827FAE" w:rsidP="00D45E7D">
            <w:pPr>
              <w:spacing w:line="276" w:lineRule="auto"/>
              <w:ind w:right="-250"/>
              <w:rPr>
                <w:sz w:val="28"/>
                <w:szCs w:val="28"/>
                <w:lang w:val="uk-UA" w:eastAsia="en-US"/>
              </w:rPr>
            </w:pPr>
            <w:proofErr w:type="spellStart"/>
            <w:proofErr w:type="gramStart"/>
            <w:r w:rsidRPr="00864C01"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864C01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864C01"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7FAE" w:rsidRPr="00864C01" w:rsidRDefault="00827FAE" w:rsidP="00D45E7D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864C01">
              <w:rPr>
                <w:sz w:val="28"/>
                <w:szCs w:val="28"/>
                <w:lang w:eastAsia="en-US"/>
              </w:rPr>
              <w:t>Змі</w:t>
            </w:r>
            <w:proofErr w:type="gramStart"/>
            <w:r w:rsidRPr="00864C01">
              <w:rPr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 w:rsidRPr="00864C0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64C01">
              <w:rPr>
                <w:sz w:val="28"/>
                <w:szCs w:val="28"/>
                <w:lang w:eastAsia="en-US"/>
              </w:rPr>
              <w:t>заходів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7FAE" w:rsidRPr="00864C01" w:rsidRDefault="00827FAE" w:rsidP="00D45E7D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864C01">
              <w:rPr>
                <w:sz w:val="28"/>
                <w:szCs w:val="28"/>
                <w:lang w:eastAsia="en-US"/>
              </w:rPr>
              <w:t>Обсяги</w:t>
            </w:r>
            <w:proofErr w:type="spellEnd"/>
            <w:r w:rsidRPr="00864C0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64C01">
              <w:rPr>
                <w:sz w:val="28"/>
                <w:szCs w:val="28"/>
                <w:lang w:eastAsia="en-US"/>
              </w:rPr>
              <w:t>фінансування</w:t>
            </w:r>
            <w:proofErr w:type="spellEnd"/>
            <w:r w:rsidRPr="00864C01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64C01">
              <w:rPr>
                <w:sz w:val="28"/>
                <w:szCs w:val="28"/>
                <w:lang w:eastAsia="en-US"/>
              </w:rPr>
              <w:t>грн</w:t>
            </w:r>
            <w:proofErr w:type="spellEnd"/>
            <w:r w:rsidRPr="00864C0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FAE" w:rsidRPr="00864C01" w:rsidRDefault="00827FAE" w:rsidP="00D45E7D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864C01">
              <w:rPr>
                <w:sz w:val="28"/>
                <w:szCs w:val="28"/>
                <w:lang w:eastAsia="en-US"/>
              </w:rPr>
              <w:t>Відповідальний</w:t>
            </w:r>
            <w:proofErr w:type="spellEnd"/>
          </w:p>
        </w:tc>
      </w:tr>
      <w:tr w:rsidR="00827FAE" w:rsidRPr="00864C01" w:rsidTr="00D45E7D">
        <w:trPr>
          <w:tblHeader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7FAE" w:rsidRPr="00864C01" w:rsidRDefault="00827FAE" w:rsidP="00827FAE">
            <w:pPr>
              <w:widowControl w:val="0"/>
              <w:numPr>
                <w:ilvl w:val="0"/>
                <w:numId w:val="4"/>
              </w:numPr>
              <w:tabs>
                <w:tab w:val="left" w:pos="161"/>
              </w:tabs>
              <w:suppressAutoHyphens w:val="0"/>
              <w:autoSpaceDE/>
              <w:snapToGrid w:val="0"/>
              <w:spacing w:line="276" w:lineRule="auto"/>
              <w:ind w:left="0" w:right="-250" w:firstLine="0"/>
              <w:rPr>
                <w:sz w:val="28"/>
                <w:szCs w:val="28"/>
                <w:lang w:val="uk-UA" w:eastAsia="en-US"/>
              </w:rPr>
            </w:pPr>
            <w:r w:rsidRPr="00864C01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7FAE" w:rsidRPr="00864C01" w:rsidRDefault="00827FAE" w:rsidP="00D45E7D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64C01">
              <w:rPr>
                <w:sz w:val="28"/>
                <w:szCs w:val="28"/>
                <w:lang w:eastAsia="en-US"/>
              </w:rPr>
              <w:t xml:space="preserve">На </w:t>
            </w:r>
            <w:proofErr w:type="spellStart"/>
            <w:r w:rsidRPr="00864C01">
              <w:rPr>
                <w:sz w:val="28"/>
                <w:szCs w:val="28"/>
                <w:lang w:eastAsia="en-US"/>
              </w:rPr>
              <w:t>покращення</w:t>
            </w:r>
            <w:proofErr w:type="spellEnd"/>
            <w:r w:rsidRPr="00864C0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64C01">
              <w:rPr>
                <w:sz w:val="28"/>
                <w:szCs w:val="28"/>
                <w:lang w:eastAsia="en-US"/>
              </w:rPr>
              <w:t>матеріально-технічного</w:t>
            </w:r>
            <w:proofErr w:type="spellEnd"/>
            <w:r w:rsidRPr="00864C0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64C01">
              <w:rPr>
                <w:sz w:val="28"/>
                <w:szCs w:val="28"/>
                <w:lang w:eastAsia="en-US"/>
              </w:rPr>
              <w:t>забезпечення</w:t>
            </w:r>
            <w:proofErr w:type="spellEnd"/>
            <w:r w:rsidRPr="00864C01">
              <w:rPr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864C01">
              <w:rPr>
                <w:sz w:val="28"/>
                <w:szCs w:val="28"/>
                <w:lang w:eastAsia="en-US"/>
              </w:rPr>
              <w:t>військовослужбовців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7FAE" w:rsidRPr="00864C01" w:rsidRDefault="00827FAE" w:rsidP="00D45E7D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864C01">
              <w:rPr>
                <w:sz w:val="28"/>
                <w:szCs w:val="28"/>
                <w:lang w:eastAsia="en-US"/>
              </w:rPr>
              <w:t>13 000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AE" w:rsidRPr="00864C01" w:rsidRDefault="00827FAE" w:rsidP="00D45E7D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864C01"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 w:rsidRPr="00864C01">
              <w:rPr>
                <w:sz w:val="28"/>
                <w:szCs w:val="28"/>
                <w:lang w:eastAsia="en-US"/>
              </w:rPr>
              <w:t xml:space="preserve"> голова</w:t>
            </w:r>
          </w:p>
          <w:p w:rsidR="00827FAE" w:rsidRPr="00864C01" w:rsidRDefault="00827FAE" w:rsidP="00D45E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27FAE" w:rsidRPr="00864C01" w:rsidRDefault="00827FAE" w:rsidP="00D45E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27FAE" w:rsidRPr="00864C01" w:rsidRDefault="00827FAE" w:rsidP="00D45E7D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827FAE" w:rsidRPr="00864C01" w:rsidTr="00D45E7D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7FAE" w:rsidRPr="00864C01" w:rsidRDefault="00827FAE" w:rsidP="00827FAE">
            <w:pPr>
              <w:widowControl w:val="0"/>
              <w:numPr>
                <w:ilvl w:val="0"/>
                <w:numId w:val="4"/>
              </w:numPr>
              <w:tabs>
                <w:tab w:val="left" w:pos="161"/>
              </w:tabs>
              <w:suppressAutoHyphens w:val="0"/>
              <w:autoSpaceDE/>
              <w:snapToGrid w:val="0"/>
              <w:spacing w:line="276" w:lineRule="auto"/>
              <w:ind w:left="0" w:right="-250" w:firstLine="0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7FAE" w:rsidRPr="00864C01" w:rsidRDefault="00827FAE" w:rsidP="00D45E7D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proofErr w:type="spellStart"/>
            <w:r w:rsidRPr="00864C01">
              <w:rPr>
                <w:b/>
                <w:sz w:val="28"/>
                <w:szCs w:val="28"/>
                <w:lang w:eastAsia="en-US"/>
              </w:rPr>
              <w:t>Всього</w:t>
            </w:r>
            <w:proofErr w:type="spellEnd"/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7FAE" w:rsidRPr="00864C01" w:rsidRDefault="00827FAE" w:rsidP="00D45E7D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864C01">
              <w:rPr>
                <w:b/>
                <w:sz w:val="28"/>
                <w:szCs w:val="28"/>
                <w:lang w:eastAsia="en-US"/>
              </w:rPr>
              <w:t>13 000</w:t>
            </w: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AE" w:rsidRPr="00864C01" w:rsidRDefault="00827FAE" w:rsidP="00D45E7D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827FAE" w:rsidRDefault="00827FAE" w:rsidP="00827FAE">
      <w:pPr>
        <w:jc w:val="center"/>
        <w:rPr>
          <w:b/>
          <w:sz w:val="32"/>
          <w:szCs w:val="32"/>
          <w:lang w:val="uk-UA" w:eastAsia="uk-UA"/>
        </w:rPr>
      </w:pPr>
      <w:r>
        <w:rPr>
          <w:rFonts w:eastAsia="Calibri"/>
          <w:sz w:val="28"/>
          <w:szCs w:val="28"/>
        </w:rPr>
        <w:tab/>
      </w:r>
    </w:p>
    <w:p w:rsidR="00827FAE" w:rsidRDefault="00827FAE" w:rsidP="00827FAE">
      <w:pPr>
        <w:tabs>
          <w:tab w:val="left" w:pos="1440"/>
        </w:tabs>
        <w:rPr>
          <w:rFonts w:eastAsia="Calibri"/>
          <w:sz w:val="28"/>
          <w:szCs w:val="28"/>
        </w:rPr>
      </w:pPr>
    </w:p>
    <w:p w:rsidR="00827FAE" w:rsidRDefault="00827FAE" w:rsidP="00827FAE">
      <w:pPr>
        <w:rPr>
          <w:rFonts w:eastAsia="Calibri"/>
          <w:sz w:val="28"/>
          <w:szCs w:val="28"/>
        </w:rPr>
      </w:pPr>
    </w:p>
    <w:p w:rsidR="00827FAE" w:rsidRDefault="00827FAE" w:rsidP="00827FAE">
      <w:pPr>
        <w:rPr>
          <w:rFonts w:eastAsia="Calibri"/>
          <w:sz w:val="28"/>
          <w:szCs w:val="28"/>
        </w:rPr>
      </w:pPr>
    </w:p>
    <w:p w:rsidR="00827FAE" w:rsidRDefault="00827FAE" w:rsidP="00827FAE">
      <w:pPr>
        <w:ind w:firstLine="708"/>
        <w:jc w:val="both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  <w:r>
        <w:rPr>
          <w:rFonts w:eastAsia="Calibri"/>
          <w:b/>
          <w:sz w:val="28"/>
          <w:szCs w:val="28"/>
        </w:rPr>
        <w:t xml:space="preserve"> КОТВІНСЬКА </w:t>
      </w:r>
    </w:p>
    <w:p w:rsidR="00827FAE" w:rsidRDefault="00827FAE" w:rsidP="00827FAE">
      <w:pPr>
        <w:rPr>
          <w:rFonts w:eastAsia="Calibri"/>
          <w:sz w:val="28"/>
          <w:szCs w:val="28"/>
        </w:rPr>
      </w:pPr>
    </w:p>
    <w:p w:rsidR="00827FAE" w:rsidRDefault="00827FAE" w:rsidP="00827FAE">
      <w:pPr>
        <w:rPr>
          <w:rFonts w:eastAsia="Calibri"/>
          <w:sz w:val="28"/>
          <w:szCs w:val="28"/>
        </w:rPr>
      </w:pPr>
    </w:p>
    <w:p w:rsidR="00827FAE" w:rsidRDefault="00827FAE" w:rsidP="00827F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363D0" w:rsidRPr="00827FAE" w:rsidRDefault="00F363D0" w:rsidP="00827FAE">
      <w:pPr>
        <w:suppressAutoHyphens w:val="0"/>
        <w:autoSpaceDE/>
        <w:spacing w:after="200" w:line="276" w:lineRule="auto"/>
        <w:rPr>
          <w:b/>
          <w:sz w:val="28"/>
          <w:szCs w:val="28"/>
          <w:lang w:val="uk-UA"/>
        </w:rPr>
      </w:pPr>
    </w:p>
    <w:sectPr w:rsidR="00F363D0" w:rsidRPr="00827FAE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F3704AE"/>
    <w:multiLevelType w:val="hybridMultilevel"/>
    <w:tmpl w:val="76028D5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93392E"/>
    <w:multiLevelType w:val="hybridMultilevel"/>
    <w:tmpl w:val="D4FC796C"/>
    <w:lvl w:ilvl="0" w:tplc="36140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5061A"/>
    <w:multiLevelType w:val="hybridMultilevel"/>
    <w:tmpl w:val="92C8771A"/>
    <w:lvl w:ilvl="0" w:tplc="55B80AB8">
      <w:start w:val="1"/>
      <w:numFmt w:val="upperRoman"/>
      <w:lvlText w:val="%1."/>
      <w:lvlJc w:val="left"/>
      <w:pPr>
        <w:ind w:left="1080" w:hanging="72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7A1547"/>
    <w:multiLevelType w:val="hybridMultilevel"/>
    <w:tmpl w:val="8024614E"/>
    <w:lvl w:ilvl="0" w:tplc="373A1302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7FAE"/>
    <w:rsid w:val="00135B15"/>
    <w:rsid w:val="00197256"/>
    <w:rsid w:val="00281A9B"/>
    <w:rsid w:val="00423FA0"/>
    <w:rsid w:val="006776A8"/>
    <w:rsid w:val="00827FAE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A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27F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27FAE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827FAE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827FA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827F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7FA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2025-06-06T08:49:00Z</dcterms:created>
  <dcterms:modified xsi:type="dcterms:W3CDTF">2025-06-06T08:49:00Z</dcterms:modified>
</cp:coreProperties>
</file>