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91" w:rsidRPr="001B66FB" w:rsidRDefault="00553391" w:rsidP="005533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53391" w:rsidRPr="009C2F49" w:rsidRDefault="00553391" w:rsidP="0055339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53391" w:rsidRPr="001B66FB" w:rsidRDefault="00553391" w:rsidP="0055339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53391" w:rsidRPr="001B66FB" w:rsidRDefault="00553391" w:rsidP="005533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53391" w:rsidRPr="00CD500E" w:rsidRDefault="00553391" w:rsidP="005533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53391" w:rsidRPr="00287718" w:rsidRDefault="00553391" w:rsidP="0055339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553391" w:rsidRPr="002C336D" w:rsidRDefault="00553391" w:rsidP="005533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553391" w:rsidRPr="00935E66" w:rsidTr="00252E1A">
        <w:tc>
          <w:tcPr>
            <w:tcW w:w="4786" w:type="dxa"/>
          </w:tcPr>
          <w:p w:rsidR="00553391" w:rsidRPr="000A46EB" w:rsidRDefault="00553391" w:rsidP="00252E1A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встановлення</w:t>
            </w:r>
            <w:proofErr w:type="spellEnd"/>
            <w:r>
              <w:rPr>
                <w:b/>
                <w:sz w:val="28"/>
                <w:szCs w:val="28"/>
              </w:rPr>
              <w:t xml:space="preserve"> надбавки за </w:t>
            </w:r>
            <w:proofErr w:type="spellStart"/>
            <w:r>
              <w:rPr>
                <w:b/>
                <w:sz w:val="28"/>
                <w:szCs w:val="28"/>
              </w:rPr>
              <w:t>вислугу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років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сільському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голові</w:t>
            </w:r>
            <w:proofErr w:type="spellEnd"/>
          </w:p>
        </w:tc>
      </w:tr>
    </w:tbl>
    <w:p w:rsidR="00553391" w:rsidRPr="00935E66" w:rsidRDefault="00553391" w:rsidP="0055339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553391" w:rsidRPr="00697F92" w:rsidRDefault="00553391" w:rsidP="0055339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25 Закону України "Про місцеве самоврядування в Україні", статті 22 Закону України "Про службу в органах місцевого самоврядування", абзацу 2 пункту 6, абзацу 1 підпункту 4 пункту 3 Постанови Кабінету Міністрів України від 09 березня 2006 року № 268 "Про упорядкування структури та умов оплати праці працівників апарату органів виконавчої влади, органів прокуратури, судів та інших органів" (зі змінами та доповненнями), </w:t>
      </w:r>
      <w:r>
        <w:rPr>
          <w:color w:val="000000" w:themeColor="text1"/>
          <w:sz w:val="28"/>
          <w:szCs w:val="28"/>
          <w:lang w:val="uk-UA"/>
        </w:rPr>
        <w:t>Вербська сільська рада</w:t>
      </w:r>
    </w:p>
    <w:p w:rsidR="00553391" w:rsidRPr="006A01C8" w:rsidRDefault="00553391" w:rsidP="0055339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553391" w:rsidRPr="00B364D5" w:rsidRDefault="00553391" w:rsidP="00553391">
      <w:pPr>
        <w:spacing w:line="276" w:lineRule="auto"/>
        <w:jc w:val="center"/>
        <w:rPr>
          <w:sz w:val="28"/>
          <w:szCs w:val="28"/>
          <w:lang w:val="uk-UA"/>
        </w:rPr>
      </w:pPr>
      <w:r w:rsidRPr="00B364D5">
        <w:rPr>
          <w:sz w:val="28"/>
          <w:szCs w:val="28"/>
          <w:lang w:val="uk-UA"/>
        </w:rPr>
        <w:t>ВИРІШИЛА:</w:t>
      </w:r>
    </w:p>
    <w:p w:rsidR="00553391" w:rsidRDefault="00553391" w:rsidP="00553391">
      <w:pPr>
        <w:pStyle w:val="1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Встановити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Котвінській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Камілі Вікторівні, сільському голові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Вербської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сільської ради, надбавку за вислугу років у розмірі 15 % до посадового окладу з урахуванням надбавки за ранг посадової особи місцевого самоврядування за стаж служби в органах місцевого самоврядування.</w:t>
      </w:r>
    </w:p>
    <w:p w:rsidR="00553391" w:rsidRDefault="00553391" w:rsidP="00553391">
      <w:pPr>
        <w:pStyle w:val="1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Умови оплати праці сільського голови, визначені цим рішенням, застосовуються з 20 листопада 2025 року.</w:t>
      </w:r>
    </w:p>
    <w:p w:rsidR="00553391" w:rsidRDefault="00553391" w:rsidP="00553391">
      <w:pPr>
        <w:tabs>
          <w:tab w:val="left" w:pos="993"/>
        </w:tabs>
        <w:spacing w:line="276" w:lineRule="auto"/>
        <w:ind w:left="284" w:right="-1" w:hanging="284"/>
        <w:jc w:val="both"/>
        <w:rPr>
          <w:color w:val="000000"/>
          <w:sz w:val="28"/>
          <w:szCs w:val="24"/>
          <w:lang w:val="uk-UA" w:eastAsia="ru-RU"/>
        </w:rPr>
      </w:pPr>
      <w:r>
        <w:rPr>
          <w:color w:val="000000"/>
          <w:sz w:val="28"/>
          <w:szCs w:val="24"/>
          <w:lang w:val="uk-UA" w:eastAsia="ru-RU"/>
        </w:rPr>
        <w:t xml:space="preserve">3. Головному бухгалтеру </w:t>
      </w:r>
      <w:proofErr w:type="spellStart"/>
      <w:r>
        <w:rPr>
          <w:color w:val="000000"/>
          <w:sz w:val="28"/>
          <w:szCs w:val="24"/>
          <w:lang w:val="uk-UA" w:eastAsia="ru-RU"/>
        </w:rPr>
        <w:t>Вербської</w:t>
      </w:r>
      <w:proofErr w:type="spellEnd"/>
      <w:r>
        <w:rPr>
          <w:color w:val="000000"/>
          <w:sz w:val="28"/>
          <w:szCs w:val="24"/>
          <w:lang w:val="uk-UA" w:eastAsia="ru-RU"/>
        </w:rPr>
        <w:t xml:space="preserve"> сільської ради забезпечити виконання цього рішення.</w:t>
      </w:r>
    </w:p>
    <w:p w:rsidR="00553391" w:rsidRPr="00E85C46" w:rsidRDefault="00553391" w:rsidP="00553391">
      <w:pPr>
        <w:widowControl w:val="0"/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85C46">
        <w:rPr>
          <w:sz w:val="28"/>
          <w:szCs w:val="28"/>
          <w:lang w:val="uk-UA"/>
        </w:rPr>
        <w:t>4. Контроль за виконанням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</w:t>
      </w:r>
    </w:p>
    <w:p w:rsidR="00553391" w:rsidRPr="002A54F1" w:rsidRDefault="00553391" w:rsidP="00553391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553391" w:rsidRPr="002A54F1" w:rsidRDefault="00553391" w:rsidP="00553391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553391" w:rsidRPr="006A01C8" w:rsidRDefault="00553391" w:rsidP="00553391">
      <w:pPr>
        <w:widowControl w:val="0"/>
        <w:spacing w:line="276" w:lineRule="auto"/>
        <w:jc w:val="both"/>
        <w:rPr>
          <w:sz w:val="28"/>
          <w:lang w:val="uk-UA"/>
        </w:rPr>
      </w:pPr>
    </w:p>
    <w:p w:rsidR="00553391" w:rsidRDefault="00553391" w:rsidP="00553391">
      <w:pPr>
        <w:suppressAutoHyphens w:val="0"/>
        <w:autoSpaceDE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363D0" w:rsidRPr="00553391" w:rsidRDefault="00F363D0" w:rsidP="00553391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/>
        </w:rPr>
      </w:pPr>
    </w:p>
    <w:sectPr w:rsidR="00F363D0" w:rsidRPr="00553391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07015"/>
    <w:multiLevelType w:val="hybridMultilevel"/>
    <w:tmpl w:val="7464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3391"/>
    <w:rsid w:val="00135B15"/>
    <w:rsid w:val="00197256"/>
    <w:rsid w:val="001C543C"/>
    <w:rsid w:val="00281A9B"/>
    <w:rsid w:val="00423FA0"/>
    <w:rsid w:val="00553391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9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533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553391"/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55339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53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39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2025-11-19T08:20:00Z</dcterms:created>
  <dcterms:modified xsi:type="dcterms:W3CDTF">2025-11-19T08:21:00Z</dcterms:modified>
</cp:coreProperties>
</file>