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73" w:rsidRPr="0037719B" w:rsidRDefault="00521C73" w:rsidP="00521C7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6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521C73" w:rsidRPr="0037719B" w:rsidRDefault="00521C73" w:rsidP="00521C7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521C73" w:rsidRPr="0037719B" w:rsidRDefault="00521C73" w:rsidP="00521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521C73" w:rsidRPr="0037719B" w:rsidRDefault="00521C73" w:rsidP="00521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521C73" w:rsidRPr="00153868" w:rsidRDefault="00521C73" w:rsidP="00521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521C73" w:rsidRPr="0037719B" w:rsidRDefault="00521C73" w:rsidP="00521C7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521C73" w:rsidRPr="0037719B" w:rsidRDefault="00521C73" w:rsidP="00521C7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521C73" w:rsidRDefault="00521C73" w:rsidP="00521C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13 квітня 2021 року</w:t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273</w:t>
      </w:r>
    </w:p>
    <w:p w:rsidR="00521C73" w:rsidRPr="004766E3" w:rsidRDefault="00521C73" w:rsidP="00521C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C73" w:rsidRPr="004766E3" w:rsidRDefault="00521C73" w:rsidP="00521C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6E3">
        <w:rPr>
          <w:rFonts w:ascii="Times New Roman" w:hAnsi="Times New Roman"/>
          <w:b/>
          <w:sz w:val="28"/>
          <w:szCs w:val="28"/>
        </w:rPr>
        <w:t xml:space="preserve">Про надання дозволу на розробку проекту  </w:t>
      </w:r>
    </w:p>
    <w:p w:rsidR="00521C73" w:rsidRPr="004766E3" w:rsidRDefault="00521C73" w:rsidP="00521C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6E3">
        <w:rPr>
          <w:rFonts w:ascii="Times New Roman" w:hAnsi="Times New Roman"/>
          <w:b/>
          <w:sz w:val="28"/>
          <w:szCs w:val="28"/>
        </w:rPr>
        <w:t xml:space="preserve">землеустрою щодо відведення у власність  </w:t>
      </w:r>
    </w:p>
    <w:p w:rsidR="00521C73" w:rsidRPr="004766E3" w:rsidRDefault="00521C73" w:rsidP="00521C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6E3">
        <w:rPr>
          <w:rFonts w:ascii="Times New Roman" w:hAnsi="Times New Roman"/>
          <w:b/>
          <w:sz w:val="28"/>
          <w:szCs w:val="28"/>
        </w:rPr>
        <w:t xml:space="preserve">земельної ділянки для ведення особистого </w:t>
      </w:r>
    </w:p>
    <w:p w:rsidR="00521C73" w:rsidRPr="004766E3" w:rsidRDefault="00521C73" w:rsidP="00521C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6E3">
        <w:rPr>
          <w:rFonts w:ascii="Times New Roman" w:hAnsi="Times New Roman"/>
          <w:b/>
          <w:sz w:val="28"/>
          <w:szCs w:val="28"/>
        </w:rPr>
        <w:t>селянського господарства</w:t>
      </w:r>
    </w:p>
    <w:p w:rsidR="00521C73" w:rsidRDefault="00521C73" w:rsidP="00521C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6E3">
        <w:rPr>
          <w:rFonts w:ascii="Times New Roman" w:hAnsi="Times New Roman"/>
          <w:b/>
          <w:sz w:val="28"/>
          <w:szCs w:val="28"/>
        </w:rPr>
        <w:t>гр. Антонюку Андрію Володимировичу</w:t>
      </w:r>
    </w:p>
    <w:p w:rsidR="00521C73" w:rsidRPr="004766E3" w:rsidRDefault="00521C73" w:rsidP="00521C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1C73" w:rsidRPr="004766E3" w:rsidRDefault="00521C73" w:rsidP="00521C73">
      <w:pPr>
        <w:jc w:val="both"/>
        <w:rPr>
          <w:rFonts w:ascii="Times New Roman" w:hAnsi="Times New Roman"/>
          <w:bCs/>
          <w:sz w:val="28"/>
          <w:szCs w:val="28"/>
        </w:rPr>
      </w:pPr>
      <w:r w:rsidRPr="007844C8">
        <w:rPr>
          <w:rFonts w:ascii="Times New Roman" w:hAnsi="Times New Roman"/>
          <w:bCs/>
          <w:sz w:val="28"/>
          <w:szCs w:val="28"/>
        </w:rPr>
        <w:t>Розглянувши надані  документи та заяву жительки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 xml:space="preserve">Стовпець </w:t>
      </w:r>
      <w:r>
        <w:rPr>
          <w:rFonts w:ascii="Times New Roman" w:hAnsi="Times New Roman"/>
          <w:bCs/>
          <w:sz w:val="28"/>
          <w:szCs w:val="28"/>
        </w:rPr>
        <w:t>вул. Зелена, 23 гр. Антонюк Андрія Володимировича</w:t>
      </w:r>
      <w:r w:rsidRPr="007844C8">
        <w:rPr>
          <w:rFonts w:ascii="Times New Roman" w:hAnsi="Times New Roman"/>
          <w:bCs/>
          <w:sz w:val="28"/>
          <w:szCs w:val="28"/>
        </w:rPr>
        <w:t xml:space="preserve"> щодо н</w:t>
      </w:r>
      <w:r>
        <w:rPr>
          <w:rFonts w:ascii="Times New Roman" w:hAnsi="Times New Roman"/>
          <w:bCs/>
          <w:sz w:val="28"/>
          <w:szCs w:val="28"/>
        </w:rPr>
        <w:t xml:space="preserve">адання дозволу на виготовлення </w:t>
      </w:r>
      <w:r w:rsidRPr="007844C8">
        <w:rPr>
          <w:rFonts w:ascii="Times New Roman" w:hAnsi="Times New Roman"/>
          <w:bCs/>
          <w:sz w:val="28"/>
          <w:szCs w:val="28"/>
        </w:rPr>
        <w:t>проекту із землеустрою щодо відведенн</w:t>
      </w:r>
      <w:r>
        <w:rPr>
          <w:rFonts w:ascii="Times New Roman" w:hAnsi="Times New Roman"/>
          <w:bCs/>
          <w:sz w:val="28"/>
          <w:szCs w:val="28"/>
        </w:rPr>
        <w:t xml:space="preserve">я у власність земельної ділянки </w:t>
      </w:r>
      <w:r w:rsidRPr="007844C8">
        <w:rPr>
          <w:rFonts w:ascii="Times New Roman" w:hAnsi="Times New Roman"/>
          <w:bCs/>
          <w:sz w:val="28"/>
          <w:szCs w:val="28"/>
        </w:rPr>
        <w:t>для ведення особистого селянського господарства в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 xml:space="preserve">Стовпець  Дубенського району </w:t>
      </w:r>
      <w:r>
        <w:rPr>
          <w:rFonts w:ascii="Times New Roman" w:hAnsi="Times New Roman"/>
          <w:bCs/>
          <w:sz w:val="28"/>
          <w:szCs w:val="28"/>
        </w:rPr>
        <w:t xml:space="preserve">Рівненської області орієнтовною площею </w:t>
      </w:r>
      <w:r w:rsidRPr="007844C8">
        <w:rPr>
          <w:rFonts w:ascii="Times New Roman" w:hAnsi="Times New Roman"/>
          <w:bCs/>
          <w:sz w:val="28"/>
          <w:szCs w:val="28"/>
        </w:rPr>
        <w:t xml:space="preserve">0,49 га, (свідоцтво по право на спадщину </w:t>
      </w:r>
      <w:r>
        <w:rPr>
          <w:rFonts w:ascii="Times New Roman" w:hAnsi="Times New Roman"/>
          <w:bCs/>
          <w:sz w:val="28"/>
          <w:szCs w:val="28"/>
        </w:rPr>
        <w:t>за законом) та керуючись ст. 12</w:t>
      </w:r>
      <w:r w:rsidRPr="007844C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116,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118,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121,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122 Земельног</w:t>
      </w:r>
      <w:r>
        <w:rPr>
          <w:rFonts w:ascii="Times New Roman" w:hAnsi="Times New Roman"/>
          <w:bCs/>
          <w:sz w:val="28"/>
          <w:szCs w:val="28"/>
        </w:rPr>
        <w:t>о кодексу України</w:t>
      </w:r>
      <w:r w:rsidRPr="007844C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ст.25,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50 Закону України «Про землеустрій»</w:t>
      </w:r>
      <w:r>
        <w:rPr>
          <w:rFonts w:ascii="Times New Roman" w:hAnsi="Times New Roman"/>
          <w:bCs/>
          <w:sz w:val="28"/>
          <w:szCs w:val="28"/>
        </w:rPr>
        <w:t xml:space="preserve"> та п.34 ст.26 Закону України «</w:t>
      </w:r>
      <w:r w:rsidRPr="007844C8">
        <w:rPr>
          <w:rFonts w:ascii="Times New Roman" w:hAnsi="Times New Roman"/>
          <w:bCs/>
          <w:sz w:val="28"/>
          <w:szCs w:val="28"/>
        </w:rPr>
        <w:t>Про місцеве само</w:t>
      </w:r>
      <w:r>
        <w:rPr>
          <w:rFonts w:ascii="Times New Roman" w:hAnsi="Times New Roman"/>
          <w:bCs/>
          <w:sz w:val="28"/>
          <w:szCs w:val="28"/>
        </w:rPr>
        <w:t xml:space="preserve">врядування в Україні», Вербська </w:t>
      </w:r>
      <w:r w:rsidRPr="007844C8">
        <w:rPr>
          <w:rFonts w:ascii="Times New Roman" w:hAnsi="Times New Roman"/>
          <w:bCs/>
          <w:sz w:val="28"/>
          <w:szCs w:val="28"/>
        </w:rPr>
        <w:t>сільська  рада</w:t>
      </w:r>
    </w:p>
    <w:p w:rsidR="00521C73" w:rsidRPr="004766E3" w:rsidRDefault="00521C73" w:rsidP="00521C73">
      <w:pPr>
        <w:jc w:val="center"/>
        <w:rPr>
          <w:rFonts w:ascii="Times New Roman" w:hAnsi="Times New Roman"/>
          <w:bCs/>
          <w:sz w:val="28"/>
          <w:szCs w:val="28"/>
        </w:rPr>
      </w:pPr>
      <w:r w:rsidRPr="004766E3">
        <w:rPr>
          <w:rFonts w:ascii="Times New Roman" w:hAnsi="Times New Roman"/>
          <w:bCs/>
          <w:sz w:val="28"/>
          <w:szCs w:val="28"/>
        </w:rPr>
        <w:t>ВИРІШИЛА:</w:t>
      </w:r>
    </w:p>
    <w:p w:rsidR="00521C73" w:rsidRPr="007844C8" w:rsidRDefault="00521C73" w:rsidP="00521C7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1.Надати </w:t>
      </w:r>
      <w:r w:rsidRPr="007844C8">
        <w:rPr>
          <w:rFonts w:ascii="Times New Roman" w:hAnsi="Times New Roman"/>
          <w:bCs/>
          <w:sz w:val="28"/>
          <w:szCs w:val="28"/>
        </w:rPr>
        <w:t>гр.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 xml:space="preserve">Антонюк Андрію Володимировичу  дозвіл  на розроблення проекту  землеустрою щодо відведення  у власність земельної  ділянки  орієнтовною площею 0,49 га  для ведення особистого селянського господарства за рахунок земель запасу комунальної власності сільськогосподарського призначення (рілля)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Вербської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сільської ради в межах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с.Стовпець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. </w:t>
      </w:r>
    </w:p>
    <w:p w:rsidR="00521C73" w:rsidRPr="007844C8" w:rsidRDefault="00521C73" w:rsidP="00521C73">
      <w:pPr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2.Рекомендувати громадянину Антонюку Андрію Володимировичу за власні кошти замовити в землевпорядній проектній орг</w:t>
      </w:r>
      <w:r>
        <w:rPr>
          <w:rFonts w:ascii="Times New Roman" w:hAnsi="Times New Roman"/>
          <w:sz w:val="28"/>
          <w:szCs w:val="28"/>
        </w:rPr>
        <w:t xml:space="preserve">анізації розроблення  проекту </w:t>
      </w:r>
      <w:r w:rsidRPr="007844C8">
        <w:rPr>
          <w:rFonts w:ascii="Times New Roman" w:hAnsi="Times New Roman"/>
          <w:sz w:val="28"/>
          <w:szCs w:val="28"/>
        </w:rPr>
        <w:t>землеустрою що</w:t>
      </w:r>
      <w:r>
        <w:rPr>
          <w:rFonts w:ascii="Times New Roman" w:hAnsi="Times New Roman"/>
          <w:sz w:val="28"/>
          <w:szCs w:val="28"/>
        </w:rPr>
        <w:t xml:space="preserve">до відведення  вище згаданої </w:t>
      </w:r>
      <w:r w:rsidRPr="007844C8">
        <w:rPr>
          <w:rFonts w:ascii="Times New Roman" w:hAnsi="Times New Roman"/>
          <w:sz w:val="28"/>
          <w:szCs w:val="28"/>
        </w:rPr>
        <w:t>земел</w:t>
      </w:r>
      <w:r>
        <w:rPr>
          <w:rFonts w:ascii="Times New Roman" w:hAnsi="Times New Roman"/>
          <w:sz w:val="28"/>
          <w:szCs w:val="28"/>
        </w:rPr>
        <w:t xml:space="preserve">ьної ділянки </w:t>
      </w:r>
      <w:r w:rsidRPr="007844C8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власність т</w:t>
      </w:r>
      <w:r w:rsidRPr="007844C8">
        <w:rPr>
          <w:rFonts w:ascii="Times New Roman" w:hAnsi="Times New Roman"/>
          <w:sz w:val="28"/>
          <w:szCs w:val="28"/>
        </w:rPr>
        <w:t>а  подати  проект на розгляд та затве</w:t>
      </w:r>
      <w:r>
        <w:rPr>
          <w:rFonts w:ascii="Times New Roman" w:hAnsi="Times New Roman"/>
          <w:sz w:val="28"/>
          <w:szCs w:val="28"/>
        </w:rPr>
        <w:t>рдження  сесії сільської  ради.</w:t>
      </w:r>
    </w:p>
    <w:p w:rsidR="00521C73" w:rsidRPr="007844C8" w:rsidRDefault="00521C73" w:rsidP="00521C73">
      <w:pPr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lastRenderedPageBreak/>
        <w:t>3.Термін дії дозволу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12 місяців з дати прийняття даного рішення.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У вказаний термін заявнику замовити в землевпорядній організації та виготовити документи,що посвідчують право власності на земельну ділянку.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У разі пропуску строку без поважних причин,заявник втрачає право на отримання земельної ділянки за цим рішенням.</w:t>
      </w:r>
    </w:p>
    <w:p w:rsidR="00521C73" w:rsidRPr="007844C8" w:rsidRDefault="00521C73" w:rsidP="00521C73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pacing w:val="20"/>
          <w:sz w:val="28"/>
          <w:szCs w:val="28"/>
        </w:rPr>
        <w:t>4.</w:t>
      </w:r>
      <w:r w:rsidRPr="007844C8">
        <w:rPr>
          <w:rFonts w:ascii="Times New Roman" w:hAnsi="Times New Roman"/>
          <w:sz w:val="28"/>
          <w:szCs w:val="28"/>
        </w:rPr>
        <w:t xml:space="preserve"> </w:t>
      </w:r>
      <w:r w:rsidRPr="00621B88">
        <w:rPr>
          <w:rFonts w:ascii="Times New Roman" w:hAnsi="Times New Roman"/>
          <w:sz w:val="28"/>
          <w:szCs w:val="28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621B88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621B88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Богдан Володимирович)</w:t>
      </w:r>
    </w:p>
    <w:p w:rsidR="00521C73" w:rsidRDefault="00521C73" w:rsidP="00521C73">
      <w:pPr>
        <w:tabs>
          <w:tab w:val="left" w:pos="99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21C73" w:rsidRDefault="00521C73" w:rsidP="00521C73">
      <w:pPr>
        <w:tabs>
          <w:tab w:val="left" w:pos="99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21C73" w:rsidRPr="007844C8" w:rsidRDefault="00521C73" w:rsidP="00521C73">
      <w:pPr>
        <w:tabs>
          <w:tab w:val="left" w:pos="99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63D0" w:rsidRPr="00521C73" w:rsidRDefault="00521C73" w:rsidP="00521C73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521C73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05F26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28C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9"/>
  </w:num>
  <w:num w:numId="5">
    <w:abstractNumId w:val="21"/>
  </w:num>
  <w:num w:numId="6">
    <w:abstractNumId w:val="15"/>
  </w:num>
  <w:num w:numId="7">
    <w:abstractNumId w:val="22"/>
  </w:num>
  <w:num w:numId="8">
    <w:abstractNumId w:val="16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9"/>
  </w:num>
  <w:num w:numId="21">
    <w:abstractNumId w:val="27"/>
  </w:num>
  <w:num w:numId="22">
    <w:abstractNumId w:val="6"/>
  </w:num>
  <w:num w:numId="23">
    <w:abstractNumId w:val="4"/>
  </w:num>
  <w:num w:numId="24">
    <w:abstractNumId w:val="25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35B15"/>
    <w:rsid w:val="00140930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2E30A9"/>
    <w:rsid w:val="003212FD"/>
    <w:rsid w:val="003557DC"/>
    <w:rsid w:val="0039542F"/>
    <w:rsid w:val="003D721F"/>
    <w:rsid w:val="00432FCC"/>
    <w:rsid w:val="004A49B5"/>
    <w:rsid w:val="00521C73"/>
    <w:rsid w:val="00577BE0"/>
    <w:rsid w:val="00597F5E"/>
    <w:rsid w:val="005B0FA5"/>
    <w:rsid w:val="00616004"/>
    <w:rsid w:val="00770BF8"/>
    <w:rsid w:val="00802E41"/>
    <w:rsid w:val="00855C2C"/>
    <w:rsid w:val="008C7193"/>
    <w:rsid w:val="008D5F61"/>
    <w:rsid w:val="00912CF8"/>
    <w:rsid w:val="00942AC8"/>
    <w:rsid w:val="009804AA"/>
    <w:rsid w:val="00986630"/>
    <w:rsid w:val="00A6330E"/>
    <w:rsid w:val="00A6766A"/>
    <w:rsid w:val="00A9746A"/>
    <w:rsid w:val="00AA6166"/>
    <w:rsid w:val="00AC436D"/>
    <w:rsid w:val="00B90C78"/>
    <w:rsid w:val="00C007E9"/>
    <w:rsid w:val="00C03DCA"/>
    <w:rsid w:val="00C72C3D"/>
    <w:rsid w:val="00CD5130"/>
    <w:rsid w:val="00D1299A"/>
    <w:rsid w:val="00D251FF"/>
    <w:rsid w:val="00D37C29"/>
    <w:rsid w:val="00D82F25"/>
    <w:rsid w:val="00D83190"/>
    <w:rsid w:val="00D95379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172"/>
    <w:rsid w:val="00F363D0"/>
    <w:rsid w:val="00F62BA2"/>
    <w:rsid w:val="00F9289B"/>
    <w:rsid w:val="00F95588"/>
    <w:rsid w:val="00FA4756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2022-02-18T07:49:00Z</dcterms:created>
  <dcterms:modified xsi:type="dcterms:W3CDTF">2022-02-18T07:49:00Z</dcterms:modified>
</cp:coreProperties>
</file>